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15BF" w14:textId="7A65BE14" w:rsidR="002011D5" w:rsidRPr="00D33834" w:rsidRDefault="002011D5">
      <w:pPr>
        <w:rPr>
          <w:sz w:val="22"/>
          <w:szCs w:val="22"/>
          <w:lang w:val="es-AR"/>
        </w:rPr>
      </w:pPr>
      <w:r w:rsidRPr="00D33834">
        <w:rPr>
          <w:sz w:val="22"/>
          <w:szCs w:val="22"/>
          <w:lang w:val="es-AR"/>
        </w:rPr>
        <w:t>1.</w:t>
      </w:r>
    </w:p>
    <w:p w14:paraId="4DD24917" w14:textId="47A20753" w:rsidR="00266C98" w:rsidRPr="00D33834" w:rsidRDefault="00266C98">
      <w:pPr>
        <w:rPr>
          <w:sz w:val="22"/>
          <w:szCs w:val="22"/>
          <w:lang w:val="es-AR"/>
        </w:rPr>
      </w:pPr>
      <w:r w:rsidRPr="00D33834">
        <w:rPr>
          <w:noProof/>
          <w:sz w:val="22"/>
          <w:szCs w:val="22"/>
          <w:lang w:val="es-AR"/>
        </w:rPr>
        <w:drawing>
          <wp:inline distT="0" distB="0" distL="0" distR="0" wp14:anchorId="2DFFE8EC" wp14:editId="50843157">
            <wp:extent cx="5731510" cy="2205355"/>
            <wp:effectExtent l="0" t="0" r="2540" b="4445"/>
            <wp:docPr id="5500102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0221" name="Picture 1" descr="A table with numbers and letters&#10;&#10;Description automatically generated"/>
                    <pic:cNvPicPr/>
                  </pic:nvPicPr>
                  <pic:blipFill>
                    <a:blip r:embed="rId4"/>
                    <a:stretch>
                      <a:fillRect/>
                    </a:stretch>
                  </pic:blipFill>
                  <pic:spPr>
                    <a:xfrm>
                      <a:off x="0" y="0"/>
                      <a:ext cx="5731510" cy="2205355"/>
                    </a:xfrm>
                    <a:prstGeom prst="rect">
                      <a:avLst/>
                    </a:prstGeom>
                  </pic:spPr>
                </pic:pic>
              </a:graphicData>
            </a:graphic>
          </wp:inline>
        </w:drawing>
      </w:r>
    </w:p>
    <w:p w14:paraId="23FA54AA" w14:textId="785C6579" w:rsidR="00AB1A60" w:rsidRPr="00D33834" w:rsidRDefault="00AB1A60" w:rsidP="00391811">
      <w:pPr>
        <w:rPr>
          <w:sz w:val="22"/>
          <w:szCs w:val="22"/>
          <w:lang w:val="es-AR"/>
        </w:rPr>
      </w:pPr>
      <w:r w:rsidRPr="00D33834">
        <w:rPr>
          <w:sz w:val="22"/>
          <w:szCs w:val="22"/>
          <w:lang w:val="es-AR"/>
        </w:rPr>
        <w:t>Reducción de las funciones de cada bit:</w:t>
      </w:r>
    </w:p>
    <w:p w14:paraId="1FF2E94A" w14:textId="2D334C14" w:rsidR="005652B2" w:rsidRPr="00D33834" w:rsidRDefault="005652B2" w:rsidP="00391811">
      <w:pPr>
        <w:rPr>
          <w:sz w:val="22"/>
          <w:szCs w:val="22"/>
          <w:lang w:val="es-AR"/>
        </w:rPr>
      </w:pPr>
      <w:r w:rsidRPr="00D33834">
        <w:rPr>
          <w:sz w:val="22"/>
          <w:szCs w:val="22"/>
          <w:lang w:val="es-AR"/>
        </w:rPr>
        <w:t xml:space="preserve">Bits de las instrucciones: </w:t>
      </w:r>
      <w:proofErr w:type="gramStart"/>
      <w:r w:rsidRPr="00D33834">
        <w:rPr>
          <w:sz w:val="22"/>
          <w:szCs w:val="22"/>
          <w:lang w:val="es-AR"/>
        </w:rPr>
        <w:t>input(</w:t>
      </w:r>
      <w:proofErr w:type="gramEnd"/>
      <w:r w:rsidRPr="00D33834">
        <w:rPr>
          <w:sz w:val="22"/>
          <w:szCs w:val="22"/>
          <w:lang w:val="es-AR"/>
        </w:rPr>
        <w:t xml:space="preserve">0) = </w:t>
      </w:r>
      <w:r w:rsidR="00005E5F" w:rsidRPr="00D33834">
        <w:rPr>
          <w:sz w:val="22"/>
          <w:szCs w:val="22"/>
          <w:lang w:val="es-AR"/>
        </w:rPr>
        <w:t>x</w:t>
      </w:r>
      <w:r w:rsidRPr="00D33834">
        <w:rPr>
          <w:sz w:val="22"/>
          <w:szCs w:val="22"/>
          <w:lang w:val="es-AR"/>
        </w:rPr>
        <w:t xml:space="preserve">_0, input(1) = </w:t>
      </w:r>
      <w:r w:rsidR="00005E5F" w:rsidRPr="00D33834">
        <w:rPr>
          <w:sz w:val="22"/>
          <w:szCs w:val="22"/>
          <w:lang w:val="es-AR"/>
        </w:rPr>
        <w:t>x</w:t>
      </w:r>
      <w:r w:rsidRPr="00D33834">
        <w:rPr>
          <w:sz w:val="22"/>
          <w:szCs w:val="22"/>
          <w:lang w:val="es-AR"/>
        </w:rPr>
        <w:t xml:space="preserve">_1, </w:t>
      </w:r>
      <w:proofErr w:type="spellStart"/>
      <w:r w:rsidRPr="00D33834">
        <w:rPr>
          <w:sz w:val="22"/>
          <w:szCs w:val="22"/>
          <w:lang w:val="es-AR"/>
        </w:rPr>
        <w:t>etc</w:t>
      </w:r>
      <w:proofErr w:type="spellEnd"/>
      <w:r w:rsidRPr="00D33834">
        <w:rPr>
          <w:sz w:val="22"/>
          <w:szCs w:val="22"/>
          <w:lang w:val="es-AR"/>
        </w:rPr>
        <w:t>…</w:t>
      </w:r>
    </w:p>
    <w:p w14:paraId="131D90BD" w14:textId="073793F7" w:rsidR="00005E5F" w:rsidRPr="00D33834" w:rsidRDefault="00D43512" w:rsidP="00391811">
      <w:pPr>
        <w:rPr>
          <w:sz w:val="22"/>
          <w:szCs w:val="22"/>
          <w:lang w:val="es-AR"/>
        </w:rPr>
      </w:pPr>
      <w:r w:rsidRPr="00D33834">
        <w:rPr>
          <w:noProof/>
          <w:sz w:val="22"/>
          <w:szCs w:val="22"/>
          <w:lang w:val="es-AR"/>
        </w:rPr>
        <w:drawing>
          <wp:inline distT="0" distB="0" distL="0" distR="0" wp14:anchorId="7A340CD2" wp14:editId="13EF276C">
            <wp:extent cx="4252935" cy="5568018"/>
            <wp:effectExtent l="0" t="0" r="0" b="0"/>
            <wp:docPr id="561275084" name="Picture 1" descr="A screenshot of a black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75084" name="Picture 1" descr="A screenshot of a blackboard with math equations&#10;&#10;Description automatically generated"/>
                    <pic:cNvPicPr/>
                  </pic:nvPicPr>
                  <pic:blipFill>
                    <a:blip r:embed="rId5"/>
                    <a:stretch>
                      <a:fillRect/>
                    </a:stretch>
                  </pic:blipFill>
                  <pic:spPr>
                    <a:xfrm>
                      <a:off x="0" y="0"/>
                      <a:ext cx="4256254" cy="5572364"/>
                    </a:xfrm>
                    <a:prstGeom prst="rect">
                      <a:avLst/>
                    </a:prstGeom>
                  </pic:spPr>
                </pic:pic>
              </a:graphicData>
            </a:graphic>
          </wp:inline>
        </w:drawing>
      </w:r>
    </w:p>
    <w:p w14:paraId="12B7E139" w14:textId="5C55D170" w:rsidR="002011D5" w:rsidRPr="00D33834" w:rsidRDefault="002F5CDE" w:rsidP="00391811">
      <w:pPr>
        <w:rPr>
          <w:sz w:val="22"/>
          <w:szCs w:val="22"/>
          <w:lang w:val="es-AR"/>
        </w:rPr>
      </w:pPr>
      <w:r w:rsidRPr="00D33834">
        <w:rPr>
          <w:sz w:val="22"/>
          <w:szCs w:val="22"/>
          <w:lang w:val="es-AR"/>
        </w:rPr>
        <w:lastRenderedPageBreak/>
        <w:t>2.</w:t>
      </w:r>
      <w:r w:rsidR="002011D5" w:rsidRPr="00D33834">
        <w:rPr>
          <w:sz w:val="22"/>
          <w:szCs w:val="22"/>
          <w:lang w:val="es-AR"/>
        </w:rPr>
        <w:t xml:space="preserve"> Código hecho en el archivo “</w:t>
      </w:r>
      <w:proofErr w:type="spellStart"/>
      <w:r w:rsidR="002011D5" w:rsidRPr="00D33834">
        <w:rPr>
          <w:sz w:val="22"/>
          <w:szCs w:val="22"/>
          <w:lang w:val="es-AR"/>
        </w:rPr>
        <w:t>Decoder.vhd</w:t>
      </w:r>
      <w:proofErr w:type="spellEnd"/>
      <w:r w:rsidR="002011D5" w:rsidRPr="00D33834">
        <w:rPr>
          <w:sz w:val="22"/>
          <w:szCs w:val="22"/>
          <w:lang w:val="es-AR"/>
        </w:rPr>
        <w:t>”.</w:t>
      </w:r>
    </w:p>
    <w:p w14:paraId="7D08EF82" w14:textId="348FA8C3" w:rsidR="00DC0B69" w:rsidRPr="00D33834" w:rsidRDefault="00DC0B69" w:rsidP="00391811">
      <w:pPr>
        <w:rPr>
          <w:sz w:val="22"/>
          <w:szCs w:val="22"/>
          <w:lang w:val="es-AR"/>
        </w:rPr>
      </w:pPr>
      <w:r w:rsidRPr="00D33834">
        <w:rPr>
          <w:sz w:val="22"/>
          <w:szCs w:val="22"/>
          <w:lang w:val="es-AR"/>
        </w:rPr>
        <w:t xml:space="preserve"> Las sentencias concurrentes usadas para </w:t>
      </w:r>
      <w:r w:rsidR="0067790C" w:rsidRPr="00D33834">
        <w:rPr>
          <w:sz w:val="22"/>
          <w:szCs w:val="22"/>
          <w:lang w:val="es-AR"/>
        </w:rPr>
        <w:t xml:space="preserve">cada </w:t>
      </w:r>
      <w:r w:rsidRPr="00D33834">
        <w:rPr>
          <w:sz w:val="22"/>
          <w:szCs w:val="22"/>
          <w:lang w:val="es-AR"/>
        </w:rPr>
        <w:t>salida de la Unidad de Decodificación están basadas en las funciones reducidas obtenidas en la primera consigna del trabajo practico.</w:t>
      </w:r>
      <w:r w:rsidR="008826B8" w:rsidRPr="00D33834">
        <w:rPr>
          <w:sz w:val="22"/>
          <w:szCs w:val="22"/>
          <w:lang w:val="es-AR"/>
        </w:rPr>
        <w:t xml:space="preserve"> En el caso de las salidas compuestas por más de un bit, se definió una función para cada bit.</w:t>
      </w:r>
    </w:p>
    <w:p w14:paraId="6F9063D6" w14:textId="250BD5CC" w:rsidR="0049746F" w:rsidRPr="00D33834" w:rsidRDefault="002F5CDE">
      <w:pPr>
        <w:rPr>
          <w:sz w:val="22"/>
          <w:szCs w:val="22"/>
          <w:lang w:val="es-AR"/>
        </w:rPr>
      </w:pPr>
      <w:r w:rsidRPr="00D33834">
        <w:rPr>
          <w:sz w:val="22"/>
          <w:szCs w:val="22"/>
          <w:lang w:val="es-AR"/>
        </w:rPr>
        <w:t xml:space="preserve"> El circuito implementado es combinacional, ya que solo depende de la combinación de los valores de entrada para definir un valor de salida. Para la misma combinación, siempre se obtiene el mismo valor de salida.</w:t>
      </w:r>
    </w:p>
    <w:p w14:paraId="2B7D7B30" w14:textId="7C414B4E" w:rsidR="0049746F" w:rsidRPr="00D33834" w:rsidRDefault="006550B7">
      <w:pPr>
        <w:rPr>
          <w:sz w:val="22"/>
          <w:szCs w:val="22"/>
          <w:lang w:val="es-AR"/>
        </w:rPr>
      </w:pPr>
      <w:r w:rsidRPr="00D33834">
        <w:rPr>
          <w:sz w:val="22"/>
          <w:szCs w:val="22"/>
          <w:lang w:val="es-AR"/>
        </w:rPr>
        <w:t xml:space="preserve">3. Código </w:t>
      </w:r>
      <w:r w:rsidR="000F4863" w:rsidRPr="00D33834">
        <w:rPr>
          <w:sz w:val="22"/>
          <w:szCs w:val="22"/>
          <w:lang w:val="es-AR"/>
        </w:rPr>
        <w:t xml:space="preserve">del registro </w:t>
      </w:r>
      <w:r w:rsidRPr="00D33834">
        <w:rPr>
          <w:sz w:val="22"/>
          <w:szCs w:val="22"/>
          <w:lang w:val="es-AR"/>
        </w:rPr>
        <w:t>hecho en el archivo “</w:t>
      </w:r>
      <w:r w:rsidR="0049746F" w:rsidRPr="00D33834">
        <w:rPr>
          <w:sz w:val="22"/>
          <w:szCs w:val="22"/>
          <w:lang w:val="es-AR"/>
        </w:rPr>
        <w:t>r</w:t>
      </w:r>
      <w:r w:rsidRPr="00D33834">
        <w:rPr>
          <w:sz w:val="22"/>
          <w:szCs w:val="22"/>
          <w:lang w:val="es-AR"/>
        </w:rPr>
        <w:t>egs</w:t>
      </w:r>
      <w:r w:rsidR="0049746F" w:rsidRPr="00D33834">
        <w:rPr>
          <w:sz w:val="22"/>
          <w:szCs w:val="22"/>
          <w:lang w:val="es-AR"/>
        </w:rPr>
        <w:t>_16</w:t>
      </w:r>
      <w:r w:rsidRPr="00D33834">
        <w:rPr>
          <w:sz w:val="22"/>
          <w:szCs w:val="22"/>
          <w:lang w:val="es-AR"/>
        </w:rPr>
        <w:t>.vhd”</w:t>
      </w:r>
      <w:r w:rsidR="00A10369" w:rsidRPr="00D33834">
        <w:rPr>
          <w:sz w:val="22"/>
          <w:szCs w:val="22"/>
          <w:lang w:val="es-AR"/>
        </w:rPr>
        <w:t>, el del</w:t>
      </w:r>
      <w:r w:rsidR="000F4863" w:rsidRPr="00D33834">
        <w:rPr>
          <w:sz w:val="22"/>
          <w:szCs w:val="22"/>
          <w:lang w:val="es-AR"/>
        </w:rPr>
        <w:t xml:space="preserve"> multiplexor y demultiplexor se encuentran en los archivos “mux2_4.vhd” y “dmux2_1” respectivamente.</w:t>
      </w:r>
    </w:p>
    <w:p w14:paraId="6B441C9E" w14:textId="1633174E" w:rsidR="0049746F" w:rsidRPr="00D33834" w:rsidRDefault="00F17E2E">
      <w:pPr>
        <w:rPr>
          <w:sz w:val="22"/>
          <w:szCs w:val="22"/>
          <w:lang w:val="es-AR"/>
        </w:rPr>
      </w:pPr>
      <w:r w:rsidRPr="00D33834">
        <w:rPr>
          <w:sz w:val="22"/>
          <w:szCs w:val="22"/>
          <w:lang w:val="es-AR"/>
        </w:rPr>
        <w:t xml:space="preserve"> Para implementar el banco de 16 registros que se pide haciendo uso del banco de 8 registros dado, es necesario conectar ambos por medio de un demultiplexor y un multiplexor para que los registros funcionen en conjunto.</w:t>
      </w:r>
    </w:p>
    <w:p w14:paraId="37F6EDA2" w14:textId="2E8BEB3A" w:rsidR="00F17E2E" w:rsidRPr="00D33834" w:rsidRDefault="00F17E2E">
      <w:pPr>
        <w:rPr>
          <w:sz w:val="22"/>
          <w:szCs w:val="22"/>
          <w:lang w:val="es-AR"/>
        </w:rPr>
      </w:pPr>
      <w:r w:rsidRPr="00D33834">
        <w:rPr>
          <w:sz w:val="22"/>
          <w:szCs w:val="22"/>
          <w:lang w:val="es-AR"/>
        </w:rPr>
        <w:t xml:space="preserve"> Se implementaron un DMUX2_1 (dmux2_1.vhd) para dirigir</w:t>
      </w:r>
      <w:r w:rsidRPr="00D33834">
        <w:rPr>
          <w:sz w:val="22"/>
          <w:szCs w:val="22"/>
          <w:lang w:val="es-AR"/>
        </w:rPr>
        <w:softHyphen/>
        <w:t xml:space="preserve"> la señal </w:t>
      </w:r>
      <w:proofErr w:type="spellStart"/>
      <w:r w:rsidRPr="00D33834">
        <w:rPr>
          <w:sz w:val="22"/>
          <w:szCs w:val="22"/>
          <w:lang w:val="es-AR"/>
        </w:rPr>
        <w:t>we</w:t>
      </w:r>
      <w:proofErr w:type="spellEnd"/>
      <w:r w:rsidRPr="00D33834">
        <w:rPr>
          <w:sz w:val="22"/>
          <w:szCs w:val="22"/>
          <w:lang w:val="es-AR"/>
        </w:rPr>
        <w:t xml:space="preserve"> y un MUX 2_</w:t>
      </w:r>
      <w:proofErr w:type="gramStart"/>
      <w:r w:rsidRPr="00D33834">
        <w:rPr>
          <w:sz w:val="22"/>
          <w:szCs w:val="22"/>
          <w:lang w:val="es-AR"/>
        </w:rPr>
        <w:t>4</w:t>
      </w:r>
      <w:r w:rsidR="00FC4DB6" w:rsidRPr="00D33834">
        <w:rPr>
          <w:sz w:val="22"/>
          <w:szCs w:val="22"/>
          <w:lang w:val="es-AR"/>
        </w:rPr>
        <w:t xml:space="preserve"> </w:t>
      </w:r>
      <w:r w:rsidRPr="00D33834">
        <w:rPr>
          <w:sz w:val="22"/>
          <w:szCs w:val="22"/>
          <w:lang w:val="es-AR"/>
        </w:rPr>
        <w:t xml:space="preserve"> (</w:t>
      </w:r>
      <w:proofErr w:type="gramEnd"/>
      <w:r w:rsidRPr="00D33834">
        <w:rPr>
          <w:sz w:val="22"/>
          <w:szCs w:val="22"/>
          <w:lang w:val="es-AR"/>
        </w:rPr>
        <w:t xml:space="preserve">mux2_4.vhd) para elegir </w:t>
      </w:r>
      <w:r w:rsidR="00451E58" w:rsidRPr="00D33834">
        <w:rPr>
          <w:sz w:val="22"/>
          <w:szCs w:val="22"/>
          <w:lang w:val="es-AR"/>
        </w:rPr>
        <w:t>cuál</w:t>
      </w:r>
      <w:r w:rsidRPr="00D33834">
        <w:rPr>
          <w:sz w:val="22"/>
          <w:szCs w:val="22"/>
          <w:lang w:val="es-AR"/>
        </w:rPr>
        <w:t xml:space="preserve"> de las salida de banco es la que se </w:t>
      </w:r>
      <w:r w:rsidR="0025742C" w:rsidRPr="00D33834">
        <w:rPr>
          <w:sz w:val="22"/>
          <w:szCs w:val="22"/>
          <w:lang w:val="es-AR"/>
        </w:rPr>
        <w:t>envía</w:t>
      </w:r>
      <w:r w:rsidRPr="00D33834">
        <w:rPr>
          <w:sz w:val="22"/>
          <w:szCs w:val="22"/>
          <w:lang w:val="es-AR"/>
        </w:rPr>
        <w:t xml:space="preserve"> a la salida del banco de 16 registros.</w:t>
      </w:r>
    </w:p>
    <w:p w14:paraId="23A4181D" w14:textId="171CCA0A" w:rsidR="0025742C" w:rsidRPr="00D33834" w:rsidRDefault="003E0C77">
      <w:pPr>
        <w:rPr>
          <w:sz w:val="22"/>
          <w:szCs w:val="22"/>
          <w:lang w:val="es-AR"/>
        </w:rPr>
      </w:pPr>
      <w:r w:rsidRPr="00D33834">
        <w:rPr>
          <w:sz w:val="22"/>
          <w:szCs w:val="22"/>
          <w:lang w:val="es-AR"/>
        </w:rPr>
        <w:t xml:space="preserve"> </w:t>
      </w:r>
      <w:r w:rsidR="0060788A" w:rsidRPr="00D33834">
        <w:rPr>
          <w:sz w:val="22"/>
          <w:szCs w:val="22"/>
          <w:lang w:val="es-AR"/>
        </w:rPr>
        <w:t xml:space="preserve">El DMUX recibe la </w:t>
      </w:r>
      <w:r w:rsidR="005419B2" w:rsidRPr="00D33834">
        <w:rPr>
          <w:sz w:val="22"/>
          <w:szCs w:val="22"/>
          <w:lang w:val="es-AR"/>
        </w:rPr>
        <w:t>entrada</w:t>
      </w:r>
      <w:r w:rsidR="0060788A" w:rsidRPr="00D33834">
        <w:rPr>
          <w:sz w:val="22"/>
          <w:szCs w:val="22"/>
          <w:lang w:val="es-AR"/>
        </w:rPr>
        <w:t xml:space="preserve"> </w:t>
      </w:r>
      <w:proofErr w:type="spellStart"/>
      <w:r w:rsidR="0060788A" w:rsidRPr="00D33834">
        <w:rPr>
          <w:sz w:val="22"/>
          <w:szCs w:val="22"/>
          <w:lang w:val="es-AR"/>
        </w:rPr>
        <w:t>we</w:t>
      </w:r>
      <w:proofErr w:type="spellEnd"/>
      <w:r w:rsidR="0060788A" w:rsidRPr="00D33834">
        <w:rPr>
          <w:sz w:val="22"/>
          <w:szCs w:val="22"/>
          <w:lang w:val="es-AR"/>
        </w:rPr>
        <w:t xml:space="preserve"> y usa el bit de mayor peso de </w:t>
      </w:r>
      <w:proofErr w:type="spellStart"/>
      <w:r w:rsidR="005419B2" w:rsidRPr="00D33834">
        <w:rPr>
          <w:sz w:val="22"/>
          <w:szCs w:val="22"/>
          <w:lang w:val="es-AR"/>
        </w:rPr>
        <w:t>rd</w:t>
      </w:r>
      <w:proofErr w:type="spellEnd"/>
      <w:r w:rsidR="005419B2" w:rsidRPr="00D33834">
        <w:rPr>
          <w:sz w:val="22"/>
          <w:szCs w:val="22"/>
          <w:lang w:val="es-AR"/>
        </w:rPr>
        <w:t xml:space="preserve"> como selector para elegir </w:t>
      </w:r>
      <w:r w:rsidR="00451E58" w:rsidRPr="00D33834">
        <w:rPr>
          <w:sz w:val="22"/>
          <w:szCs w:val="22"/>
          <w:lang w:val="es-AR"/>
        </w:rPr>
        <w:t>cuál</w:t>
      </w:r>
      <w:r w:rsidR="005419B2" w:rsidRPr="00D33834">
        <w:rPr>
          <w:sz w:val="22"/>
          <w:szCs w:val="22"/>
          <w:lang w:val="es-AR"/>
        </w:rPr>
        <w:t xml:space="preserve"> de los bancos </w:t>
      </w:r>
      <w:proofErr w:type="spellStart"/>
      <w:r w:rsidR="005419B2" w:rsidRPr="00D33834">
        <w:rPr>
          <w:sz w:val="22"/>
          <w:szCs w:val="22"/>
          <w:lang w:val="es-AR"/>
        </w:rPr>
        <w:t>regs</w:t>
      </w:r>
      <w:proofErr w:type="spellEnd"/>
      <w:r w:rsidR="005419B2" w:rsidRPr="00D33834">
        <w:rPr>
          <w:sz w:val="22"/>
          <w:szCs w:val="22"/>
          <w:lang w:val="es-AR"/>
        </w:rPr>
        <w:t xml:space="preserve"> se habilita para la escritura</w:t>
      </w:r>
      <w:r w:rsidR="00CD1656" w:rsidRPr="00D33834">
        <w:rPr>
          <w:sz w:val="22"/>
          <w:szCs w:val="22"/>
          <w:lang w:val="es-AR"/>
        </w:rPr>
        <w:t>, ya que esto representa una tabla de combinaciones dividida a la mitad, que solo se diferencia por ese último bit</w:t>
      </w:r>
      <w:r w:rsidR="005419B2" w:rsidRPr="00D33834">
        <w:rPr>
          <w:sz w:val="22"/>
          <w:szCs w:val="22"/>
          <w:lang w:val="es-AR"/>
        </w:rPr>
        <w:t xml:space="preserve">. El MUX recibe la salida </w:t>
      </w:r>
      <w:proofErr w:type="spellStart"/>
      <w:r w:rsidR="005419B2" w:rsidRPr="00D33834">
        <w:rPr>
          <w:sz w:val="22"/>
          <w:szCs w:val="22"/>
          <w:lang w:val="es-AR"/>
        </w:rPr>
        <w:t>dout</w:t>
      </w:r>
      <w:proofErr w:type="spellEnd"/>
      <w:r w:rsidR="005419B2" w:rsidRPr="00D33834">
        <w:rPr>
          <w:sz w:val="22"/>
          <w:szCs w:val="22"/>
          <w:lang w:val="es-AR"/>
        </w:rPr>
        <w:t xml:space="preserve"> de ambos bancos </w:t>
      </w:r>
      <w:proofErr w:type="spellStart"/>
      <w:r w:rsidR="005419B2" w:rsidRPr="00D33834">
        <w:rPr>
          <w:sz w:val="22"/>
          <w:szCs w:val="22"/>
          <w:lang w:val="es-AR"/>
        </w:rPr>
        <w:t>regs</w:t>
      </w:r>
      <w:proofErr w:type="spellEnd"/>
      <w:r w:rsidR="005419B2" w:rsidRPr="00D33834">
        <w:rPr>
          <w:sz w:val="22"/>
          <w:szCs w:val="22"/>
          <w:lang w:val="es-AR"/>
        </w:rPr>
        <w:t xml:space="preserve"> y usa el bit de mayor peso de </w:t>
      </w:r>
      <w:proofErr w:type="spellStart"/>
      <w:r w:rsidR="005419B2" w:rsidRPr="00D33834">
        <w:rPr>
          <w:sz w:val="22"/>
          <w:szCs w:val="22"/>
          <w:lang w:val="es-AR"/>
        </w:rPr>
        <w:t>rs</w:t>
      </w:r>
      <w:proofErr w:type="spellEnd"/>
      <w:r w:rsidR="005419B2" w:rsidRPr="00D33834">
        <w:rPr>
          <w:sz w:val="22"/>
          <w:szCs w:val="22"/>
          <w:lang w:val="es-AR"/>
        </w:rPr>
        <w:t xml:space="preserve"> para seleccionar </w:t>
      </w:r>
      <w:r w:rsidR="00451E58" w:rsidRPr="00D33834">
        <w:rPr>
          <w:sz w:val="22"/>
          <w:szCs w:val="22"/>
          <w:lang w:val="es-AR"/>
        </w:rPr>
        <w:t>cuál</w:t>
      </w:r>
      <w:r w:rsidR="005419B2" w:rsidRPr="00D33834">
        <w:rPr>
          <w:sz w:val="22"/>
          <w:szCs w:val="22"/>
          <w:lang w:val="es-AR"/>
        </w:rPr>
        <w:t xml:space="preserve"> de los dos es la salida final del componente.</w:t>
      </w:r>
    </w:p>
    <w:p w14:paraId="3EB8BDA8" w14:textId="7814B3B8" w:rsidR="00E838A2" w:rsidRDefault="00E838A2">
      <w:pPr>
        <w:rPr>
          <w:sz w:val="22"/>
          <w:szCs w:val="22"/>
          <w:lang w:val="es-AR"/>
        </w:rPr>
      </w:pPr>
      <w:r w:rsidRPr="00D33834">
        <w:rPr>
          <w:sz w:val="22"/>
          <w:szCs w:val="22"/>
          <w:lang w:val="es-AR"/>
        </w:rPr>
        <w:t xml:space="preserve"> Las entradas </w:t>
      </w:r>
      <w:proofErr w:type="spellStart"/>
      <w:r w:rsidRPr="00D33834">
        <w:rPr>
          <w:sz w:val="22"/>
          <w:szCs w:val="22"/>
          <w:lang w:val="es-AR"/>
        </w:rPr>
        <w:t>rst</w:t>
      </w:r>
      <w:proofErr w:type="spellEnd"/>
      <w:r w:rsidRPr="00D33834">
        <w:rPr>
          <w:sz w:val="22"/>
          <w:szCs w:val="22"/>
          <w:lang w:val="es-AR"/>
        </w:rPr>
        <w:t xml:space="preserve">, </w:t>
      </w:r>
      <w:proofErr w:type="spellStart"/>
      <w:r w:rsidRPr="00D33834">
        <w:rPr>
          <w:sz w:val="22"/>
          <w:szCs w:val="22"/>
          <w:lang w:val="es-AR"/>
        </w:rPr>
        <w:t>clk</w:t>
      </w:r>
      <w:proofErr w:type="spellEnd"/>
      <w:r w:rsidRPr="00D33834">
        <w:rPr>
          <w:sz w:val="22"/>
          <w:szCs w:val="22"/>
          <w:lang w:val="es-AR"/>
        </w:rPr>
        <w:t xml:space="preserve"> y din se conectan tal cual a las entradas correspondientes de ambos bancos </w:t>
      </w:r>
      <w:proofErr w:type="spellStart"/>
      <w:r w:rsidRPr="00D33834">
        <w:rPr>
          <w:sz w:val="22"/>
          <w:szCs w:val="22"/>
          <w:lang w:val="es-AR"/>
        </w:rPr>
        <w:t>regs</w:t>
      </w:r>
      <w:proofErr w:type="spellEnd"/>
      <w:r w:rsidRPr="00D33834">
        <w:rPr>
          <w:sz w:val="22"/>
          <w:szCs w:val="22"/>
          <w:lang w:val="es-AR"/>
        </w:rPr>
        <w:t xml:space="preserve">. El resto de </w:t>
      </w:r>
      <w:r w:rsidR="001320FC" w:rsidRPr="00D33834">
        <w:rPr>
          <w:sz w:val="22"/>
          <w:szCs w:val="22"/>
          <w:lang w:val="es-AR"/>
        </w:rPr>
        <w:t>los bits</w:t>
      </w:r>
      <w:r w:rsidRPr="00D33834">
        <w:rPr>
          <w:sz w:val="22"/>
          <w:szCs w:val="22"/>
          <w:lang w:val="es-AR"/>
        </w:rPr>
        <w:t xml:space="preserve"> de las entradas </w:t>
      </w:r>
      <w:proofErr w:type="spellStart"/>
      <w:r w:rsidRPr="00D33834">
        <w:rPr>
          <w:sz w:val="22"/>
          <w:szCs w:val="22"/>
          <w:lang w:val="es-AR"/>
        </w:rPr>
        <w:t>rs</w:t>
      </w:r>
      <w:proofErr w:type="spellEnd"/>
      <w:r w:rsidRPr="00D33834">
        <w:rPr>
          <w:sz w:val="22"/>
          <w:szCs w:val="22"/>
          <w:lang w:val="es-AR"/>
        </w:rPr>
        <w:t xml:space="preserve"> y </w:t>
      </w:r>
      <w:proofErr w:type="spellStart"/>
      <w:r w:rsidRPr="00D33834">
        <w:rPr>
          <w:sz w:val="22"/>
          <w:szCs w:val="22"/>
          <w:lang w:val="es-AR"/>
        </w:rPr>
        <w:t>rd</w:t>
      </w:r>
      <w:proofErr w:type="spellEnd"/>
      <w:r w:rsidRPr="00D33834">
        <w:rPr>
          <w:sz w:val="22"/>
          <w:szCs w:val="22"/>
          <w:lang w:val="es-AR"/>
        </w:rPr>
        <w:t xml:space="preserve"> (del bit 2 al bit 0) se conectan a las entradas </w:t>
      </w:r>
      <w:proofErr w:type="spellStart"/>
      <w:r w:rsidRPr="00D33834">
        <w:rPr>
          <w:sz w:val="22"/>
          <w:szCs w:val="22"/>
          <w:lang w:val="es-AR"/>
        </w:rPr>
        <w:t>rs</w:t>
      </w:r>
      <w:proofErr w:type="spellEnd"/>
      <w:r w:rsidRPr="00D33834">
        <w:rPr>
          <w:sz w:val="22"/>
          <w:szCs w:val="22"/>
          <w:lang w:val="es-AR"/>
        </w:rPr>
        <w:t xml:space="preserve"> y </w:t>
      </w:r>
      <w:proofErr w:type="spellStart"/>
      <w:r w:rsidRPr="00D33834">
        <w:rPr>
          <w:sz w:val="22"/>
          <w:szCs w:val="22"/>
          <w:lang w:val="es-AR"/>
        </w:rPr>
        <w:t>rd</w:t>
      </w:r>
      <w:proofErr w:type="spellEnd"/>
      <w:r w:rsidRPr="00D33834">
        <w:rPr>
          <w:sz w:val="22"/>
          <w:szCs w:val="22"/>
          <w:lang w:val="es-AR"/>
        </w:rPr>
        <w:t xml:space="preserve"> de los bancos</w:t>
      </w:r>
      <w:r w:rsidR="00F7398E" w:rsidRPr="00D33834">
        <w:rPr>
          <w:sz w:val="22"/>
          <w:szCs w:val="22"/>
          <w:lang w:val="es-AR"/>
        </w:rPr>
        <w:t>.</w:t>
      </w:r>
    </w:p>
    <w:p w14:paraId="47A66E18" w14:textId="77777777" w:rsidR="00F31DD7" w:rsidRPr="00D33834" w:rsidRDefault="00F31DD7">
      <w:pPr>
        <w:rPr>
          <w:sz w:val="22"/>
          <w:szCs w:val="22"/>
          <w:lang w:val="es-AR"/>
        </w:rPr>
      </w:pPr>
    </w:p>
    <w:p w14:paraId="68034286" w14:textId="43BA02CD" w:rsidR="00F7398E" w:rsidRPr="00D33834" w:rsidRDefault="00F7398E">
      <w:pPr>
        <w:rPr>
          <w:sz w:val="22"/>
          <w:szCs w:val="22"/>
          <w:lang w:val="es-AR"/>
        </w:rPr>
      </w:pPr>
      <w:r w:rsidRPr="00D33834">
        <w:rPr>
          <w:noProof/>
          <w:sz w:val="22"/>
          <w:szCs w:val="22"/>
          <w:lang w:val="es-AR"/>
        </w:rPr>
        <w:drawing>
          <wp:inline distT="0" distB="0" distL="0" distR="0" wp14:anchorId="520A389B" wp14:editId="02FAE1DC">
            <wp:extent cx="4131022" cy="3069203"/>
            <wp:effectExtent l="0" t="0" r="0" b="9525"/>
            <wp:docPr id="11622512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128" name="Picture 1" descr="A diagram of a computer&#10;&#10;Description automatically generated"/>
                    <pic:cNvPicPr/>
                  </pic:nvPicPr>
                  <pic:blipFill>
                    <a:blip r:embed="rId6"/>
                    <a:stretch>
                      <a:fillRect/>
                    </a:stretch>
                  </pic:blipFill>
                  <pic:spPr>
                    <a:xfrm>
                      <a:off x="0" y="0"/>
                      <a:ext cx="4131022" cy="3069203"/>
                    </a:xfrm>
                    <a:prstGeom prst="rect">
                      <a:avLst/>
                    </a:prstGeom>
                  </pic:spPr>
                </pic:pic>
              </a:graphicData>
            </a:graphic>
          </wp:inline>
        </w:drawing>
      </w:r>
    </w:p>
    <w:p w14:paraId="4C591CF3" w14:textId="06FE2DA2" w:rsidR="00364D34" w:rsidRPr="00D33834" w:rsidRDefault="00364D34">
      <w:pPr>
        <w:rPr>
          <w:sz w:val="22"/>
          <w:szCs w:val="22"/>
          <w:lang w:val="es-AR"/>
        </w:rPr>
      </w:pPr>
      <w:r w:rsidRPr="00D33834">
        <w:rPr>
          <w:sz w:val="22"/>
          <w:szCs w:val="22"/>
          <w:lang w:val="es-AR"/>
        </w:rPr>
        <w:lastRenderedPageBreak/>
        <w:t xml:space="preserve">4. La frecuencia de operación optima a la que puede </w:t>
      </w:r>
      <w:r w:rsidR="0023744F" w:rsidRPr="00D33834">
        <w:rPr>
          <w:sz w:val="22"/>
          <w:szCs w:val="22"/>
          <w:lang w:val="es-AR"/>
        </w:rPr>
        <w:t>trabajar es</w:t>
      </w:r>
      <w:r w:rsidRPr="00D33834">
        <w:rPr>
          <w:sz w:val="22"/>
          <w:szCs w:val="22"/>
          <w:lang w:val="es-AR"/>
        </w:rPr>
        <w:t xml:space="preserve"> de 3</w:t>
      </w:r>
      <w:r w:rsidR="00F03343" w:rsidRPr="00D33834">
        <w:rPr>
          <w:sz w:val="22"/>
          <w:szCs w:val="22"/>
          <w:lang w:val="es-AR"/>
        </w:rPr>
        <w:t>4.48</w:t>
      </w:r>
      <w:r w:rsidRPr="00D33834">
        <w:rPr>
          <w:sz w:val="22"/>
          <w:szCs w:val="22"/>
          <w:lang w:val="es-AR"/>
        </w:rPr>
        <w:t xml:space="preserve"> </w:t>
      </w:r>
      <w:proofErr w:type="spellStart"/>
      <w:r w:rsidRPr="00D33834">
        <w:rPr>
          <w:sz w:val="22"/>
          <w:szCs w:val="22"/>
          <w:lang w:val="es-AR"/>
        </w:rPr>
        <w:t>mHz</w:t>
      </w:r>
      <w:proofErr w:type="spellEnd"/>
      <w:r w:rsidRPr="00D33834">
        <w:rPr>
          <w:sz w:val="22"/>
          <w:szCs w:val="22"/>
          <w:lang w:val="es-AR"/>
        </w:rPr>
        <w:t>.</w:t>
      </w:r>
    </w:p>
    <w:p w14:paraId="367FA1C1" w14:textId="5FCD7BD8" w:rsidR="008A2C89" w:rsidRPr="00D33834" w:rsidRDefault="00C06F9E">
      <w:pPr>
        <w:rPr>
          <w:sz w:val="22"/>
          <w:szCs w:val="22"/>
          <w:lang w:val="es-AR"/>
        </w:rPr>
      </w:pPr>
      <w:r w:rsidRPr="00D33834">
        <w:rPr>
          <w:sz w:val="22"/>
          <w:szCs w:val="22"/>
          <w:lang w:val="es-AR"/>
        </w:rPr>
        <w:t xml:space="preserve"> </w:t>
      </w:r>
      <w:r w:rsidR="001C5DE2" w:rsidRPr="00D33834">
        <w:rPr>
          <w:sz w:val="22"/>
          <w:szCs w:val="22"/>
          <w:lang w:val="es-AR"/>
        </w:rPr>
        <w:t xml:space="preserve">El tiempo se calcula según </w:t>
      </w:r>
      <w:r w:rsidR="008A2C89" w:rsidRPr="00D33834">
        <w:rPr>
          <w:sz w:val="22"/>
          <w:szCs w:val="22"/>
          <w:lang w:val="es-AR"/>
        </w:rPr>
        <w:t xml:space="preserve">la </w:t>
      </w:r>
      <w:r w:rsidR="00F30ECF" w:rsidRPr="00D33834">
        <w:rPr>
          <w:sz w:val="22"/>
          <w:szCs w:val="22"/>
          <w:lang w:val="es-AR"/>
        </w:rPr>
        <w:t>instrucción</w:t>
      </w:r>
      <w:r w:rsidR="008A2C89" w:rsidRPr="00D33834">
        <w:rPr>
          <w:sz w:val="22"/>
          <w:szCs w:val="22"/>
          <w:lang w:val="es-AR"/>
        </w:rPr>
        <w:t xml:space="preserve"> que </w:t>
      </w:r>
      <w:r w:rsidR="001C5DE2" w:rsidRPr="00D33834">
        <w:rPr>
          <w:sz w:val="22"/>
          <w:szCs w:val="22"/>
          <w:lang w:val="es-AR"/>
        </w:rPr>
        <w:t>más</w:t>
      </w:r>
      <w:r w:rsidR="008A2C89" w:rsidRPr="00D33834">
        <w:rPr>
          <w:sz w:val="22"/>
          <w:szCs w:val="22"/>
          <w:lang w:val="es-AR"/>
        </w:rPr>
        <w:t xml:space="preserve"> tiempo tome en ejecutar, las cuales son las instrucciones que utilizan la ALU (ADD, SUB, AND, OR, </w:t>
      </w:r>
      <w:proofErr w:type="spellStart"/>
      <w:r w:rsidR="008A2C89" w:rsidRPr="00D33834">
        <w:rPr>
          <w:sz w:val="22"/>
          <w:szCs w:val="22"/>
          <w:lang w:val="es-AR"/>
        </w:rPr>
        <w:t>etc</w:t>
      </w:r>
      <w:proofErr w:type="spellEnd"/>
      <w:r w:rsidR="008A2C89" w:rsidRPr="00D33834">
        <w:rPr>
          <w:sz w:val="22"/>
          <w:szCs w:val="22"/>
          <w:lang w:val="es-AR"/>
        </w:rPr>
        <w:t>…)</w:t>
      </w:r>
      <w:r w:rsidR="001C5DE2" w:rsidRPr="00D33834">
        <w:rPr>
          <w:sz w:val="22"/>
          <w:szCs w:val="22"/>
          <w:lang w:val="es-AR"/>
        </w:rPr>
        <w:t>.</w:t>
      </w:r>
    </w:p>
    <w:p w14:paraId="12536953" w14:textId="45EA0670" w:rsidR="008A2C89" w:rsidRPr="00D33834" w:rsidRDefault="008A2C89">
      <w:pPr>
        <w:rPr>
          <w:sz w:val="22"/>
          <w:szCs w:val="22"/>
          <w:lang w:val="es-AR"/>
        </w:rPr>
      </w:pPr>
      <w:r w:rsidRPr="00D33834">
        <w:rPr>
          <w:noProof/>
          <w:sz w:val="22"/>
          <w:szCs w:val="22"/>
          <w:lang w:val="es-AR"/>
        </w:rPr>
        <w:drawing>
          <wp:inline distT="0" distB="0" distL="0" distR="0" wp14:anchorId="3E05BFE5" wp14:editId="363B8ACC">
            <wp:extent cx="5731510" cy="3405505"/>
            <wp:effectExtent l="0" t="0" r="2540" b="4445"/>
            <wp:docPr id="119487215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72152" name="Picture 1" descr="A computer screen shot of a diagram&#10;&#10;Description automatically generated"/>
                    <pic:cNvPicPr/>
                  </pic:nvPicPr>
                  <pic:blipFill>
                    <a:blip r:embed="rId7"/>
                    <a:stretch>
                      <a:fillRect/>
                    </a:stretch>
                  </pic:blipFill>
                  <pic:spPr>
                    <a:xfrm>
                      <a:off x="0" y="0"/>
                      <a:ext cx="5731510" cy="3405505"/>
                    </a:xfrm>
                    <a:prstGeom prst="rect">
                      <a:avLst/>
                    </a:prstGeom>
                  </pic:spPr>
                </pic:pic>
              </a:graphicData>
            </a:graphic>
          </wp:inline>
        </w:drawing>
      </w:r>
    </w:p>
    <w:p w14:paraId="070A87EE" w14:textId="77777777" w:rsidR="00F15189" w:rsidRPr="00D33834" w:rsidRDefault="00F15189">
      <w:pPr>
        <w:rPr>
          <w:sz w:val="22"/>
          <w:szCs w:val="22"/>
          <w:lang w:val="es-AR"/>
        </w:rPr>
      </w:pPr>
    </w:p>
    <w:p w14:paraId="21E6E1D3" w14:textId="40DC7D31" w:rsidR="009264E0" w:rsidRPr="00D33834" w:rsidRDefault="0023744F">
      <w:pPr>
        <w:rPr>
          <w:sz w:val="22"/>
          <w:szCs w:val="22"/>
          <w:lang w:val="es-AR"/>
        </w:rPr>
      </w:pPr>
      <w:r w:rsidRPr="00D33834">
        <w:rPr>
          <w:sz w:val="22"/>
          <w:szCs w:val="22"/>
          <w:lang w:val="es-AR"/>
        </w:rPr>
        <w:t>5.</w:t>
      </w:r>
      <w:r w:rsidR="00370AD4" w:rsidRPr="00D33834">
        <w:rPr>
          <w:sz w:val="22"/>
          <w:szCs w:val="22"/>
          <w:lang w:val="es-AR"/>
        </w:rPr>
        <w:t xml:space="preserve"> </w:t>
      </w:r>
      <w:r w:rsidR="009264E0" w:rsidRPr="00D33834">
        <w:rPr>
          <w:sz w:val="22"/>
          <w:szCs w:val="22"/>
          <w:lang w:val="es-AR"/>
        </w:rPr>
        <w:t xml:space="preserve">En cada fila de la tabla se especifica la instrucción dada y su código </w:t>
      </w:r>
      <w:r w:rsidR="000F4863" w:rsidRPr="00D33834">
        <w:rPr>
          <w:sz w:val="22"/>
          <w:szCs w:val="22"/>
          <w:lang w:val="es-AR"/>
        </w:rPr>
        <w:t>hexadecimal</w:t>
      </w:r>
      <w:r w:rsidR="00772FDD" w:rsidRPr="00D33834">
        <w:rPr>
          <w:sz w:val="22"/>
          <w:szCs w:val="22"/>
          <w:lang w:val="es-AR"/>
        </w:rPr>
        <w:t xml:space="preserve"> que se cargaría en la ROM del programa</w:t>
      </w:r>
      <w:r w:rsidR="009264E0" w:rsidRPr="00D33834">
        <w:rPr>
          <w:sz w:val="22"/>
          <w:szCs w:val="22"/>
          <w:lang w:val="es-AR"/>
        </w:rPr>
        <w:t>, y se resaltan los registros que participan en la operación.</w:t>
      </w:r>
    </w:p>
    <w:p w14:paraId="29A7F664" w14:textId="32C5842A" w:rsidR="009264E0" w:rsidRPr="00D33834" w:rsidRDefault="009264E0">
      <w:pPr>
        <w:rPr>
          <w:sz w:val="22"/>
          <w:szCs w:val="22"/>
          <w:lang w:val="es-AR"/>
        </w:rPr>
      </w:pPr>
      <w:r w:rsidRPr="00D33834">
        <w:rPr>
          <w:noProof/>
          <w:sz w:val="22"/>
          <w:szCs w:val="22"/>
          <w:lang w:val="es-AR"/>
        </w:rPr>
        <w:drawing>
          <wp:inline distT="0" distB="0" distL="0" distR="0" wp14:anchorId="50916C2D" wp14:editId="73EE75EE">
            <wp:extent cx="4200241" cy="3299791"/>
            <wp:effectExtent l="0" t="0" r="0" b="0"/>
            <wp:docPr id="33733938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39380" name="Picture 1" descr="A screenshot of a table&#10;&#10;Description automatically generated"/>
                    <pic:cNvPicPr/>
                  </pic:nvPicPr>
                  <pic:blipFill>
                    <a:blip r:embed="rId8"/>
                    <a:stretch>
                      <a:fillRect/>
                    </a:stretch>
                  </pic:blipFill>
                  <pic:spPr>
                    <a:xfrm>
                      <a:off x="0" y="0"/>
                      <a:ext cx="4207781" cy="3305715"/>
                    </a:xfrm>
                    <a:prstGeom prst="rect">
                      <a:avLst/>
                    </a:prstGeom>
                  </pic:spPr>
                </pic:pic>
              </a:graphicData>
            </a:graphic>
          </wp:inline>
        </w:drawing>
      </w:r>
    </w:p>
    <w:sectPr w:rsidR="009264E0" w:rsidRPr="00D33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003BD7"/>
    <w:rsid w:val="00005E5F"/>
    <w:rsid w:val="00046D56"/>
    <w:rsid w:val="00096ACE"/>
    <w:rsid w:val="000F4863"/>
    <w:rsid w:val="001320FC"/>
    <w:rsid w:val="00184C2F"/>
    <w:rsid w:val="001B2933"/>
    <w:rsid w:val="001C5DE2"/>
    <w:rsid w:val="002011D5"/>
    <w:rsid w:val="0023744F"/>
    <w:rsid w:val="0025742C"/>
    <w:rsid w:val="00266C98"/>
    <w:rsid w:val="002E5EC0"/>
    <w:rsid w:val="002F5CDE"/>
    <w:rsid w:val="00364D34"/>
    <w:rsid w:val="00370AD4"/>
    <w:rsid w:val="00371F72"/>
    <w:rsid w:val="00391811"/>
    <w:rsid w:val="003E0C77"/>
    <w:rsid w:val="0042140D"/>
    <w:rsid w:val="00443203"/>
    <w:rsid w:val="00451E58"/>
    <w:rsid w:val="0049746F"/>
    <w:rsid w:val="00532CC6"/>
    <w:rsid w:val="005419B2"/>
    <w:rsid w:val="005652B2"/>
    <w:rsid w:val="0060788A"/>
    <w:rsid w:val="0062319E"/>
    <w:rsid w:val="006550B7"/>
    <w:rsid w:val="0067790C"/>
    <w:rsid w:val="006D559B"/>
    <w:rsid w:val="00756435"/>
    <w:rsid w:val="00772FDD"/>
    <w:rsid w:val="00812F8F"/>
    <w:rsid w:val="00826F3D"/>
    <w:rsid w:val="008826B8"/>
    <w:rsid w:val="008A2C89"/>
    <w:rsid w:val="008C623A"/>
    <w:rsid w:val="008D50E1"/>
    <w:rsid w:val="009264E0"/>
    <w:rsid w:val="00936E44"/>
    <w:rsid w:val="00940468"/>
    <w:rsid w:val="009D6EC9"/>
    <w:rsid w:val="00A10369"/>
    <w:rsid w:val="00A26350"/>
    <w:rsid w:val="00AB1A60"/>
    <w:rsid w:val="00BE2288"/>
    <w:rsid w:val="00C06F9E"/>
    <w:rsid w:val="00C2354C"/>
    <w:rsid w:val="00C346C8"/>
    <w:rsid w:val="00CA044F"/>
    <w:rsid w:val="00CB7357"/>
    <w:rsid w:val="00CD1656"/>
    <w:rsid w:val="00D33834"/>
    <w:rsid w:val="00D43512"/>
    <w:rsid w:val="00D726D4"/>
    <w:rsid w:val="00D74069"/>
    <w:rsid w:val="00DC0B69"/>
    <w:rsid w:val="00DD1BB6"/>
    <w:rsid w:val="00E838A2"/>
    <w:rsid w:val="00F03343"/>
    <w:rsid w:val="00F15189"/>
    <w:rsid w:val="00F17E2E"/>
    <w:rsid w:val="00F30ECF"/>
    <w:rsid w:val="00F31DD7"/>
    <w:rsid w:val="00F34537"/>
    <w:rsid w:val="00F60D5E"/>
    <w:rsid w:val="00F7398E"/>
    <w:rsid w:val="00FC4DB6"/>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039233">
      <w:bodyDiv w:val="1"/>
      <w:marLeft w:val="0"/>
      <w:marRight w:val="0"/>
      <w:marTop w:val="0"/>
      <w:marBottom w:val="0"/>
      <w:divBdr>
        <w:top w:val="none" w:sz="0" w:space="0" w:color="auto"/>
        <w:left w:val="none" w:sz="0" w:space="0" w:color="auto"/>
        <w:bottom w:val="none" w:sz="0" w:space="0" w:color="auto"/>
        <w:right w:val="none" w:sz="0" w:space="0" w:color="auto"/>
      </w:divBdr>
      <w:divsChild>
        <w:div w:id="749230085">
          <w:marLeft w:val="0"/>
          <w:marRight w:val="0"/>
          <w:marTop w:val="0"/>
          <w:marBottom w:val="0"/>
          <w:divBdr>
            <w:top w:val="none" w:sz="0" w:space="0" w:color="auto"/>
            <w:left w:val="none" w:sz="0" w:space="0" w:color="auto"/>
            <w:bottom w:val="none" w:sz="0" w:space="0" w:color="auto"/>
            <w:right w:val="none" w:sz="0" w:space="0" w:color="auto"/>
          </w:divBdr>
          <w:divsChild>
            <w:div w:id="367224369">
              <w:marLeft w:val="0"/>
              <w:marRight w:val="0"/>
              <w:marTop w:val="0"/>
              <w:marBottom w:val="0"/>
              <w:divBdr>
                <w:top w:val="none" w:sz="0" w:space="0" w:color="auto"/>
                <w:left w:val="none" w:sz="0" w:space="0" w:color="auto"/>
                <w:bottom w:val="none" w:sz="0" w:space="0" w:color="auto"/>
                <w:right w:val="none" w:sz="0" w:space="0" w:color="auto"/>
              </w:divBdr>
            </w:div>
            <w:div w:id="81797690">
              <w:marLeft w:val="0"/>
              <w:marRight w:val="0"/>
              <w:marTop w:val="0"/>
              <w:marBottom w:val="0"/>
              <w:divBdr>
                <w:top w:val="none" w:sz="0" w:space="0" w:color="auto"/>
                <w:left w:val="none" w:sz="0" w:space="0" w:color="auto"/>
                <w:bottom w:val="none" w:sz="0" w:space="0" w:color="auto"/>
                <w:right w:val="none" w:sz="0" w:space="0" w:color="auto"/>
              </w:divBdr>
            </w:div>
            <w:div w:id="482937711">
              <w:marLeft w:val="0"/>
              <w:marRight w:val="0"/>
              <w:marTop w:val="0"/>
              <w:marBottom w:val="0"/>
              <w:divBdr>
                <w:top w:val="none" w:sz="0" w:space="0" w:color="auto"/>
                <w:left w:val="none" w:sz="0" w:space="0" w:color="auto"/>
                <w:bottom w:val="none" w:sz="0" w:space="0" w:color="auto"/>
                <w:right w:val="none" w:sz="0" w:space="0" w:color="auto"/>
              </w:divBdr>
            </w:div>
            <w:div w:id="891042581">
              <w:marLeft w:val="0"/>
              <w:marRight w:val="0"/>
              <w:marTop w:val="0"/>
              <w:marBottom w:val="0"/>
              <w:divBdr>
                <w:top w:val="none" w:sz="0" w:space="0" w:color="auto"/>
                <w:left w:val="none" w:sz="0" w:space="0" w:color="auto"/>
                <w:bottom w:val="none" w:sz="0" w:space="0" w:color="auto"/>
                <w:right w:val="none" w:sz="0" w:space="0" w:color="auto"/>
              </w:divBdr>
            </w:div>
            <w:div w:id="1086876720">
              <w:marLeft w:val="0"/>
              <w:marRight w:val="0"/>
              <w:marTop w:val="0"/>
              <w:marBottom w:val="0"/>
              <w:divBdr>
                <w:top w:val="none" w:sz="0" w:space="0" w:color="auto"/>
                <w:left w:val="none" w:sz="0" w:space="0" w:color="auto"/>
                <w:bottom w:val="none" w:sz="0" w:space="0" w:color="auto"/>
                <w:right w:val="none" w:sz="0" w:space="0" w:color="auto"/>
              </w:divBdr>
            </w:div>
            <w:div w:id="370157490">
              <w:marLeft w:val="0"/>
              <w:marRight w:val="0"/>
              <w:marTop w:val="0"/>
              <w:marBottom w:val="0"/>
              <w:divBdr>
                <w:top w:val="none" w:sz="0" w:space="0" w:color="auto"/>
                <w:left w:val="none" w:sz="0" w:space="0" w:color="auto"/>
                <w:bottom w:val="none" w:sz="0" w:space="0" w:color="auto"/>
                <w:right w:val="none" w:sz="0" w:space="0" w:color="auto"/>
              </w:divBdr>
            </w:div>
            <w:div w:id="1887448734">
              <w:marLeft w:val="0"/>
              <w:marRight w:val="0"/>
              <w:marTop w:val="0"/>
              <w:marBottom w:val="0"/>
              <w:divBdr>
                <w:top w:val="none" w:sz="0" w:space="0" w:color="auto"/>
                <w:left w:val="none" w:sz="0" w:space="0" w:color="auto"/>
                <w:bottom w:val="none" w:sz="0" w:space="0" w:color="auto"/>
                <w:right w:val="none" w:sz="0" w:space="0" w:color="auto"/>
              </w:divBdr>
            </w:div>
            <w:div w:id="2114781987">
              <w:marLeft w:val="0"/>
              <w:marRight w:val="0"/>
              <w:marTop w:val="0"/>
              <w:marBottom w:val="0"/>
              <w:divBdr>
                <w:top w:val="none" w:sz="0" w:space="0" w:color="auto"/>
                <w:left w:val="none" w:sz="0" w:space="0" w:color="auto"/>
                <w:bottom w:val="none" w:sz="0" w:space="0" w:color="auto"/>
                <w:right w:val="none" w:sz="0" w:space="0" w:color="auto"/>
              </w:divBdr>
            </w:div>
            <w:div w:id="14307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64</cp:revision>
  <dcterms:created xsi:type="dcterms:W3CDTF">2024-06-20T21:01:00Z</dcterms:created>
  <dcterms:modified xsi:type="dcterms:W3CDTF">2024-06-25T00:30:00Z</dcterms:modified>
</cp:coreProperties>
</file>