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A Chemical Odyssey – un aprendizaje divertido</w:t>
      </w:r>
    </w:p>
    <w:p w:rsidR="00000000" w:rsidDel="00000000" w:rsidP="00000000" w:rsidRDefault="00000000" w:rsidRPr="00000000" w14:paraId="00000002">
      <w:pPr>
        <w:jc w:val="center"/>
        <w:rPr>
          <w:b w:val="1"/>
          <w:bCs w:val="1"/>
          <w:sz w:val="16"/>
          <w:szCs w:val="16"/>
        </w:rPr>
      </w:pPr>
      <w:r w:rsidDel="00000000" w:rsidR="00000000" w:rsidRPr="00000000">
        <w:rPr>
          <w:rtl w:val="0"/>
        </w:rPr>
      </w:r>
    </w:p>
    <w:p w:rsidR="00000000" w:rsidDel="00000000" w:rsidP="00000000" w:rsidRDefault="00000000" w:rsidRPr="00000000" w14:paraId="00000003">
      <w:pPr>
        <w:spacing w:line="276" w:lineRule="auto"/>
        <w:jc w:val="center"/>
        <w:rPr>
          <w:sz w:val="22"/>
          <w:szCs w:val="22"/>
        </w:rPr>
      </w:pPr>
      <w:r w:rsidDel="00000000" w:rsidR="00000000" w:rsidRPr="00000000">
        <w:rPr>
          <w:sz w:val="22"/>
          <w:szCs w:val="22"/>
          <w:rtl w:val="0"/>
        </w:rPr>
        <w:t xml:space="preserve">Juan Diego Fagua Ospina, David Santiago Rodríguez Aroca, Julián Felipe Sánchez García</w:t>
      </w:r>
    </w:p>
    <w:p w:rsidR="00000000" w:rsidDel="00000000" w:rsidP="00000000" w:rsidRDefault="00000000" w:rsidRPr="00000000" w14:paraId="00000004">
      <w:pPr>
        <w:spacing w:line="276" w:lineRule="auto"/>
        <w:jc w:val="center"/>
        <w:rPr>
          <w:i w:val="1"/>
          <w:iCs w:val="1"/>
          <w:sz w:val="22"/>
          <w:szCs w:val="22"/>
        </w:rPr>
      </w:pPr>
      <w:r w:rsidDel="00000000" w:rsidR="00000000" w:rsidRPr="00000000">
        <w:rPr>
          <w:i w:val="1"/>
          <w:iCs w:val="1"/>
          <w:sz w:val="22"/>
          <w:szCs w:val="22"/>
          <w:rtl w:val="0"/>
        </w:rPr>
        <w:t xml:space="preserve">Instituto de Bachillerato Técnico Industrial</w:t>
      </w:r>
    </w:p>
    <w:p w:rsidR="00000000" w:rsidDel="00000000" w:rsidP="00000000" w:rsidRDefault="00000000" w:rsidRPr="00000000" w14:paraId="00000005">
      <w:pPr>
        <w:spacing w:line="276" w:lineRule="auto"/>
        <w:jc w:val="center"/>
        <w:rPr>
          <w:i w:val="1"/>
          <w:iCs w:val="1"/>
          <w:sz w:val="22"/>
          <w:szCs w:val="22"/>
        </w:rPr>
      </w:pPr>
      <w:r w:rsidDel="00000000" w:rsidR="00000000" w:rsidRPr="00000000">
        <w:rPr>
          <w:i w:val="1"/>
          <w:iCs w:val="1"/>
          <w:sz w:val="22"/>
          <w:szCs w:val="22"/>
          <w:rtl w:val="0"/>
        </w:rPr>
        <w:t xml:space="preserve">Bogotá D.C, Colombia</w:t>
      </w:r>
    </w:p>
    <w:p w:rsidR="00000000" w:rsidDel="00000000" w:rsidP="00000000" w:rsidRDefault="00000000" w:rsidRPr="00000000" w14:paraId="00000006">
      <w:pPr>
        <w:jc w:val="center"/>
        <w:rPr>
          <w:sz w:val="22"/>
          <w:szCs w:val="22"/>
        </w:rPr>
      </w:pPr>
      <w:r w:rsidDel="00000000" w:rsidR="00000000" w:rsidRPr="00000000">
        <w:rPr>
          <w:sz w:val="22"/>
          <w:szCs w:val="22"/>
          <w:rtl w:val="0"/>
        </w:rPr>
        <w:t xml:space="preserve">jdafgua2021@itc.edu.co</w:t>
      </w:r>
    </w:p>
    <w:p w:rsidR="00000000" w:rsidDel="00000000" w:rsidP="00000000" w:rsidRDefault="00000000" w:rsidRPr="00000000" w14:paraId="00000007">
      <w:pPr>
        <w:jc w:val="center"/>
        <w:rPr>
          <w:sz w:val="22"/>
          <w:szCs w:val="22"/>
        </w:rPr>
      </w:pPr>
      <w:r w:rsidDel="00000000" w:rsidR="00000000" w:rsidRPr="00000000">
        <w:rPr>
          <w:sz w:val="22"/>
          <w:szCs w:val="22"/>
          <w:rtl w:val="0"/>
        </w:rPr>
        <w:t xml:space="preserve">dsrodrigueza2021@itc.edu.co</w:t>
      </w:r>
    </w:p>
    <w:p w:rsidR="00000000" w:rsidDel="00000000" w:rsidP="00000000" w:rsidRDefault="00000000" w:rsidRPr="00000000" w14:paraId="00000008">
      <w:pPr>
        <w:spacing w:after="240" w:lineRule="auto"/>
        <w:jc w:val="center"/>
        <w:rPr>
          <w:sz w:val="22"/>
          <w:szCs w:val="22"/>
          <w:u w:val="single"/>
        </w:rPr>
        <w:sectPr>
          <w:headerReference r:id="rId7" w:type="default"/>
          <w:footerReference r:id="rId8" w:type="default"/>
          <w:pgSz w:h="15840" w:w="12240" w:orient="portrait"/>
          <w:pgMar w:bottom="1134" w:top="1418" w:left="1418" w:right="1134" w:header="567" w:footer="0"/>
          <w:pgNumType w:start="1"/>
        </w:sectPr>
      </w:pPr>
      <w:r w:rsidDel="00000000" w:rsidR="00000000" w:rsidRPr="00000000">
        <w:rPr>
          <w:sz w:val="22"/>
          <w:szCs w:val="22"/>
          <w:rtl w:val="0"/>
        </w:rPr>
        <w:t xml:space="preserve">jfsanchezg2021@itc.edu.co</w:t>
      </w:r>
      <w:r w:rsidDel="00000000" w:rsidR="00000000" w:rsidRPr="00000000">
        <w:rPr>
          <w:rtl w:val="0"/>
        </w:rPr>
      </w:r>
    </w:p>
    <w:p w:rsidR="00000000" w:rsidDel="00000000" w:rsidP="00000000" w:rsidRDefault="00000000" w:rsidRPr="00000000" w14:paraId="00000009">
      <w:pPr>
        <w:tabs>
          <w:tab w:val="left" w:leader="none" w:pos="425"/>
        </w:tabs>
        <w:jc w:val="both"/>
        <w:rPr>
          <w:b w:val="1"/>
          <w:bCs w:val="1"/>
        </w:rPr>
        <w:sectPr>
          <w:type w:val="continuous"/>
          <w:pgSz w:h="15840" w:w="12240" w:orient="portrait"/>
          <w:pgMar w:bottom="1134" w:top="1418" w:left="1418" w:right="1134" w:header="567" w:footer="567"/>
          <w:cols w:equalWidth="0" w:num="2">
            <w:col w:space="567" w:w="4560.5"/>
            <w:col w:space="0" w:w="4560.5"/>
          </w:cols>
        </w:sectPr>
      </w:pPr>
      <w:r w:rsidDel="00000000" w:rsidR="00000000" w:rsidRPr="00000000">
        <w:rPr>
          <w:rtl w:val="0"/>
        </w:rPr>
      </w:r>
    </w:p>
    <w:p w:rsidR="00000000" w:rsidDel="00000000" w:rsidP="00000000" w:rsidRDefault="00000000" w:rsidRPr="00000000" w14:paraId="0000000A">
      <w:pPr>
        <w:tabs>
          <w:tab w:val="left" w:leader="none" w:pos="425"/>
        </w:tabs>
        <w:spacing w:line="276" w:lineRule="auto"/>
        <w:jc w:val="both"/>
        <w:rPr>
          <w:i w:val="1"/>
          <w:iCs w:val="1"/>
        </w:rPr>
      </w:pPr>
      <w:r w:rsidDel="00000000" w:rsidR="00000000" w:rsidRPr="00000000">
        <w:rPr>
          <w:b w:val="1"/>
          <w:bCs w:val="1"/>
          <w:rtl w:val="0"/>
        </w:rPr>
        <w:tab/>
        <w:t xml:space="preserve">RESUMEN: “</w:t>
      </w:r>
      <w:r w:rsidDel="00000000" w:rsidR="00000000" w:rsidRPr="00000000">
        <w:rPr>
          <w:i w:val="1"/>
          <w:iCs w:val="1"/>
          <w:rtl w:val="0"/>
        </w:rPr>
        <w:t xml:space="preserve">A Chemical Odyssey” es una aplicación desarrollada con el objetivo de brindarles a los estudiantes del IBTI (Instituto de Bachillerato Técnico Industrial) una alternativa de aprendizaje lúdica y divertida, acerca de química, junto a un pasatiempo productivo que se puede realizar dentro de la institución.</w:t>
      </w:r>
    </w:p>
    <w:p w:rsidR="00000000" w:rsidDel="00000000" w:rsidP="00000000" w:rsidRDefault="00000000" w:rsidRPr="00000000" w14:paraId="0000000B">
      <w:pPr>
        <w:tabs>
          <w:tab w:val="left" w:leader="none" w:pos="425"/>
        </w:tabs>
        <w:spacing w:line="276" w:lineRule="auto"/>
        <w:jc w:val="both"/>
        <w:rPr>
          <w:i w:val="1"/>
          <w:iCs w:val="1"/>
        </w:rPr>
      </w:pPr>
      <w:r w:rsidDel="00000000" w:rsidR="00000000" w:rsidRPr="00000000">
        <w:rPr>
          <w:rtl w:val="0"/>
        </w:rPr>
      </w:r>
    </w:p>
    <w:p w:rsidR="00000000" w:rsidDel="00000000" w:rsidP="00000000" w:rsidRDefault="00000000" w:rsidRPr="00000000" w14:paraId="0000000C">
      <w:pPr>
        <w:tabs>
          <w:tab w:val="left" w:leader="none" w:pos="425"/>
        </w:tabs>
        <w:spacing w:line="276" w:lineRule="auto"/>
        <w:jc w:val="both"/>
        <w:rPr>
          <w:i w:val="1"/>
          <w:iCs w:val="1"/>
        </w:rPr>
      </w:pPr>
      <w:r w:rsidDel="00000000" w:rsidR="00000000" w:rsidRPr="00000000">
        <w:rPr>
          <w:i w:val="1"/>
          <w:iCs w:val="1"/>
          <w:rtl w:val="0"/>
        </w:rPr>
        <w:tab/>
        <w:t xml:space="preserve">La aplicación busca integrar la tecnología de Realidad Aumentada (AR) con el objetivo de hacerla más llamativa para los estudiantes, además se une con el método de aprendizaje basado en la carrera de observación que los guiará alrededor del colegio, a medida que aprende o refuerza conocimientos.</w:t>
      </w:r>
    </w:p>
    <w:p w:rsidR="00000000" w:rsidDel="00000000" w:rsidP="00000000" w:rsidRDefault="00000000" w:rsidRPr="00000000" w14:paraId="0000000D">
      <w:pPr>
        <w:tabs>
          <w:tab w:val="left" w:leader="none" w:pos="425"/>
        </w:tabs>
        <w:jc w:val="both"/>
        <w:rPr>
          <w:i w:val="1"/>
          <w:iCs w:val="1"/>
        </w:rPr>
      </w:pPr>
      <w:r w:rsidDel="00000000" w:rsidR="00000000" w:rsidRPr="00000000">
        <w:rPr>
          <w:rtl w:val="0"/>
        </w:rPr>
      </w:r>
    </w:p>
    <w:p w:rsidR="00000000" w:rsidDel="00000000" w:rsidP="00000000" w:rsidRDefault="00000000" w:rsidRPr="00000000" w14:paraId="0000000E">
      <w:pPr>
        <w:spacing w:line="276" w:lineRule="auto"/>
        <w:ind w:firstLine="227"/>
        <w:jc w:val="both"/>
        <w:rPr/>
      </w:pPr>
      <w:r w:rsidDel="00000000" w:rsidR="00000000" w:rsidRPr="00000000">
        <w:rPr>
          <w:b w:val="1"/>
          <w:bCs w:val="1"/>
          <w:rtl w:val="0"/>
        </w:rPr>
        <w:t xml:space="preserve">PALABRAS CLAVE</w:t>
      </w:r>
      <w:r w:rsidDel="00000000" w:rsidR="00000000" w:rsidRPr="00000000">
        <w:rPr>
          <w:rtl w:val="0"/>
        </w:rPr>
        <w:t xml:space="preserve">: Aprendizaje, lúdico, realidad aumentada, química, colegio IBTI.</w:t>
      </w:r>
    </w:p>
    <w:p w:rsidR="00000000" w:rsidDel="00000000" w:rsidP="00000000" w:rsidRDefault="00000000" w:rsidRPr="00000000" w14:paraId="0000000F">
      <w:pPr>
        <w:spacing w:line="276" w:lineRule="auto"/>
        <w:ind w:firstLine="227"/>
        <w:jc w:val="both"/>
        <w:rPr/>
      </w:pPr>
      <w:r w:rsidDel="00000000" w:rsidR="00000000" w:rsidRPr="00000000">
        <w:rPr>
          <w:rtl w:val="0"/>
        </w:rPr>
      </w:r>
    </w:p>
    <w:p w:rsidR="00000000" w:rsidDel="00000000" w:rsidP="00000000" w:rsidRDefault="00000000" w:rsidRPr="00000000" w14:paraId="00000010">
      <w:pPr>
        <w:spacing w:line="276" w:lineRule="auto"/>
        <w:ind w:firstLine="227"/>
        <w:jc w:val="both"/>
        <w:rPr/>
      </w:pPr>
      <w:r w:rsidDel="00000000" w:rsidR="00000000" w:rsidRPr="00000000">
        <w:rPr>
          <w:rtl w:val="0"/>
        </w:rPr>
      </w:r>
    </w:p>
    <w:p w:rsidR="00000000" w:rsidDel="00000000" w:rsidP="00000000" w:rsidRDefault="00000000" w:rsidRPr="00000000" w14:paraId="00000011">
      <w:pPr>
        <w:spacing w:line="276" w:lineRule="auto"/>
        <w:ind w:firstLine="227"/>
        <w:jc w:val="both"/>
        <w:rPr>
          <w:i w:val="1"/>
          <w:iCs w:val="1"/>
        </w:rPr>
      </w:pPr>
      <w:r w:rsidDel="00000000" w:rsidR="00000000" w:rsidRPr="00000000">
        <w:rPr>
          <w:b w:val="1"/>
          <w:bCs w:val="1"/>
          <w:rtl w:val="0"/>
        </w:rPr>
        <w:t xml:space="preserve">ABSTRACT</w:t>
      </w:r>
      <w:r w:rsidDel="00000000" w:rsidR="00000000" w:rsidRPr="00000000">
        <w:rPr>
          <w:rtl w:val="0"/>
        </w:rPr>
        <w:t xml:space="preserve">: “</w:t>
      </w:r>
      <w:r w:rsidDel="00000000" w:rsidR="00000000" w:rsidRPr="00000000">
        <w:rPr>
          <w:i w:val="1"/>
          <w:iCs w:val="1"/>
          <w:rtl w:val="0"/>
        </w:rPr>
        <w:t xml:space="preserve">A Chemical Odyssey" is an app developed with the purpose to offer to the IBTI (Instituto de Bachillerato Técnico Industrial) students an enjoyable and playful learning alternative about chemistry, and a productive pastime which can be done inside the school.</w:t>
      </w:r>
    </w:p>
    <w:p w:rsidR="00000000" w:rsidDel="00000000" w:rsidP="00000000" w:rsidRDefault="00000000" w:rsidRPr="00000000" w14:paraId="00000012">
      <w:pPr>
        <w:spacing w:line="276" w:lineRule="auto"/>
        <w:ind w:firstLine="227"/>
        <w:jc w:val="both"/>
        <w:rPr>
          <w:i w:val="1"/>
          <w:iCs w:val="1"/>
        </w:rPr>
      </w:pPr>
      <w:r w:rsidDel="00000000" w:rsidR="00000000" w:rsidRPr="00000000">
        <w:rPr>
          <w:rtl w:val="0"/>
        </w:rPr>
      </w:r>
    </w:p>
    <w:p w:rsidR="00000000" w:rsidDel="00000000" w:rsidP="00000000" w:rsidRDefault="00000000" w:rsidRPr="00000000" w14:paraId="00000013">
      <w:pPr>
        <w:spacing w:line="276" w:lineRule="auto"/>
        <w:ind w:firstLine="227"/>
        <w:jc w:val="both"/>
        <w:rPr/>
      </w:pPr>
      <w:r w:rsidDel="00000000" w:rsidR="00000000" w:rsidRPr="00000000">
        <w:rPr>
          <w:rtl w:val="0"/>
        </w:rPr>
        <w:t xml:space="preserve">The application is designed to integrate Augmented Reality (AR) technology with the purpose to be more engaging to the students, also it is joined with an observation-based learning method that guides them around the school, and the same way they learn or review knowledge.</w:t>
      </w:r>
    </w:p>
    <w:p w:rsidR="00000000" w:rsidDel="00000000" w:rsidP="00000000" w:rsidRDefault="00000000" w:rsidRPr="00000000" w14:paraId="00000014">
      <w:pPr>
        <w:ind w:firstLine="227"/>
        <w:jc w:val="both"/>
        <w:rPr/>
      </w:pPr>
      <w:r w:rsidDel="00000000" w:rsidR="00000000" w:rsidRPr="00000000">
        <w:rPr>
          <w:rtl w:val="0"/>
        </w:rPr>
      </w:r>
    </w:p>
    <w:p w:rsidR="00000000" w:rsidDel="00000000" w:rsidP="00000000" w:rsidRDefault="00000000" w:rsidRPr="00000000" w14:paraId="00000015">
      <w:pPr>
        <w:ind w:firstLine="227"/>
        <w:jc w:val="both"/>
        <w:rPr>
          <w:i w:val="1"/>
          <w:iCs w:val="1"/>
        </w:rPr>
      </w:pPr>
      <w:r w:rsidDel="00000000" w:rsidR="00000000" w:rsidRPr="00000000">
        <w:rPr>
          <w:b w:val="1"/>
          <w:bCs w:val="1"/>
          <w:rtl w:val="0"/>
        </w:rPr>
        <w:t xml:space="preserve">KEYWORDS</w:t>
      </w:r>
      <w:r w:rsidDel="00000000" w:rsidR="00000000" w:rsidRPr="00000000">
        <w:rPr>
          <w:rtl w:val="0"/>
        </w:rPr>
        <w:t xml:space="preserve">: </w:t>
      </w:r>
      <w:r w:rsidDel="00000000" w:rsidR="00000000" w:rsidRPr="00000000">
        <w:rPr>
          <w:i w:val="1"/>
          <w:iCs w:val="1"/>
          <w:rtl w:val="0"/>
        </w:rPr>
        <w:t xml:space="preserve">Learning, playful, (AR) - augmented reality, chemistry, IBTI school.</w:t>
      </w:r>
    </w:p>
    <w:p w:rsidR="00000000" w:rsidDel="00000000" w:rsidP="00000000" w:rsidRDefault="00000000" w:rsidRPr="00000000" w14:paraId="00000016">
      <w:pPr>
        <w:ind w:firstLine="227"/>
        <w:jc w:val="both"/>
        <w:rPr>
          <w:i w:val="1"/>
          <w:iCs w:val="1"/>
        </w:rPr>
      </w:pPr>
      <w:r w:rsidDel="00000000" w:rsidR="00000000" w:rsidRPr="00000000">
        <w:rPr>
          <w:rtl w:val="0"/>
        </w:rPr>
      </w:r>
    </w:p>
    <w:p w:rsidR="00000000" w:rsidDel="00000000" w:rsidP="00000000" w:rsidRDefault="00000000" w:rsidRPr="00000000" w14:paraId="00000017">
      <w:pPr>
        <w:ind w:firstLine="227"/>
        <w:jc w:val="both"/>
        <w:rPr>
          <w:i w:val="1"/>
          <w:iCs w:val="1"/>
          <w:u w:val="single"/>
        </w:rPr>
      </w:pPr>
      <w:r w:rsidDel="00000000" w:rsidR="00000000" w:rsidRPr="00000000">
        <w:rPr>
          <w:rtl w:val="0"/>
        </w:rPr>
      </w:r>
    </w:p>
    <w:p w:rsidR="00000000" w:rsidDel="00000000" w:rsidP="00000000" w:rsidRDefault="00000000" w:rsidRPr="00000000" w14:paraId="00000018">
      <w:pPr>
        <w:pStyle w:val="Heading1"/>
        <w:numPr>
          <w:ilvl w:val="0"/>
          <w:numId w:val="1"/>
        </w:numPr>
        <w:ind w:left="227" w:hanging="2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tabs>
          <w:tab w:val="left" w:leader="none" w:pos="425"/>
        </w:tabs>
        <w:spacing w:line="276" w:lineRule="auto"/>
        <w:ind w:firstLine="425"/>
        <w:jc w:val="both"/>
        <w:rPr/>
      </w:pPr>
      <w:r w:rsidDel="00000000" w:rsidR="00000000" w:rsidRPr="00000000">
        <w:rPr>
          <w:rtl w:val="0"/>
        </w:rPr>
        <w:t xml:space="preserve">Cuando se les pregunta a los estudiantes cuales son las materias que más se le dificultan entre las respuestas más comunes está química, o bioquímica, en el caso de decimo y undécimo. Sin embargo, el problema no se queda solo en la dificultad que implica esta materia, sino en el alto índice de reprobados que tiene por periodo y que a fin de año termina representando un problema en la lucha, en muchos casos, por pasar el año, por lo menos para poner un ejemplo, el año pasado los estudiantes de decimo grado, durante el 3er periodo tuvo mas del 70% de los estudiantes reprobados en la asignatura de bioquímica, lo que indica como estas falencias no solo están en los grados menores que apenas se enfrentan a este tipos de temáticas, sino que puede estar presente en cualquier estudiante, con esto en mente se formula la opción de que un aprendizaje lúdico pueda mejorar la forma de los estudiantes de integrar estos conocimientos, además con la adopción de tecnologías llamativas como lo puede ser la Realidad Aumentada, podría brindar una experiencia disfrutable y efectiva para los usuarios, quienes aprenderían mientras hacen uso de la aplicación y recorren de paso la institución, postulándose como un pasatiempo productivo que pueden realizar aquellos que no tienen nada que hacer en los descanso en vez de recurrir a los juegos que normalmente solo se quedan en la parte de diversión dejando de un lado lo educativo que buscamos ofrecer con la aplicación.</w:t>
      </w:r>
    </w:p>
    <w:p w:rsidR="00000000" w:rsidDel="00000000" w:rsidP="00000000" w:rsidRDefault="00000000" w:rsidRPr="00000000" w14:paraId="0000001B">
      <w:pPr>
        <w:tabs>
          <w:tab w:val="left" w:leader="none" w:pos="425"/>
        </w:tabs>
        <w:ind w:firstLine="425"/>
        <w:jc w:val="both"/>
        <w:rPr/>
      </w:pPr>
      <w:r w:rsidDel="00000000" w:rsidR="00000000" w:rsidRPr="00000000">
        <w:rPr>
          <w:rtl w:val="0"/>
        </w:rPr>
      </w:r>
    </w:p>
    <w:p w:rsidR="00000000" w:rsidDel="00000000" w:rsidP="00000000" w:rsidRDefault="00000000" w:rsidRPr="00000000" w14:paraId="0000001C">
      <w:pPr>
        <w:tabs>
          <w:tab w:val="left" w:leader="none" w:pos="425"/>
        </w:tabs>
        <w:ind w:firstLine="425"/>
        <w:jc w:val="both"/>
        <w:rPr/>
      </w:pPr>
      <w:r w:rsidDel="00000000" w:rsidR="00000000" w:rsidRPr="00000000">
        <w:rPr>
          <w:rtl w:val="0"/>
        </w:rPr>
        <w:t xml:space="preserve">PLANTEAMIENTO DEL PROBLEMA:</w:t>
      </w:r>
    </w:p>
    <w:p w:rsidR="00000000" w:rsidDel="00000000" w:rsidP="00000000" w:rsidRDefault="00000000" w:rsidRPr="00000000" w14:paraId="0000001D">
      <w:pPr>
        <w:tabs>
          <w:tab w:val="left" w:leader="none" w:pos="425"/>
        </w:tabs>
        <w:ind w:firstLine="425"/>
        <w:jc w:val="both"/>
        <w:rPr>
          <w:sz w:val="12"/>
          <w:szCs w:val="12"/>
        </w:rPr>
      </w:pPr>
      <w:r w:rsidDel="00000000" w:rsidR="00000000" w:rsidRPr="00000000">
        <w:rPr>
          <w:rtl w:val="0"/>
        </w:rPr>
      </w:r>
    </w:p>
    <w:p w:rsidR="00000000" w:rsidDel="00000000" w:rsidP="00000000" w:rsidRDefault="00000000" w:rsidRPr="00000000" w14:paraId="0000001E">
      <w:pPr>
        <w:tabs>
          <w:tab w:val="left" w:leader="none" w:pos="425"/>
        </w:tabs>
        <w:spacing w:line="276" w:lineRule="auto"/>
        <w:jc w:val="both"/>
        <w:rPr>
          <w:b w:val="1"/>
          <w:bCs w:val="1"/>
        </w:rPr>
      </w:pPr>
      <w:r w:rsidDel="00000000" w:rsidR="00000000" w:rsidRPr="00000000">
        <w:rPr>
          <w:rtl w:val="0"/>
        </w:rPr>
        <w:t xml:space="preserve">Los estudiantes del IBTI usualmente no llegan a comprender los temas de química en su totalidad, incluso generando falencias en sus bases, que termina generando una dificultad a la hora de afrontar temáticas más avanzadas, o incluso evaluaciones o pruebas.</w:t>
      </w:r>
      <w:r w:rsidDel="00000000" w:rsidR="00000000" w:rsidRPr="00000000">
        <w:rPr>
          <w:b w:val="1"/>
          <w:bCs w:val="1"/>
          <w:rtl w:val="0"/>
        </w:rPr>
        <w:t xml:space="preserve">(Pregunta)</w:t>
      </w:r>
    </w:p>
    <w:p w:rsidR="00000000" w:rsidDel="00000000" w:rsidP="00000000" w:rsidRDefault="00000000" w:rsidRPr="00000000" w14:paraId="0000001F">
      <w:pPr>
        <w:tabs>
          <w:tab w:val="left" w:leader="none" w:pos="425"/>
        </w:tabs>
        <w:jc w:val="both"/>
        <w:rPr/>
      </w:pPr>
      <w:r w:rsidDel="00000000" w:rsidR="00000000" w:rsidRPr="00000000">
        <w:rPr>
          <w:rtl w:val="0"/>
        </w:rPr>
      </w:r>
    </w:p>
    <w:p w:rsidR="00000000" w:rsidDel="00000000" w:rsidP="00000000" w:rsidRDefault="00000000" w:rsidRPr="00000000" w14:paraId="00000020">
      <w:pPr>
        <w:tabs>
          <w:tab w:val="left" w:leader="none" w:pos="425"/>
        </w:tabs>
        <w:ind w:firstLine="425"/>
        <w:jc w:val="both"/>
        <w:rPr/>
      </w:pPr>
      <w:r w:rsidDel="00000000" w:rsidR="00000000" w:rsidRPr="00000000">
        <w:rPr>
          <w:rtl w:val="0"/>
        </w:rPr>
        <w:t xml:space="preserve">OBJETIVO:</w:t>
      </w:r>
    </w:p>
    <w:p w:rsidR="00000000" w:rsidDel="00000000" w:rsidP="00000000" w:rsidRDefault="00000000" w:rsidRPr="00000000" w14:paraId="00000021">
      <w:pPr>
        <w:tabs>
          <w:tab w:val="left" w:leader="none" w:pos="425"/>
        </w:tabs>
        <w:ind w:left="0" w:firstLine="0"/>
        <w:jc w:val="both"/>
        <w:rPr>
          <w:b w:val="1"/>
          <w:bCs w:val="1"/>
        </w:rPr>
      </w:pPr>
      <w:r w:rsidDel="00000000" w:rsidR="00000000" w:rsidRPr="00000000">
        <w:rPr>
          <w:b w:val="1"/>
          <w:bCs w:val="1"/>
          <w:rtl w:val="0"/>
        </w:rPr>
        <w:t xml:space="preserve">Desarrollar una aplicacion donde los estudiantes</w:t>
      </w:r>
      <w:r w:rsidDel="00000000" w:rsidR="00000000" w:rsidRPr="00000000">
        <w:rPr>
          <w:rtl w:val="0"/>
        </w:rPr>
        <w:t xml:space="preserve"> pasan el tiempo recorriendo el colegio y usando los teléfonos, usando realidad aumentada y cartas interactivas que contendrán tanto compuestos como temáticas que el estudiante tendrá como bases para afrontar la química en el colegio.</w:t>
      </w:r>
      <w:r w:rsidDel="00000000" w:rsidR="00000000" w:rsidRPr="00000000">
        <w:rPr>
          <w:rtl w:val="0"/>
        </w:rPr>
      </w:r>
    </w:p>
    <w:p w:rsidR="00000000" w:rsidDel="00000000" w:rsidP="00000000" w:rsidRDefault="00000000" w:rsidRPr="00000000" w14:paraId="00000022">
      <w:pPr>
        <w:tabs>
          <w:tab w:val="left" w:leader="none" w:pos="425"/>
        </w:tabs>
        <w:jc w:val="both"/>
        <w:rPr/>
      </w:pPr>
      <w:r w:rsidDel="00000000" w:rsidR="00000000" w:rsidRPr="00000000">
        <w:rPr>
          <w:rtl w:val="0"/>
        </w:rPr>
      </w:r>
    </w:p>
    <w:p w:rsidR="00000000" w:rsidDel="00000000" w:rsidP="00000000" w:rsidRDefault="00000000" w:rsidRPr="00000000" w14:paraId="00000023">
      <w:pPr>
        <w:tabs>
          <w:tab w:val="left" w:leader="none" w:pos="425"/>
        </w:tabs>
        <w:jc w:val="both"/>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Figura 1. </w:t>
      </w:r>
    </w:p>
    <w:p w:rsidR="00000000" w:rsidDel="00000000" w:rsidP="00000000" w:rsidRDefault="00000000" w:rsidRPr="00000000" w14:paraId="00000025">
      <w:pPr>
        <w:tabs>
          <w:tab w:val="left" w:leader="none" w:pos="425"/>
        </w:tabs>
        <w:ind w:firstLine="425"/>
        <w:jc w:val="both"/>
        <w:rPr/>
      </w:pPr>
      <w:r w:rsidDel="00000000" w:rsidR="00000000" w:rsidRPr="00000000">
        <w:rPr>
          <w:rtl w:val="0"/>
        </w:rPr>
      </w:r>
    </w:p>
    <w:p w:rsidR="00000000" w:rsidDel="00000000" w:rsidP="00000000" w:rsidRDefault="00000000" w:rsidRPr="00000000" w14:paraId="00000026">
      <w:pPr>
        <w:ind w:firstLine="360"/>
        <w:jc w:val="both"/>
        <w:rPr/>
      </w:pPr>
      <w:r w:rsidDel="00000000" w:rsidR="00000000" w:rsidRPr="00000000">
        <w:rPr>
          <w:rtl w:val="0"/>
        </w:rPr>
      </w:r>
    </w:p>
    <w:p w:rsidR="00000000" w:rsidDel="00000000" w:rsidP="00000000" w:rsidRDefault="00000000" w:rsidRPr="00000000" w14:paraId="00000027">
      <w:pPr>
        <w:pStyle w:val="Heading1"/>
        <w:numPr>
          <w:ilvl w:val="0"/>
          <w:numId w:val="1"/>
        </w:numPr>
        <w:ind w:left="227" w:hanging="2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PROYECTO </w:t>
      </w:r>
    </w:p>
    <w:p w:rsidR="00000000" w:rsidDel="00000000" w:rsidP="00000000" w:rsidRDefault="00000000" w:rsidRPr="00000000" w14:paraId="00000028">
      <w:pPr>
        <w:ind w:left="360" w:firstLine="0"/>
        <w:jc w:val="both"/>
        <w:rPr>
          <w:b w:val="1"/>
          <w:bCs w:val="1"/>
        </w:rPr>
      </w:pPr>
      <w:r w:rsidDel="00000000" w:rsidR="00000000" w:rsidRPr="00000000">
        <w:rPr>
          <w:rtl w:val="0"/>
        </w:rPr>
      </w:r>
    </w:p>
    <w:p w:rsidR="00000000" w:rsidDel="00000000" w:rsidP="00000000" w:rsidRDefault="00000000" w:rsidRPr="00000000" w14:paraId="00000029">
      <w:pPr>
        <w:spacing w:line="276" w:lineRule="auto"/>
        <w:ind w:firstLine="720"/>
        <w:jc w:val="both"/>
        <w:rPr>
          <w:b w:val="1"/>
          <w:bCs w:val="1"/>
        </w:rPr>
      </w:pPr>
      <w:r w:rsidDel="00000000" w:rsidR="00000000" w:rsidRPr="00000000">
        <w:rPr>
          <w:rtl w:val="0"/>
        </w:rPr>
        <w:t xml:space="preserve">Utilizamos herramientas como Android Studio y 8th Wall, son herramientas que nos ayudaron al progreso de como tenemos la aplicación el día de hoy. El proyecto es interactivo, llamativo visualmente y no es tan difícil de entender el funcionamiento de la aplicación, entonces cumple con el objetivo que nos proponemos.</w:t>
      </w:r>
      <w:r w:rsidDel="00000000" w:rsidR="00000000" w:rsidRPr="00000000">
        <w:rPr>
          <w:rtl w:val="0"/>
        </w:rPr>
      </w:r>
    </w:p>
    <w:p w:rsidR="00000000" w:rsidDel="00000000" w:rsidP="00000000" w:rsidRDefault="00000000" w:rsidRPr="00000000" w14:paraId="0000002A">
      <w:pPr>
        <w:spacing w:line="276" w:lineRule="auto"/>
        <w:ind w:firstLine="720"/>
        <w:jc w:val="both"/>
        <w:rPr>
          <w:b w:val="1"/>
          <w:bCs w:val="1"/>
        </w:rPr>
      </w:pPr>
      <w:r w:rsidDel="00000000" w:rsidR="00000000" w:rsidRPr="00000000">
        <w:rPr>
          <w:rtl w:val="0"/>
        </w:rPr>
      </w:r>
    </w:p>
    <w:p w:rsidR="00000000" w:rsidDel="00000000" w:rsidP="00000000" w:rsidRDefault="00000000" w:rsidRPr="00000000" w14:paraId="0000002B">
      <w:pPr>
        <w:spacing w:line="276" w:lineRule="auto"/>
        <w:ind w:firstLine="720"/>
        <w:jc w:val="both"/>
        <w:rPr>
          <w:b w:val="1"/>
          <w:bCs w:val="1"/>
        </w:rPr>
      </w:pPr>
      <w:r w:rsidDel="00000000" w:rsidR="00000000" w:rsidRPr="00000000">
        <w:rPr>
          <w:rtl w:val="0"/>
        </w:rPr>
      </w:r>
    </w:p>
    <w:p w:rsidR="00000000" w:rsidDel="00000000" w:rsidP="00000000" w:rsidRDefault="00000000" w:rsidRPr="00000000" w14:paraId="0000002C">
      <w:pPr>
        <w:pStyle w:val="Heading1"/>
        <w:numPr>
          <w:ilvl w:val="0"/>
          <w:numId w:val="1"/>
        </w:numPr>
        <w:ind w:left="227" w:hanging="2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RESULTADOS Y CONCLUSIONES</w:t>
      </w:r>
    </w:p>
    <w:p w:rsidR="00000000" w:rsidDel="00000000" w:rsidP="00000000" w:rsidRDefault="00000000" w:rsidRPr="00000000" w14:paraId="0000002D">
      <w:pPr>
        <w:pStyle w:val="Heading1"/>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1"/>
        <w:numPr>
          <w:ilvl w:val="0"/>
          <w:numId w:val="1"/>
        </w:numPr>
        <w:ind w:left="227" w:hanging="2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sectPr>
      <w:type w:val="continuous"/>
      <w:pgSz w:h="15840" w:w="12240" w:orient="portrait"/>
      <w:pgMar w:bottom="1134" w:top="1418" w:left="1418" w:right="1134" w:header="567" w:footer="567"/>
      <w:cols w:equalWidth="0" w:num="2">
        <w:col w:space="567" w:w="4560.5"/>
        <w:col w:space="0" w:w="456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ind w:right="360"/>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227" w:hanging="227"/>
      </w:pPr>
      <w:rPr>
        <w:b w:val="1"/>
        <w:bCs w:val="1"/>
        <w:i w:val="0"/>
        <w:iCs w:val="0"/>
        <w:sz w:val="24"/>
        <w:szCs w:val="24"/>
      </w:rPr>
    </w:lvl>
    <w:lvl w:ilvl="1">
      <w:start w:val="1"/>
      <w:numFmt w:val="decimal"/>
      <w:lvlText w:val="%1.%2"/>
      <w:lvlJc w:val="left"/>
      <w:pPr>
        <w:ind w:left="368" w:hanging="227.00000000000003"/>
      </w:pPr>
      <w:rPr>
        <w:rFonts w:ascii="Arial" w:cs="Arial" w:eastAsia="Arial" w:hAnsi="Arial"/>
        <w:b w:val="0"/>
        <w:bCs w:val="0"/>
        <w:i w:val="0"/>
        <w:iCs w:val="0"/>
        <w:sz w:val="22"/>
        <w:szCs w:val="22"/>
      </w:rPr>
    </w:lvl>
    <w:lvl w:ilvl="2">
      <w:start w:val="1"/>
      <w:numFmt w:val="decimal"/>
      <w:lvlText w:val="%1.%2.%3"/>
      <w:lvlJc w:val="left"/>
      <w:pPr>
        <w:ind w:left="227" w:hanging="227"/>
      </w:pPr>
      <w:rPr>
        <w:rFonts w:ascii="Arial" w:cs="Arial" w:eastAsia="Arial" w:hAnsi="Arial"/>
        <w:b w:val="1"/>
        <w:bCs w:val="1"/>
        <w:i w:val="0"/>
        <w:iCs w:val="0"/>
        <w:sz w:val="20"/>
        <w:szCs w:val="2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227" w:hanging="227"/>
      <w:jc w:val="center"/>
    </w:pPr>
    <w:rPr>
      <w:rFonts w:ascii="Arial" w:cs="Arial" w:eastAsia="Arial" w:hAnsi="Arial"/>
      <w:b w:val="1"/>
      <w:bCs w:val="1"/>
    </w:rPr>
  </w:style>
  <w:style w:type="paragraph" w:styleId="Heading2">
    <w:name w:val="heading 2"/>
    <w:basedOn w:val="Normal"/>
    <w:next w:val="Normal"/>
    <w:pPr>
      <w:keepNext w:val="1"/>
      <w:ind w:left="368" w:hanging="227"/>
      <w:jc w:val="both"/>
    </w:pPr>
    <w:rPr>
      <w:rFonts w:ascii="Arial" w:cs="Arial" w:eastAsia="Arial" w:hAnsi="Arial"/>
      <w:sz w:val="22"/>
      <w:szCs w:val="22"/>
    </w:rPr>
  </w:style>
  <w:style w:type="paragraph" w:styleId="Heading3">
    <w:name w:val="heading 3"/>
    <w:basedOn w:val="Normal"/>
    <w:next w:val="Normal"/>
    <w:pPr>
      <w:keepNext w:val="1"/>
      <w:ind w:left="227" w:hanging="227"/>
    </w:pPr>
    <w:rPr>
      <w:rFonts w:ascii="Arial" w:cs="Arial" w:eastAsia="Arial" w:hAnsi="Arial"/>
      <w:b w:val="1"/>
      <w:bCs w:val="1"/>
      <w:sz w:val="20"/>
      <w:szCs w:val="20"/>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qFormat w:val="1"/>
    <w:pPr>
      <w:numPr>
        <w:ilvl w:val="6"/>
        <w:numId w:val="2"/>
      </w:numPr>
      <w:spacing w:after="60" w:before="240"/>
      <w:outlineLvl w:val="6"/>
    </w:pPr>
  </w:style>
  <w:style w:type="paragraph" w:styleId="Ttulo8">
    <w:name w:val="heading 8"/>
    <w:basedOn w:val="Normal"/>
    <w:next w:val="Normal"/>
    <w:qFormat w:val="1"/>
    <w:pPr>
      <w:numPr>
        <w:ilvl w:val="7"/>
        <w:numId w:val="2"/>
      </w:numPr>
      <w:spacing w:after="60" w:before="240"/>
      <w:outlineLvl w:val="7"/>
    </w:pPr>
    <w:rPr>
      <w:i w:val="1"/>
      <w:iCs w:val="1"/>
    </w:rPr>
  </w:style>
  <w:style w:type="paragraph" w:styleId="Ttulo9">
    <w:name w:val="heading 9"/>
    <w:basedOn w:val="Normal"/>
    <w:next w:val="Normal"/>
    <w:qFormat w:val="1"/>
    <w:pPr>
      <w:numPr>
        <w:ilvl w:val="8"/>
        <w:numId w:val="2"/>
      </w:numPr>
      <w:spacing w:after="60" w:before="240"/>
      <w:outlineLvl w:val="8"/>
    </w:pPr>
    <w:rPr>
      <w:rFonts w:ascii="Arial" w:cs="Arial" w:hAnsi="Arial"/>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oindependiente">
    <w:name w:val="Body Text"/>
    <w:basedOn w:val="Normal"/>
    <w:pPr>
      <w:jc w:val="center"/>
    </w:pPr>
    <w:rPr>
      <w:rFonts w:ascii="Arial" w:cs="Arial" w:hAnsi="Arial"/>
      <w:b w:val="1"/>
      <w:bCs w:val="1"/>
      <w:sz w:val="28"/>
    </w:rPr>
  </w:style>
  <w:style w:type="paragraph" w:styleId="Textoindependiente2">
    <w:name w:val="Body Text 2"/>
    <w:basedOn w:val="Normal"/>
    <w:link w:val="Textoindependiente2Car"/>
    <w:rPr>
      <w:sz w:val="20"/>
    </w:rPr>
  </w:style>
  <w:style w:type="paragraph" w:styleId="Textoindependiente3">
    <w:name w:val="Body Text 3"/>
    <w:basedOn w:val="Normal"/>
    <w:pPr>
      <w:autoSpaceDE w:val="0"/>
      <w:autoSpaceDN w:val="0"/>
      <w:adjustRightInd w:val="0"/>
    </w:pPr>
    <w:rPr>
      <w:rFonts w:ascii="Arial" w:cs="Arial" w:hAnsi="Arial"/>
      <w:sz w:val="16"/>
      <w:szCs w:val="16"/>
      <w:lang w:val="en-US"/>
    </w:rPr>
  </w:style>
  <w:style w:type="paragraph" w:styleId="Sangradetextonormal">
    <w:name w:val="Body Text Indent"/>
    <w:basedOn w:val="Normal"/>
    <w:pPr>
      <w:autoSpaceDE w:val="0"/>
      <w:autoSpaceDN w:val="0"/>
      <w:adjustRightInd w:val="0"/>
      <w:ind w:firstLine="284"/>
      <w:jc w:val="both"/>
    </w:pPr>
    <w:rPr>
      <w:rFonts w:ascii="Arial" w:cs="Arial" w:hAnsi="Arial"/>
      <w:sz w:val="16"/>
      <w:szCs w:val="16"/>
    </w:rPr>
  </w:style>
  <w:style w:type="paragraph" w:styleId="Textodeglobo">
    <w:name w:val="Balloon Text"/>
    <w:basedOn w:val="Normal"/>
    <w:semiHidden w:val="1"/>
    <w:rPr>
      <w:rFonts w:ascii="Tahoma" w:cs="Tahoma" w:hAnsi="Tahoma"/>
      <w:sz w:val="16"/>
      <w:szCs w:val="16"/>
    </w:rPr>
  </w:style>
  <w:style w:type="paragraph" w:styleId="Encabezado">
    <w:name w:val="header"/>
    <w:basedOn w:val="Normal"/>
    <w:link w:val="EncabezadoCar"/>
    <w:uiPriority w:val="99"/>
    <w:pPr>
      <w:tabs>
        <w:tab w:val="center" w:pos="4419"/>
        <w:tab w:val="right" w:pos="8838"/>
      </w:tabs>
    </w:pPr>
  </w:style>
  <w:style w:type="paragraph" w:styleId="Piedepgina">
    <w:name w:val="footer"/>
    <w:basedOn w:val="Normal"/>
    <w:link w:val="PiedepginaCar"/>
    <w:uiPriority w:val="99"/>
    <w:pPr>
      <w:tabs>
        <w:tab w:val="center" w:pos="4419"/>
        <w:tab w:val="right" w:pos="8838"/>
      </w:tabs>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Mapadeldocumento">
    <w:name w:val="Document Map"/>
    <w:basedOn w:val="Normal"/>
    <w:semiHidden w:val="1"/>
    <w:rsid w:val="00447A8F"/>
    <w:pPr>
      <w:shd w:color="auto" w:fill="000080" w:val="clear"/>
    </w:pPr>
    <w:rPr>
      <w:rFonts w:ascii="Tahoma" w:cs="Tahoma" w:hAnsi="Tahoma"/>
      <w:sz w:val="20"/>
      <w:szCs w:val="20"/>
    </w:rPr>
  </w:style>
  <w:style w:type="paragraph" w:styleId="References" w:customStyle="1">
    <w:name w:val="References"/>
    <w:basedOn w:val="Normal"/>
    <w:rsid w:val="00DE5B6D"/>
    <w:pPr>
      <w:numPr>
        <w:numId w:val="3"/>
      </w:numPr>
      <w:autoSpaceDE w:val="0"/>
      <w:autoSpaceDN w:val="0"/>
      <w:jc w:val="both"/>
    </w:pPr>
    <w:rPr>
      <w:sz w:val="16"/>
      <w:szCs w:val="16"/>
      <w:lang w:eastAsia="en-US" w:val="en-US"/>
    </w:rPr>
  </w:style>
  <w:style w:type="table" w:styleId="Tablaconcuadrcula">
    <w:name w:val="Table Grid"/>
    <w:basedOn w:val="Tablanormal"/>
    <w:rsid w:val="00D9653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independiente2Car" w:customStyle="1">
    <w:name w:val="Texto independiente 2 Car"/>
    <w:link w:val="Textoindependiente2"/>
    <w:rsid w:val="001131D5"/>
    <w:rPr>
      <w:szCs w:val="24"/>
      <w:lang w:eastAsia="es-ES" w:val="es-ES"/>
    </w:rPr>
  </w:style>
  <w:style w:type="character" w:styleId="Ttulo2Car" w:customStyle="1">
    <w:name w:val="Título 2 Car"/>
    <w:rsid w:val="005B54E4"/>
    <w:rPr>
      <w:rFonts w:ascii="Arial" w:cs="Arial" w:hAnsi="Arial"/>
      <w:bCs w:val="1"/>
      <w:sz w:val="22"/>
      <w:szCs w:val="24"/>
      <w:lang w:eastAsia="es-ES" w:val="es-ES"/>
    </w:rPr>
  </w:style>
  <w:style w:type="character" w:styleId="Mencinsinresolver">
    <w:name w:val="Unresolved Mention"/>
    <w:uiPriority w:val="99"/>
    <w:semiHidden w:val="1"/>
    <w:unhideWhenUsed w:val="1"/>
    <w:rsid w:val="00E971C6"/>
    <w:rPr>
      <w:color w:val="605e5c"/>
      <w:shd w:color="auto" w:fill="e1dfdd" w:val="clear"/>
    </w:rPr>
  </w:style>
  <w:style w:type="character" w:styleId="PiedepginaCar" w:customStyle="1">
    <w:name w:val="Pie de página Car"/>
    <w:link w:val="Piedepgina"/>
    <w:uiPriority w:val="99"/>
    <w:rsid w:val="00832801"/>
    <w:rPr>
      <w:sz w:val="24"/>
      <w:szCs w:val="24"/>
      <w:lang w:eastAsia="es-ES" w:val="es-ES"/>
    </w:rPr>
  </w:style>
  <w:style w:type="character" w:styleId="EncabezadoCar" w:customStyle="1">
    <w:name w:val="Encabezado Car"/>
    <w:link w:val="Encabezado"/>
    <w:uiPriority w:val="99"/>
    <w:rsid w:val="00832801"/>
    <w:rPr>
      <w:sz w:val="24"/>
      <w:szCs w:val="24"/>
      <w:lang w:eastAsia="es-ES" w:val="es-E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qZnFsMG0zTmZq4jVUFdJzrKSpg==">CgMxLjA4AHIhMW5jUzI4Tnk3bnMzSWR5WUhwalFmWHhJelBleDhFLWNV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2026-02-08T23:35:00Z</dcterms:created>
  <dc:creator>Ing. Oscar Villarreal Martinez</dc:creator>
</cp:coreProperties>
</file>