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 xml:space="preserve">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>
        <w:rPr>
          <w:rFonts w:ascii="Arial" w:hAnsi="Arial" w:cs="Arial"/>
          <w:sz w:val="20"/>
          <w:szCs w:val="20"/>
        </w:rPr>
        <w:t>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proofErr w:type="spell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</w:t>
      </w:r>
      <w:proofErr w:type="gram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proofErr w:type="spellStart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</w:t>
      </w:r>
      <w:proofErr w:type="spellEnd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proofErr w:type="spellStart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>CodigoContable</w:t>
      </w:r>
      <w:proofErr w:type="spellEnd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proofErr w:type="gramStart"/>
      <w:r w:rsidRPr="00D978CB">
        <w:rPr>
          <w:rFonts w:ascii="Arial" w:hAnsi="Arial" w:cs="Arial"/>
          <w:b/>
          <w:bCs/>
          <w:sz w:val="20"/>
          <w:szCs w:val="20"/>
        </w:rPr>
        <w:t>CARTERA  DE</w:t>
      </w:r>
      <w:proofErr w:type="gramEnd"/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682CF0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proofErr w:type="gramStart"/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D978CB">
        <w:rPr>
          <w:rFonts w:ascii="Arial" w:hAnsi="Arial" w:cs="Arial"/>
          <w:sz w:val="20"/>
          <w:szCs w:val="20"/>
        </w:rPr>
        <w:t>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proofErr w:type="spellStart"/>
      <w:proofErr w:type="gram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C1ADC">
        <w:rPr>
          <w:rFonts w:cs="Arial"/>
          <w:sz w:val="20"/>
          <w:szCs w:val="20"/>
          <w:highlight w:val="green"/>
        </w:rPr>
        <w:t>ActivosLiquidos</w:t>
      </w:r>
      <w:proofErr w:type="spellEnd"/>
      <w:r w:rsidRPr="003C1ADC">
        <w:rPr>
          <w:rFonts w:cs="Arial"/>
          <w:sz w:val="20"/>
          <w:szCs w:val="20"/>
          <w:highlight w:val="green"/>
        </w:rPr>
        <w:t>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hAnsi="Arial" w:cs="Arial"/>
          <w:sz w:val="20"/>
          <w:szCs w:val="20"/>
          <w:lang w:val="es-ES"/>
        </w:rPr>
        <w:t>ActivosLiquidos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>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</w:t>
      </w:r>
      <w:proofErr w:type="gram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la</w:t>
      </w:r>
      <w:proofErr w:type="gram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R. cartera Vivienda libranza”, “R. cartera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Microcrédito ”</w:t>
      </w:r>
      <w:proofErr w:type="gramEnd"/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INFORME INDIVIDUAL DE </w:t>
            </w:r>
            <w:proofErr w:type="gramStart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CARTERA  DE</w:t>
            </w:r>
            <w:proofErr w:type="gram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proofErr w:type="spellStart"/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proofErr w:type="spell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Q“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N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F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G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 xml:space="preserve">En cada hoja se debe verificar que las </w:t>
      </w:r>
      <w:proofErr w:type="spellStart"/>
      <w:r w:rsidRPr="00D978CB">
        <w:rPr>
          <w:rFonts w:ascii="Arial" w:hAnsi="Arial" w:cs="Arial"/>
          <w:sz w:val="20"/>
          <w:szCs w:val="20"/>
          <w:lang w:eastAsia="es-ES"/>
        </w:rPr>
        <w:t>formulas</w:t>
      </w:r>
      <w:proofErr w:type="spellEnd"/>
      <w:r w:rsidRPr="00D978CB">
        <w:rPr>
          <w:rFonts w:ascii="Arial" w:hAnsi="Arial" w:cs="Arial"/>
          <w:sz w:val="20"/>
          <w:szCs w:val="20"/>
          <w:lang w:eastAsia="es-ES"/>
        </w:rPr>
        <w:t xml:space="preserve">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del archivo “INFORME INDIVIDUAL DE </w:t>
      </w:r>
      <w:proofErr w:type="gramStart"/>
      <w:r w:rsidR="00626398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626398" w:rsidRPr="00D978CB">
        <w:rPr>
          <w:rFonts w:ascii="Arial" w:hAnsi="Arial" w:cs="Arial"/>
          <w:sz w:val="20"/>
          <w:szCs w:val="20"/>
        </w:rPr>
        <w:t xml:space="preserve">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>se deben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73651F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3651F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Microcrédito” se debe filtrar de la Columna C “</w:t>
      </w:r>
      <w:proofErr w:type="spellStart"/>
      <w:r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>Columna 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proofErr w:type="gramStart"/>
      <w:r w:rsidR="00752F8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52F82" w:rsidRPr="00D978CB">
        <w:rPr>
          <w:rFonts w:ascii="Arial" w:hAnsi="Arial" w:cs="Arial"/>
          <w:sz w:val="20"/>
          <w:szCs w:val="20"/>
        </w:rPr>
        <w:t xml:space="preserve">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A37-A41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>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12474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124742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A47-A51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AB1834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proofErr w:type="gramStart"/>
      <w:r w:rsidR="00C0627F" w:rsidRPr="00D978CB">
        <w:rPr>
          <w:rFonts w:ascii="Arial" w:hAnsi="Arial" w:cs="Arial"/>
          <w:sz w:val="20"/>
          <w:szCs w:val="20"/>
          <w:lang w:val="es-ES"/>
        </w:rPr>
        <w:t>suma”  de</w:t>
      </w:r>
      <w:proofErr w:type="gramEnd"/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AB1834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B77ADC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B77ADC">
        <w:rPr>
          <w:rFonts w:cs="Arial"/>
          <w:sz w:val="20"/>
          <w:szCs w:val="20"/>
          <w:highlight w:val="green"/>
        </w:rPr>
        <w:t xml:space="preserve">Diligenciar la hoja “Recaudo </w:t>
      </w:r>
      <w:proofErr w:type="spellStart"/>
      <w:r w:rsidRPr="00B77ADC">
        <w:rPr>
          <w:rFonts w:cs="Arial"/>
          <w:sz w:val="20"/>
          <w:szCs w:val="20"/>
          <w:highlight w:val="green"/>
        </w:rPr>
        <w:t>CxC</w:t>
      </w:r>
      <w:proofErr w:type="spellEnd"/>
      <w:r w:rsidRPr="00B77ADC">
        <w:rPr>
          <w:rFonts w:cs="Arial"/>
          <w:sz w:val="20"/>
          <w:szCs w:val="20"/>
          <w:highlight w:val="green"/>
        </w:rPr>
        <w:t xml:space="preserve">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</w:t>
      </w:r>
      <w:proofErr w:type="spellStart"/>
      <w:proofErr w:type="gramStart"/>
      <w:r w:rsidRPr="00D978CB">
        <w:rPr>
          <w:rFonts w:ascii="Arial" w:hAnsi="Arial" w:cs="Arial"/>
          <w:sz w:val="20"/>
          <w:szCs w:val="20"/>
        </w:rPr>
        <w:t>CxC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  se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A62-A64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5009C3">
        <w:rPr>
          <w:rFonts w:cs="Arial"/>
          <w:sz w:val="20"/>
          <w:szCs w:val="20"/>
          <w:highlight w:val="yellow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682422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82422" w:rsidRPr="00D978CB">
        <w:rPr>
          <w:rFonts w:ascii="Arial" w:hAnsi="Arial" w:cs="Arial"/>
          <w:sz w:val="20"/>
          <w:szCs w:val="20"/>
        </w:rPr>
        <w:t xml:space="preserve">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A2-A6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5009C3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935619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935619" w:rsidRPr="00D978CB">
        <w:rPr>
          <w:rFonts w:ascii="Arial" w:hAnsi="Arial" w:cs="Arial"/>
          <w:sz w:val="20"/>
          <w:szCs w:val="20"/>
        </w:rPr>
        <w:t xml:space="preserve">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A7-A11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356327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r w:rsidRPr="00356327">
        <w:rPr>
          <w:rFonts w:cs="Arial"/>
          <w:sz w:val="20"/>
          <w:szCs w:val="20"/>
          <w:highlight w:val="green"/>
          <w:lang w:eastAsia="es-CO"/>
        </w:rPr>
        <w:t>Obligaciones Financieras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proofErr w:type="spellStart"/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356327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56327">
        <w:rPr>
          <w:rFonts w:cs="Arial"/>
          <w:sz w:val="20"/>
          <w:szCs w:val="20"/>
          <w:highlight w:val="green"/>
          <w:lang w:eastAsia="es-CO"/>
        </w:rPr>
        <w:t>Creditos</w:t>
      </w:r>
      <w:proofErr w:type="spellEnd"/>
      <w:r w:rsidRPr="00356327">
        <w:rPr>
          <w:rFonts w:cs="Arial"/>
          <w:sz w:val="20"/>
          <w:szCs w:val="20"/>
          <w:highlight w:val="green"/>
          <w:lang w:eastAsia="es-CO"/>
        </w:rPr>
        <w:t xml:space="preserve"> Aprobados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</w:t>
      </w:r>
      <w:proofErr w:type="spellEnd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 xml:space="preserve"> Aprobados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FB09AF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B09AF">
        <w:rPr>
          <w:rFonts w:cs="Arial"/>
          <w:sz w:val="20"/>
          <w:szCs w:val="20"/>
          <w:highlight w:val="green"/>
        </w:rPr>
        <w:t>Diligenciar la hoja “</w:t>
      </w:r>
      <w:r w:rsidRPr="00FB09AF">
        <w:rPr>
          <w:rFonts w:cs="Arial"/>
          <w:sz w:val="20"/>
          <w:szCs w:val="20"/>
          <w:highlight w:val="green"/>
          <w:lang w:eastAsia="es-CO"/>
        </w:rPr>
        <w:t>Gastos Administrativos</w:t>
      </w:r>
      <w:r w:rsidRPr="00FB09AF">
        <w:rPr>
          <w:rFonts w:cs="Arial"/>
          <w:sz w:val="20"/>
          <w:szCs w:val="20"/>
          <w:highlight w:val="green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 xml:space="preserve">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D978CB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Recaudo y remanentes</w:t>
      </w:r>
      <w:r w:rsidRPr="00D978CB">
        <w:rPr>
          <w:rFonts w:cs="Arial"/>
          <w:sz w:val="20"/>
          <w:szCs w:val="20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EXIGIBILIDADES POR SERVICIOS DE RECAUDO del mes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B45225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B45225">
        <w:rPr>
          <w:rFonts w:cs="Arial"/>
          <w:sz w:val="20"/>
          <w:szCs w:val="20"/>
        </w:rPr>
        <w:t>Diligenciar la hoja “</w:t>
      </w:r>
      <w:proofErr w:type="spellStart"/>
      <w:r w:rsidRPr="00B45225">
        <w:rPr>
          <w:rFonts w:cs="Arial"/>
          <w:sz w:val="20"/>
          <w:szCs w:val="20"/>
          <w:lang w:eastAsia="es-CO"/>
        </w:rPr>
        <w:t>CxP</w:t>
      </w:r>
      <w:proofErr w:type="spellEnd"/>
      <w:r w:rsidRPr="00B45225">
        <w:rPr>
          <w:rFonts w:cs="Arial"/>
          <w:sz w:val="20"/>
          <w:szCs w:val="20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D978CB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Ahorro ordinario</w:t>
      </w:r>
      <w:r w:rsidRPr="00D978CB">
        <w:rPr>
          <w:rFonts w:cs="Arial"/>
          <w:sz w:val="20"/>
          <w:szCs w:val="20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0F4E7C">
        <w:rPr>
          <w:rFonts w:ascii="Arial" w:hAnsi="Arial" w:cs="Arial"/>
          <w:sz w:val="20"/>
          <w:szCs w:val="20"/>
          <w:highlight w:val="yellow"/>
          <w:lang w:val="es-ES"/>
        </w:rPr>
        <w:t>S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e debe</w:t>
      </w:r>
      <w:r w:rsidR="00A043CC" w:rsidRPr="000F4E7C">
        <w:rPr>
          <w:rFonts w:ascii="Arial" w:hAnsi="Arial" w:cs="Arial"/>
          <w:sz w:val="20"/>
          <w:szCs w:val="20"/>
          <w:highlight w:val="yellow"/>
          <w:lang w:val="es-ES"/>
        </w:rPr>
        <w:t>n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cambiar la fecha de las “casillas de la columna A” a la </w:t>
      </w:r>
      <w:proofErr w:type="gramStart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fecha  diaria</w:t>
      </w:r>
      <w:proofErr w:type="gramEnd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columna B-Saldo del día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Aportes</w:t>
      </w:r>
      <w:r w:rsidRPr="00D978CB">
        <w:rPr>
          <w:rFonts w:cs="Arial"/>
          <w:sz w:val="20"/>
          <w:szCs w:val="20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</w:t>
      </w:r>
      <w:proofErr w:type="gramStart"/>
      <w:r w:rsidR="00AE26C1" w:rsidRPr="00D978CB">
        <w:rPr>
          <w:rFonts w:ascii="Arial" w:hAnsi="Arial" w:cs="Arial"/>
          <w:sz w:val="20"/>
          <w:szCs w:val="20"/>
        </w:rPr>
        <w:t>las columna</w:t>
      </w:r>
      <w:proofErr w:type="gramEnd"/>
      <w:r w:rsidR="00AE26C1" w:rsidRPr="00D978CB">
        <w:rPr>
          <w:rFonts w:ascii="Arial" w:hAnsi="Arial" w:cs="Arial"/>
          <w:sz w:val="20"/>
          <w:szCs w:val="20"/>
        </w:rPr>
        <w:t xml:space="preserve">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 xml:space="preserve">Salidas de Ahorro </w:t>
      </w:r>
      <w:r w:rsidR="008602C1" w:rsidRPr="00D978CB">
        <w:rPr>
          <w:rFonts w:cs="Arial"/>
          <w:sz w:val="20"/>
          <w:szCs w:val="20"/>
          <w:lang w:eastAsia="es-CO"/>
        </w:rPr>
        <w:t>Permanente</w:t>
      </w:r>
      <w:r w:rsidRPr="00D978CB">
        <w:rPr>
          <w:rFonts w:cs="Arial"/>
          <w:sz w:val="20"/>
          <w:szCs w:val="20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A011C9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011C9">
        <w:rPr>
          <w:rFonts w:cs="Arial"/>
          <w:sz w:val="20"/>
          <w:szCs w:val="20"/>
          <w:highlight w:val="green"/>
        </w:rPr>
        <w:lastRenderedPageBreak/>
        <w:t>Diligenciar la hoja “</w:t>
      </w:r>
      <w:r w:rsidRPr="00A011C9">
        <w:rPr>
          <w:rFonts w:cs="Arial"/>
          <w:sz w:val="20"/>
          <w:szCs w:val="20"/>
          <w:highlight w:val="green"/>
          <w:lang w:eastAsia="es-CO"/>
        </w:rPr>
        <w:t>Salidas fondos sociales pasivos</w:t>
      </w:r>
      <w:r w:rsidRPr="00A011C9">
        <w:rPr>
          <w:rFonts w:cs="Arial"/>
          <w:sz w:val="20"/>
          <w:szCs w:val="20"/>
          <w:highlight w:val="green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45B5529E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30192" w14:textId="77777777" w:rsidR="00682CF0" w:rsidRDefault="00682CF0" w:rsidP="009B3D02">
      <w:pPr>
        <w:spacing w:after="0" w:line="240" w:lineRule="auto"/>
      </w:pPr>
      <w:r>
        <w:separator/>
      </w:r>
    </w:p>
  </w:endnote>
  <w:endnote w:type="continuationSeparator" w:id="0">
    <w:p w14:paraId="6CE34E0D" w14:textId="77777777" w:rsidR="00682CF0" w:rsidRDefault="00682CF0" w:rsidP="009B3D02">
      <w:pPr>
        <w:spacing w:after="0" w:line="240" w:lineRule="auto"/>
      </w:pPr>
      <w:r>
        <w:continuationSeparator/>
      </w:r>
    </w:p>
  </w:endnote>
  <w:endnote w:type="continuationNotice" w:id="1">
    <w:p w14:paraId="262B99C8" w14:textId="77777777" w:rsidR="00682CF0" w:rsidRDefault="00682C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EndPr/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F8444" w14:textId="77777777" w:rsidR="00682CF0" w:rsidRDefault="00682CF0" w:rsidP="009B3D02">
      <w:pPr>
        <w:spacing w:after="0" w:line="240" w:lineRule="auto"/>
      </w:pPr>
      <w:r>
        <w:separator/>
      </w:r>
    </w:p>
  </w:footnote>
  <w:footnote w:type="continuationSeparator" w:id="0">
    <w:p w14:paraId="0E194D8A" w14:textId="77777777" w:rsidR="00682CF0" w:rsidRDefault="00682CF0" w:rsidP="009B3D02">
      <w:pPr>
        <w:spacing w:after="0" w:line="240" w:lineRule="auto"/>
      </w:pPr>
      <w:r>
        <w:continuationSeparator/>
      </w:r>
    </w:p>
  </w:footnote>
  <w:footnote w:type="continuationNotice" w:id="1">
    <w:p w14:paraId="1BABF801" w14:textId="77777777" w:rsidR="00682CF0" w:rsidRDefault="00682CF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56327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09C3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17E7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2CF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64B8"/>
    <w:rsid w:val="009C7FC3"/>
    <w:rsid w:val="009D7F8F"/>
    <w:rsid w:val="009F264B"/>
    <w:rsid w:val="009F2657"/>
    <w:rsid w:val="009F37B2"/>
    <w:rsid w:val="009F4390"/>
    <w:rsid w:val="009F4B9F"/>
    <w:rsid w:val="009F67ED"/>
    <w:rsid w:val="00A011C9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1834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77ADC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43D80"/>
    <w:rsid w:val="00C47246"/>
    <w:rsid w:val="00C55CE7"/>
    <w:rsid w:val="00C55F62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89A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9AF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2463</TotalTime>
  <Pages>1</Pages>
  <Words>4987</Words>
  <Characters>27431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Mario Alejandro Saldarriaga Álvarez</cp:lastModifiedBy>
  <cp:revision>30</cp:revision>
  <dcterms:created xsi:type="dcterms:W3CDTF">2021-10-14T15:07:00Z</dcterms:created>
  <dcterms:modified xsi:type="dcterms:W3CDTF">2022-05-24T21:26:00Z</dcterms:modified>
</cp:coreProperties>
</file>