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C3E9" w14:textId="53293A80" w:rsidR="10C90FAC" w:rsidRDefault="10C90FAC" w:rsidP="10C90FAC">
      <w:pPr>
        <w:jc w:val="center"/>
      </w:pPr>
      <w:r w:rsidRPr="10C90FAC">
        <w:rPr>
          <w:rFonts w:ascii="Calibri" w:eastAsia="Calibri" w:hAnsi="Calibri" w:cs="Calibri"/>
          <w:sz w:val="23"/>
          <w:szCs w:val="23"/>
        </w:rPr>
        <w:t>MÉTODO DE LA INGENIERÍA</w:t>
      </w:r>
    </w:p>
    <w:p w14:paraId="4EDBEFD5" w14:textId="6BEEB3FE" w:rsidR="10C90FAC" w:rsidRDefault="10C90FAC" w:rsidP="10C90FAC">
      <w:pPr>
        <w:jc w:val="center"/>
        <w:rPr>
          <w:rFonts w:ascii="Calibri" w:eastAsia="Calibri" w:hAnsi="Calibri" w:cs="Calibri"/>
          <w:sz w:val="20"/>
          <w:szCs w:val="20"/>
        </w:rPr>
      </w:pPr>
      <w:r w:rsidRPr="10C90FAC">
        <w:rPr>
          <w:rFonts w:ascii="Calibri" w:eastAsia="Calibri" w:hAnsi="Calibri" w:cs="Calibri"/>
          <w:sz w:val="20"/>
          <w:szCs w:val="20"/>
        </w:rPr>
        <w:t xml:space="preserve">Sergio </w:t>
      </w:r>
      <w:proofErr w:type="spellStart"/>
      <w:r w:rsidRPr="10C90FAC">
        <w:rPr>
          <w:rFonts w:ascii="Calibri" w:eastAsia="Calibri" w:hAnsi="Calibri" w:cs="Calibri"/>
          <w:sz w:val="20"/>
          <w:szCs w:val="20"/>
        </w:rPr>
        <w:t>Martinez</w:t>
      </w:r>
      <w:proofErr w:type="spellEnd"/>
      <w:r w:rsidRPr="10C90FAC">
        <w:rPr>
          <w:rFonts w:ascii="Calibri" w:eastAsia="Calibri" w:hAnsi="Calibri" w:cs="Calibri"/>
          <w:sz w:val="20"/>
          <w:szCs w:val="20"/>
        </w:rPr>
        <w:t xml:space="preserve"> (A00045552), </w:t>
      </w:r>
      <w:proofErr w:type="spellStart"/>
      <w:r w:rsidRPr="10C90FAC">
        <w:rPr>
          <w:rFonts w:ascii="Calibri" w:eastAsia="Calibri" w:hAnsi="Calibri" w:cs="Calibri"/>
          <w:sz w:val="20"/>
          <w:szCs w:val="20"/>
        </w:rPr>
        <w:t>Duvan</w:t>
      </w:r>
      <w:proofErr w:type="spellEnd"/>
      <w:r w:rsidRPr="10C90FAC">
        <w:rPr>
          <w:rFonts w:ascii="Calibri" w:eastAsia="Calibri" w:hAnsi="Calibri" w:cs="Calibri"/>
          <w:sz w:val="20"/>
          <w:szCs w:val="20"/>
        </w:rPr>
        <w:t xml:space="preserve"> García (A00346605), Juan David Vera Usman (A00293816)</w:t>
      </w:r>
    </w:p>
    <w:p w14:paraId="67450BF2" w14:textId="6DB07D3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1: IDENTIFICACIÓN DEL PROBLEMA</w:t>
      </w:r>
    </w:p>
    <w:p w14:paraId="5409C65F" w14:textId="77777777" w:rsidR="00BC01B9" w:rsidRDefault="10C90FAC" w:rsidP="00BC01B9">
      <w:pPr>
        <w:pStyle w:val="paragraph"/>
        <w:spacing w:before="0" w:beforeAutospacing="0" w:after="0" w:afterAutospacing="0"/>
        <w:ind w:firstLine="705"/>
        <w:jc w:val="both"/>
        <w:textAlignment w:val="baseline"/>
        <w:rPr>
          <w:rFonts w:ascii="Segoe UI" w:hAnsi="Segoe UI" w:cs="Segoe UI"/>
          <w:sz w:val="18"/>
          <w:szCs w:val="18"/>
        </w:rPr>
      </w:pPr>
      <w:r w:rsidRPr="10C90FAC">
        <w:rPr>
          <w:rFonts w:ascii="Calibri" w:eastAsia="Calibri" w:hAnsi="Calibri" w:cs="Calibri"/>
          <w:sz w:val="23"/>
          <w:szCs w:val="23"/>
          <w:lang w:val="es-ES"/>
        </w:rPr>
        <w:t xml:space="preserve">● </w:t>
      </w:r>
      <w:r w:rsidR="00BC01B9">
        <w:rPr>
          <w:rStyle w:val="normaltextrun"/>
          <w:rFonts w:ascii="Calibri" w:hAnsi="Calibri" w:cs="Segoe UI"/>
          <w:sz w:val="18"/>
          <w:szCs w:val="18"/>
          <w:lang w:val="es-ES"/>
        </w:rPr>
        <w:t>Descripción del contexto problemático</w:t>
      </w:r>
      <w:r w:rsidR="00BC01B9">
        <w:rPr>
          <w:rStyle w:val="eop"/>
          <w:rFonts w:ascii="Calibri" w:hAnsi="Calibri" w:cs="Segoe UI"/>
          <w:sz w:val="18"/>
          <w:szCs w:val="18"/>
        </w:rPr>
        <w:t> </w:t>
      </w:r>
    </w:p>
    <w:p w14:paraId="160C130A" w14:textId="380E2B55" w:rsidR="00BC01B9" w:rsidRDefault="00BC01B9" w:rsidP="00BC01B9">
      <w:pPr>
        <w:pStyle w:val="paragraph"/>
        <w:spacing w:before="0" w:beforeAutospacing="0" w:after="0" w:afterAutospacing="0"/>
        <w:jc w:val="both"/>
        <w:textAlignment w:val="baseline"/>
        <w:rPr>
          <w:rStyle w:val="eop"/>
          <w:rFonts w:ascii="Calibri" w:hAnsi="Calibri" w:cs="Segoe UI"/>
          <w:sz w:val="18"/>
          <w:szCs w:val="18"/>
        </w:rPr>
      </w:pPr>
      <w:r>
        <w:rPr>
          <w:rStyle w:val="normaltextrun"/>
          <w:rFonts w:ascii="Calibri" w:hAnsi="Calibri" w:cs="Segoe UI"/>
          <w:sz w:val="18"/>
          <w:szCs w:val="18"/>
          <w:lang w:val="es-ES"/>
        </w:rPr>
        <w:t>Se requiere poder descubrir la posición de las naves de batalla enemigas, el sector de inteligencia interceptará matrices, la matriz interceptada deberá ser comparada con matrices de batallas anteriores almacenadas en su sistema. Para la comparación se realizará multiplicación de matrices procedimiento matemático definido en el </w:t>
      </w:r>
      <w:r>
        <w:rPr>
          <w:rStyle w:val="normaltextrun"/>
          <w:rFonts w:ascii="Calibri" w:hAnsi="Calibri" w:cs="Segoe UI"/>
          <w:b/>
          <w:bCs/>
          <w:sz w:val="18"/>
          <w:szCs w:val="18"/>
          <w:u w:val="single"/>
          <w:lang w:val="es-ES"/>
        </w:rPr>
        <w:t>apéndice 1.</w:t>
      </w:r>
      <w:r>
        <w:rPr>
          <w:rStyle w:val="eop"/>
          <w:rFonts w:ascii="Calibri" w:hAnsi="Calibri" w:cs="Segoe UI"/>
          <w:sz w:val="18"/>
          <w:szCs w:val="18"/>
        </w:rPr>
        <w:t> </w:t>
      </w:r>
    </w:p>
    <w:p w14:paraId="12A12C21" w14:textId="77777777" w:rsidR="00BC01B9" w:rsidRDefault="00BC01B9" w:rsidP="00BC01B9">
      <w:pPr>
        <w:pStyle w:val="paragraph"/>
        <w:spacing w:before="0" w:beforeAutospacing="0" w:after="0" w:afterAutospacing="0"/>
        <w:jc w:val="both"/>
        <w:textAlignment w:val="baseline"/>
        <w:rPr>
          <w:rFonts w:ascii="Segoe UI" w:hAnsi="Segoe UI" w:cs="Segoe UI"/>
          <w:sz w:val="18"/>
          <w:szCs w:val="18"/>
        </w:rPr>
      </w:pPr>
    </w:p>
    <w:p w14:paraId="68432904" w14:textId="3DD96019" w:rsidR="00BC01B9" w:rsidRDefault="00BC01B9" w:rsidP="00BC01B9">
      <w:pPr>
        <w:pStyle w:val="paragraph"/>
        <w:spacing w:before="0" w:beforeAutospacing="0" w:after="0" w:afterAutospacing="0"/>
        <w:jc w:val="both"/>
        <w:textAlignment w:val="baseline"/>
        <w:rPr>
          <w:rStyle w:val="eop"/>
          <w:rFonts w:ascii="Calibri" w:hAnsi="Calibri" w:cs="Segoe UI"/>
          <w:sz w:val="18"/>
          <w:szCs w:val="18"/>
        </w:rPr>
      </w:pPr>
      <w:r>
        <w:rPr>
          <w:rStyle w:val="normaltextrun"/>
          <w:rFonts w:ascii="Calibri" w:hAnsi="Calibri" w:cs="Segoe UI"/>
          <w:sz w:val="18"/>
          <w:szCs w:val="18"/>
          <w:lang w:val="es-ES"/>
        </w:rPr>
        <w:t>De guerras anteriores se sabe que en las posiciones de batalla (coeficientes dentro de la matriz) indicadas con números primos se hallaban las naves enemigas. La matriz interceptada por inteligencia tendrá coeficientes que cuando sean comparados con matrices de batalla anteriores revelaran posiciones con números primos en la nueva matriz descubriendo así las posiciones de las naves enemigas. </w:t>
      </w:r>
      <w:r w:rsidRPr="00BC01B9">
        <w:rPr>
          <w:rStyle w:val="eop"/>
          <w:rFonts w:ascii="Calibri" w:hAnsi="Calibri" w:cs="Segoe UI"/>
          <w:sz w:val="18"/>
          <w:szCs w:val="18"/>
        </w:rPr>
        <w:t> </w:t>
      </w:r>
    </w:p>
    <w:p w14:paraId="574862E4" w14:textId="77777777" w:rsidR="00BC01B9" w:rsidRPr="00BC01B9" w:rsidRDefault="00BC01B9" w:rsidP="00BC01B9">
      <w:pPr>
        <w:pStyle w:val="paragraph"/>
        <w:spacing w:before="0" w:beforeAutospacing="0" w:after="0" w:afterAutospacing="0"/>
        <w:jc w:val="both"/>
        <w:textAlignment w:val="baseline"/>
        <w:rPr>
          <w:rFonts w:ascii="Segoe UI" w:hAnsi="Segoe UI" w:cs="Segoe UI"/>
          <w:sz w:val="18"/>
          <w:szCs w:val="18"/>
        </w:rPr>
      </w:pPr>
    </w:p>
    <w:p w14:paraId="73897C1B" w14:textId="77777777" w:rsidR="00BC01B9" w:rsidRDefault="00BC01B9" w:rsidP="00BC01B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Segoe UI"/>
          <w:sz w:val="23"/>
          <w:szCs w:val="23"/>
          <w:lang w:val="es-ES"/>
        </w:rPr>
        <w:t>●</w:t>
      </w:r>
      <w:r>
        <w:rPr>
          <w:rStyle w:val="normaltextrun"/>
          <w:rFonts w:ascii="Calibri" w:hAnsi="Calibri" w:cs="Segoe UI"/>
          <w:sz w:val="18"/>
          <w:szCs w:val="18"/>
          <w:lang w:val="es-ES"/>
        </w:rPr>
        <w:t>Identificación del problema</w:t>
      </w:r>
      <w:r>
        <w:rPr>
          <w:rStyle w:val="eop"/>
          <w:rFonts w:ascii="Calibri" w:hAnsi="Calibri" w:cs="Segoe UI"/>
          <w:sz w:val="18"/>
          <w:szCs w:val="18"/>
        </w:rPr>
        <w:t> </w:t>
      </w:r>
    </w:p>
    <w:p w14:paraId="7C6B0919" w14:textId="6F4F8FB2" w:rsidR="00BC01B9" w:rsidRDefault="00BC01B9" w:rsidP="00BC01B9">
      <w:pPr>
        <w:pStyle w:val="paragraph"/>
        <w:spacing w:before="0" w:beforeAutospacing="0" w:after="0" w:afterAutospacing="0"/>
        <w:jc w:val="both"/>
        <w:textAlignment w:val="baseline"/>
        <w:rPr>
          <w:rStyle w:val="eop"/>
          <w:rFonts w:ascii="Calibri" w:hAnsi="Calibri" w:cs="Segoe UI"/>
          <w:sz w:val="18"/>
          <w:szCs w:val="18"/>
        </w:rPr>
      </w:pPr>
      <w:r>
        <w:rPr>
          <w:rStyle w:val="normaltextrun"/>
          <w:rFonts w:ascii="Calibri" w:hAnsi="Calibri" w:cs="Segoe UI"/>
          <w:sz w:val="18"/>
          <w:szCs w:val="18"/>
          <w:lang w:val="es-ES"/>
        </w:rPr>
        <w:t>Se deberá multiplicar una matriz de coeficientes con matrices que poseen </w:t>
      </w:r>
      <w:r>
        <w:rPr>
          <w:rStyle w:val="normaltextrun"/>
          <w:rFonts w:ascii="Calibri" w:hAnsi="Calibri" w:cs="Segoe UI"/>
          <w:sz w:val="18"/>
          <w:szCs w:val="18"/>
          <w:lang w:val="es-ES"/>
        </w:rPr>
        <w:t>números</w:t>
      </w:r>
      <w:r>
        <w:rPr>
          <w:rStyle w:val="normaltextrun"/>
          <w:rFonts w:ascii="Calibri" w:hAnsi="Calibri" w:cs="Segoe UI"/>
          <w:sz w:val="18"/>
          <w:szCs w:val="18"/>
          <w:lang w:val="es-ES"/>
        </w:rPr>
        <w:t> primos (no necesariamente en su totalidad), el resultado será una matriz con </w:t>
      </w:r>
      <w:r>
        <w:rPr>
          <w:rStyle w:val="normaltextrun"/>
          <w:rFonts w:ascii="Calibri" w:hAnsi="Calibri" w:cs="Segoe UI"/>
          <w:sz w:val="18"/>
          <w:szCs w:val="18"/>
          <w:lang w:val="es-ES"/>
        </w:rPr>
        <w:t>números</w:t>
      </w:r>
      <w:r>
        <w:rPr>
          <w:rStyle w:val="normaltextrun"/>
          <w:rFonts w:ascii="Calibri" w:hAnsi="Calibri" w:cs="Segoe UI"/>
          <w:sz w:val="18"/>
          <w:szCs w:val="18"/>
          <w:lang w:val="es-ES"/>
        </w:rPr>
        <w:t xml:space="preserve"> primos, en algunos de sus coeficientes, que </w:t>
      </w:r>
      <w:r>
        <w:rPr>
          <w:rStyle w:val="normaltextrun"/>
          <w:rFonts w:ascii="Calibri" w:hAnsi="Calibri" w:cs="Segoe UI"/>
          <w:sz w:val="18"/>
          <w:szCs w:val="18"/>
          <w:lang w:val="es-ES"/>
        </w:rPr>
        <w:t>revelará</w:t>
      </w:r>
      <w:r>
        <w:rPr>
          <w:rStyle w:val="normaltextrun"/>
          <w:rFonts w:ascii="Calibri" w:hAnsi="Calibri" w:cs="Segoe UI"/>
          <w:sz w:val="18"/>
          <w:szCs w:val="18"/>
          <w:lang w:val="es-ES"/>
        </w:rPr>
        <w:t xml:space="preserve"> la posición de las naves enemigas.</w:t>
      </w:r>
      <w:r w:rsidRPr="00BC01B9">
        <w:rPr>
          <w:rStyle w:val="eop"/>
          <w:rFonts w:ascii="Calibri" w:hAnsi="Calibri" w:cs="Segoe UI"/>
          <w:sz w:val="18"/>
          <w:szCs w:val="18"/>
        </w:rPr>
        <w:t> </w:t>
      </w:r>
    </w:p>
    <w:p w14:paraId="6E32555F" w14:textId="77777777" w:rsidR="00BC01B9" w:rsidRPr="00BC01B9" w:rsidRDefault="00BC01B9" w:rsidP="00BC01B9">
      <w:pPr>
        <w:pStyle w:val="paragraph"/>
        <w:spacing w:before="0" w:beforeAutospacing="0" w:after="0" w:afterAutospacing="0"/>
        <w:jc w:val="both"/>
        <w:textAlignment w:val="baseline"/>
        <w:rPr>
          <w:rFonts w:ascii="Segoe UI" w:hAnsi="Segoe UI" w:cs="Segoe UI"/>
          <w:sz w:val="18"/>
          <w:szCs w:val="18"/>
        </w:rPr>
      </w:pPr>
    </w:p>
    <w:p w14:paraId="3148F680" w14:textId="77777777" w:rsidR="00BC01B9" w:rsidRDefault="00BC01B9" w:rsidP="00BC01B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Segoe UI"/>
          <w:sz w:val="23"/>
          <w:szCs w:val="23"/>
          <w:lang w:val="es-ES"/>
        </w:rPr>
        <w:t>● </w:t>
      </w:r>
      <w:r>
        <w:rPr>
          <w:rStyle w:val="normaltextrun"/>
          <w:rFonts w:ascii="Calibri" w:hAnsi="Calibri" w:cs="Segoe UI"/>
          <w:sz w:val="18"/>
          <w:szCs w:val="18"/>
          <w:lang w:val="es-ES"/>
        </w:rPr>
        <w:t>Requerimientos funcionales y no funcionales</w:t>
      </w:r>
      <w:r>
        <w:rPr>
          <w:rStyle w:val="eop"/>
          <w:rFonts w:ascii="Calibri" w:hAnsi="Calibri" w:cs="Segoe UI"/>
          <w:sz w:val="18"/>
          <w:szCs w:val="18"/>
        </w:rPr>
        <w:t> </w:t>
      </w:r>
    </w:p>
    <w:p w14:paraId="57254E10" w14:textId="5A489813" w:rsidR="00BC01B9" w:rsidRDefault="00BC01B9" w:rsidP="00BC01B9">
      <w:pPr>
        <w:pStyle w:val="paragraph"/>
        <w:spacing w:before="0" w:beforeAutospacing="0" w:after="0" w:afterAutospacing="0"/>
        <w:jc w:val="both"/>
        <w:textAlignment w:val="baseline"/>
        <w:rPr>
          <w:rStyle w:val="eop"/>
          <w:rFonts w:ascii="Calibri" w:hAnsi="Calibri" w:cs="Segoe UI"/>
          <w:sz w:val="18"/>
          <w:szCs w:val="18"/>
        </w:rPr>
      </w:pPr>
      <w:r>
        <w:rPr>
          <w:rStyle w:val="normaltextrun"/>
          <w:rFonts w:ascii="Calibri" w:hAnsi="Calibri" w:cs="Segoe UI"/>
          <w:sz w:val="18"/>
          <w:szCs w:val="18"/>
          <w:lang w:val="es-ES"/>
        </w:rPr>
        <w:t>El programa debe estar en la capacidad de:</w:t>
      </w:r>
      <w:r>
        <w:rPr>
          <w:rStyle w:val="eop"/>
          <w:rFonts w:ascii="Calibri" w:hAnsi="Calibri" w:cs="Segoe UI"/>
          <w:sz w:val="18"/>
          <w:szCs w:val="18"/>
        </w:rPr>
        <w:t> </w:t>
      </w:r>
    </w:p>
    <w:p w14:paraId="2DFEE6D9" w14:textId="77777777" w:rsidR="00BC01B9" w:rsidRDefault="00BC01B9" w:rsidP="00BC01B9">
      <w:pPr>
        <w:pStyle w:val="paragraph"/>
        <w:spacing w:before="0" w:beforeAutospacing="0" w:after="0" w:afterAutospacing="0"/>
        <w:jc w:val="both"/>
        <w:textAlignment w:val="baseline"/>
        <w:rPr>
          <w:rFonts w:ascii="Segoe UI" w:hAnsi="Segoe UI" w:cs="Segoe UI"/>
          <w:sz w:val="18"/>
          <w:szCs w:val="18"/>
        </w:rPr>
      </w:pPr>
    </w:p>
    <w:p w14:paraId="4D30932E" w14:textId="77777777" w:rsidR="00BC01B9" w:rsidRDefault="00BC01B9" w:rsidP="00BC01B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18"/>
          <w:szCs w:val="18"/>
          <w:lang w:val="es-ES"/>
        </w:rPr>
        <w:t>RF1 – Identificar cuando dos matrices son multiplicables</w:t>
      </w:r>
      <w:r>
        <w:rPr>
          <w:rStyle w:val="eop"/>
          <w:rFonts w:ascii="Calibri" w:hAnsi="Calibri" w:cs="Segoe UI"/>
          <w:sz w:val="18"/>
          <w:szCs w:val="18"/>
        </w:rPr>
        <w:t> </w:t>
      </w:r>
    </w:p>
    <w:p w14:paraId="5B8B1D9B" w14:textId="77777777" w:rsidR="00BC01B9" w:rsidRDefault="00BC01B9" w:rsidP="00BC01B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18"/>
          <w:szCs w:val="18"/>
          <w:lang w:val="es-ES"/>
        </w:rPr>
        <w:t>RF2 – Multiplicar 2 matrices</w:t>
      </w:r>
      <w:r>
        <w:rPr>
          <w:rStyle w:val="eop"/>
          <w:rFonts w:ascii="Calibri" w:hAnsi="Calibri" w:cs="Segoe UI"/>
          <w:sz w:val="18"/>
          <w:szCs w:val="18"/>
        </w:rPr>
        <w:t> </w:t>
      </w:r>
    </w:p>
    <w:p w14:paraId="02FBB19B" w14:textId="77777777" w:rsidR="00BC01B9" w:rsidRPr="00BC01B9" w:rsidRDefault="00BC01B9" w:rsidP="00BC01B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18"/>
          <w:szCs w:val="18"/>
          <w:lang w:val="es-ES"/>
        </w:rPr>
        <w:t>RF3 – Permitir digitar matrices</w:t>
      </w:r>
      <w:r w:rsidRPr="00BC01B9">
        <w:rPr>
          <w:rStyle w:val="eop"/>
          <w:rFonts w:ascii="Calibri" w:hAnsi="Calibri" w:cs="Segoe UI"/>
          <w:sz w:val="18"/>
          <w:szCs w:val="18"/>
        </w:rPr>
        <w:t> </w:t>
      </w:r>
    </w:p>
    <w:p w14:paraId="0CD9492D" w14:textId="77777777" w:rsidR="00BC01B9" w:rsidRPr="00BC01B9" w:rsidRDefault="00BC01B9" w:rsidP="00BC01B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18"/>
          <w:szCs w:val="18"/>
          <w:lang w:val="es-ES"/>
        </w:rPr>
        <w:t>RF4 – generar aleatoriamente matrices</w:t>
      </w:r>
      <w:r w:rsidRPr="00BC01B9">
        <w:rPr>
          <w:rStyle w:val="eop"/>
          <w:rFonts w:ascii="Calibri" w:hAnsi="Calibri" w:cs="Segoe UI"/>
          <w:sz w:val="18"/>
          <w:szCs w:val="18"/>
        </w:rPr>
        <w:t> </w:t>
      </w:r>
    </w:p>
    <w:p w14:paraId="06D8E9DE" w14:textId="77777777" w:rsidR="00BC01B9" w:rsidRPr="00BC01B9" w:rsidRDefault="00BC01B9" w:rsidP="00BC01B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18"/>
          <w:szCs w:val="18"/>
          <w:lang w:val="es-ES"/>
        </w:rPr>
        <w:t>RF5 – generar colecciones de matrices</w:t>
      </w:r>
      <w:r w:rsidRPr="00BC01B9">
        <w:rPr>
          <w:rStyle w:val="eop"/>
          <w:rFonts w:ascii="Calibri" w:hAnsi="Calibri" w:cs="Segoe UI"/>
          <w:sz w:val="18"/>
          <w:szCs w:val="18"/>
        </w:rPr>
        <w:t> </w:t>
      </w:r>
    </w:p>
    <w:p w14:paraId="4A909BB1" w14:textId="26EAD36C" w:rsidR="00BC01B9" w:rsidRDefault="00BC01B9" w:rsidP="00BC01B9">
      <w:pPr>
        <w:pStyle w:val="paragraph"/>
        <w:spacing w:before="0" w:beforeAutospacing="0" w:after="0" w:afterAutospacing="0"/>
        <w:jc w:val="both"/>
        <w:textAlignment w:val="baseline"/>
        <w:rPr>
          <w:rStyle w:val="eop"/>
          <w:rFonts w:ascii="Calibri" w:hAnsi="Calibri" w:cs="Segoe UI"/>
          <w:sz w:val="18"/>
          <w:szCs w:val="18"/>
        </w:rPr>
      </w:pPr>
      <w:r>
        <w:rPr>
          <w:rStyle w:val="normaltextrun"/>
          <w:rFonts w:ascii="Calibri" w:hAnsi="Calibri" w:cs="Segoe UI"/>
          <w:sz w:val="18"/>
          <w:szCs w:val="18"/>
          <w:lang w:val="es-ES"/>
        </w:rPr>
        <w:t>RF6 – generar </w:t>
      </w:r>
      <w:r>
        <w:rPr>
          <w:rStyle w:val="normaltextrun"/>
          <w:rFonts w:ascii="Calibri" w:hAnsi="Calibri" w:cs="Segoe UI"/>
          <w:sz w:val="18"/>
          <w:szCs w:val="18"/>
          <w:lang w:val="es-ES"/>
        </w:rPr>
        <w:t>números</w:t>
      </w:r>
      <w:r>
        <w:rPr>
          <w:rStyle w:val="normaltextrun"/>
          <w:rFonts w:ascii="Calibri" w:hAnsi="Calibri" w:cs="Segoe UI"/>
          <w:sz w:val="18"/>
          <w:szCs w:val="18"/>
          <w:lang w:val="es-ES"/>
        </w:rPr>
        <w:t> primos aleatorios</w:t>
      </w:r>
      <w:r w:rsidRPr="00BC01B9">
        <w:rPr>
          <w:rStyle w:val="eop"/>
          <w:rFonts w:ascii="Calibri" w:hAnsi="Calibri" w:cs="Segoe UI"/>
          <w:sz w:val="18"/>
          <w:szCs w:val="18"/>
        </w:rPr>
        <w:t> </w:t>
      </w:r>
    </w:p>
    <w:p w14:paraId="19BD9FBE" w14:textId="77777777" w:rsidR="00BC01B9" w:rsidRPr="00BC01B9" w:rsidRDefault="00BC01B9" w:rsidP="00BC01B9">
      <w:pPr>
        <w:pStyle w:val="paragraph"/>
        <w:spacing w:before="0" w:beforeAutospacing="0" w:after="0" w:afterAutospacing="0"/>
        <w:jc w:val="both"/>
        <w:textAlignment w:val="baseline"/>
        <w:rPr>
          <w:rFonts w:ascii="Segoe UI" w:hAnsi="Segoe UI" w:cs="Segoe UI"/>
          <w:sz w:val="18"/>
          <w:szCs w:val="18"/>
        </w:rPr>
      </w:pPr>
    </w:p>
    <w:p w14:paraId="28B1ACC6" w14:textId="77777777" w:rsidR="00BC01B9" w:rsidRDefault="00BC01B9" w:rsidP="00BC01B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18"/>
          <w:szCs w:val="18"/>
          <w:lang w:val="es-ES"/>
        </w:rPr>
        <w:t>RNF1 – El tiempo que tome multiplicar matrices deberá ser el más pequeño posible</w:t>
      </w:r>
      <w:r>
        <w:rPr>
          <w:rStyle w:val="eop"/>
          <w:rFonts w:ascii="Calibri" w:hAnsi="Calibri" w:cs="Segoe UI"/>
          <w:sz w:val="18"/>
          <w:szCs w:val="18"/>
        </w:rPr>
        <w:t> </w:t>
      </w:r>
    </w:p>
    <w:p w14:paraId="433DE1D9" w14:textId="1AA5F6C5" w:rsidR="00BC01B9" w:rsidRDefault="00BC01B9" w:rsidP="00BC01B9">
      <w:pPr>
        <w:pStyle w:val="paragraph"/>
        <w:spacing w:before="0" w:beforeAutospacing="0" w:after="0" w:afterAutospacing="0"/>
        <w:jc w:val="both"/>
        <w:textAlignment w:val="baseline"/>
        <w:rPr>
          <w:rStyle w:val="eop"/>
          <w:rFonts w:ascii="Calibri" w:hAnsi="Calibri" w:cs="Segoe UI"/>
          <w:sz w:val="18"/>
          <w:szCs w:val="18"/>
        </w:rPr>
      </w:pPr>
      <w:r>
        <w:rPr>
          <w:rStyle w:val="normaltextrun"/>
          <w:rFonts w:ascii="Calibri" w:hAnsi="Calibri" w:cs="Segoe UI"/>
          <w:sz w:val="18"/>
          <w:szCs w:val="18"/>
          <w:lang w:val="es-ES"/>
        </w:rPr>
        <w:t>RNF2 – Ahorrar espacio en el manejo y almacenamiento de matrices.</w:t>
      </w:r>
      <w:r w:rsidRPr="00BC01B9">
        <w:rPr>
          <w:rStyle w:val="eop"/>
          <w:rFonts w:ascii="Calibri" w:hAnsi="Calibri" w:cs="Segoe UI"/>
          <w:sz w:val="18"/>
          <w:szCs w:val="18"/>
        </w:rPr>
        <w:t> </w:t>
      </w:r>
    </w:p>
    <w:p w14:paraId="7928DC35" w14:textId="77777777" w:rsidR="00BC01B9" w:rsidRDefault="00BC01B9" w:rsidP="00BC01B9">
      <w:pPr>
        <w:jc w:val="both"/>
        <w:rPr>
          <w:rFonts w:ascii="Calibri" w:eastAsia="Calibri" w:hAnsi="Calibri" w:cs="Calibri"/>
          <w:b/>
          <w:bCs/>
          <w:sz w:val="20"/>
          <w:szCs w:val="20"/>
        </w:rPr>
      </w:pPr>
    </w:p>
    <w:p w14:paraId="27E2ECD3" w14:textId="5820B0BB" w:rsidR="10C90FAC" w:rsidRDefault="10C90FAC" w:rsidP="00BC01B9">
      <w:pPr>
        <w:jc w:val="both"/>
        <w:rPr>
          <w:rFonts w:ascii="Calibri" w:eastAsia="Calibri" w:hAnsi="Calibri" w:cs="Calibri"/>
          <w:b/>
          <w:bCs/>
          <w:sz w:val="20"/>
          <w:szCs w:val="20"/>
        </w:rPr>
      </w:pPr>
      <w:r w:rsidRPr="10C90FAC">
        <w:rPr>
          <w:rFonts w:ascii="Calibri" w:eastAsia="Calibri" w:hAnsi="Calibri" w:cs="Calibri"/>
          <w:b/>
          <w:bCs/>
          <w:sz w:val="20"/>
          <w:szCs w:val="20"/>
        </w:rPr>
        <w:t>FASE 2: RECOPILACIÓN DE LA INFORMACIÓN NECESARIA</w:t>
      </w:r>
    </w:p>
    <w:p w14:paraId="3D526089" w14:textId="36ED5B78" w:rsidR="10C90FAC" w:rsidRDefault="10C90FAC" w:rsidP="10C90FAC">
      <w:pPr>
        <w:ind w:firstLine="708"/>
        <w:jc w:val="both"/>
        <w:rPr>
          <w:rFonts w:ascii="Calibri" w:eastAsia="Calibri" w:hAnsi="Calibri" w:cs="Calibri"/>
          <w:sz w:val="18"/>
          <w:szCs w:val="18"/>
        </w:rPr>
      </w:pPr>
      <w:r w:rsidRPr="10C90FAC">
        <w:rPr>
          <w:rFonts w:ascii="Calibri" w:eastAsia="Calibri" w:hAnsi="Calibri" w:cs="Calibri"/>
          <w:sz w:val="23"/>
          <w:szCs w:val="23"/>
        </w:rPr>
        <w:t xml:space="preserve">● </w:t>
      </w:r>
      <w:r w:rsidRPr="10C90FAC">
        <w:rPr>
          <w:rFonts w:ascii="Calibri" w:eastAsia="Calibri" w:hAnsi="Calibri" w:cs="Calibri"/>
          <w:sz w:val="18"/>
          <w:szCs w:val="18"/>
        </w:rPr>
        <w:t>Marco teórico</w:t>
      </w:r>
    </w:p>
    <w:p w14:paraId="3DA4AADC" w14:textId="7F14123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3: BÚSQUEDA DE SOLUCIONES CREATIVAS</w:t>
      </w:r>
    </w:p>
    <w:p w14:paraId="3C593DBF" w14:textId="6ABCBD62" w:rsidR="10C90FAC" w:rsidRDefault="10C90FAC" w:rsidP="10C90FAC">
      <w:pPr>
        <w:ind w:firstLine="708"/>
        <w:jc w:val="both"/>
      </w:pPr>
      <w:r w:rsidRPr="10C90FAC">
        <w:rPr>
          <w:rFonts w:ascii="Calibri" w:eastAsia="Calibri" w:hAnsi="Calibri" w:cs="Calibri"/>
          <w:sz w:val="20"/>
          <w:szCs w:val="20"/>
        </w:rPr>
        <w:t>● Descripción técnica de generación de ideas</w:t>
      </w:r>
    </w:p>
    <w:p w14:paraId="23BA206C" w14:textId="2EE393C2"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4: TRANSICIÓN DE LA FORMULACIÓN DE IDEAS A LOS DISEÑOS PRELIMINARES</w:t>
      </w:r>
    </w:p>
    <w:p w14:paraId="78505703" w14:textId="12C4C06A" w:rsidR="10C90FAC" w:rsidRDefault="10C90FAC" w:rsidP="10C90FAC">
      <w:pPr>
        <w:ind w:firstLine="708"/>
        <w:jc w:val="both"/>
      </w:pPr>
      <w:r w:rsidRPr="10C90FAC">
        <w:rPr>
          <w:rFonts w:ascii="Calibri" w:eastAsia="Calibri" w:hAnsi="Calibri" w:cs="Calibri"/>
          <w:sz w:val="20"/>
          <w:szCs w:val="20"/>
        </w:rPr>
        <w:t>●Descarte de ideas no factibles</w:t>
      </w:r>
    </w:p>
    <w:p w14:paraId="6D36E5B0" w14:textId="0C076AA9" w:rsidR="10C90FAC" w:rsidRDefault="10C90FAC" w:rsidP="10C90FAC">
      <w:pPr>
        <w:jc w:val="both"/>
      </w:pPr>
      <w:r w:rsidRPr="10C90FAC">
        <w:rPr>
          <w:rFonts w:ascii="Calibri" w:eastAsia="Calibri" w:hAnsi="Calibri" w:cs="Calibri"/>
          <w:sz w:val="20"/>
          <w:szCs w:val="20"/>
        </w:rPr>
        <w:t xml:space="preserve">Se descartaron las siguientes ideas: </w:t>
      </w:r>
    </w:p>
    <w:p w14:paraId="7EF71EF7" w14:textId="13CDBA68" w:rsidR="10C90FAC" w:rsidRDefault="10C90FAC" w:rsidP="10C90FAC">
      <w:pPr>
        <w:jc w:val="both"/>
        <w:rPr>
          <w:rFonts w:ascii="Calibri" w:eastAsia="Calibri" w:hAnsi="Calibri" w:cs="Calibri"/>
          <w:sz w:val="20"/>
          <w:szCs w:val="20"/>
        </w:rPr>
      </w:pPr>
    </w:p>
    <w:p w14:paraId="61893BA9" w14:textId="347DF7D3" w:rsidR="10C90FAC" w:rsidRDefault="10C90FAC" w:rsidP="10C90FAC">
      <w:pPr>
        <w:jc w:val="both"/>
        <w:rPr>
          <w:rFonts w:ascii="Calibri" w:eastAsia="Calibri" w:hAnsi="Calibri" w:cs="Calibri"/>
          <w:color w:val="FFFFFF" w:themeColor="background1"/>
          <w:sz w:val="18"/>
          <w:szCs w:val="18"/>
        </w:rPr>
      </w:pPr>
      <w:r w:rsidRPr="10C90FAC">
        <w:rPr>
          <w:rFonts w:ascii="Calibri" w:eastAsia="Calibri" w:hAnsi="Calibri" w:cs="Calibri"/>
          <w:color w:val="FFFFFF" w:themeColor="background1"/>
          <w:sz w:val="18"/>
          <w:szCs w:val="18"/>
        </w:rPr>
        <w:t>O(n2)</w:t>
      </w:r>
      <w:r>
        <w:rPr>
          <w:noProof/>
        </w:rPr>
        <w:drawing>
          <wp:inline distT="0" distB="0" distL="0" distR="0" wp14:anchorId="39A476A7" wp14:editId="2838D3F2">
            <wp:extent cx="4572000" cy="866775"/>
            <wp:effectExtent l="0" t="0" r="0" b="0"/>
            <wp:docPr id="941876130" name="Picture 94187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14:paraId="7DE50A66" w14:textId="48584D67" w:rsidR="10C90FAC" w:rsidRDefault="10C90FAC" w:rsidP="10C90FAC">
      <w:pPr>
        <w:ind w:firstLine="708"/>
        <w:jc w:val="both"/>
      </w:pPr>
      <w:r w:rsidRPr="10C90FAC">
        <w:rPr>
          <w:rFonts w:ascii="Calibri" w:eastAsia="Calibri" w:hAnsi="Calibri" w:cs="Calibri"/>
          <w:sz w:val="18"/>
          <w:szCs w:val="18"/>
        </w:rPr>
        <w:t>● Diseños preliminares</w:t>
      </w:r>
    </w:p>
    <w:p w14:paraId="3A0B5011" w14:textId="5E907BB6" w:rsidR="10C90FAC" w:rsidRDefault="10C90FAC" w:rsidP="10C90FAC">
      <w:pPr>
        <w:jc w:val="both"/>
      </w:pPr>
      <w:r w:rsidRPr="10C90FAC">
        <w:rPr>
          <w:rFonts w:ascii="Calibri" w:eastAsia="Calibri" w:hAnsi="Calibri" w:cs="Calibri"/>
          <w:sz w:val="18"/>
          <w:szCs w:val="18"/>
        </w:rPr>
        <w:t>Pseudocódigos de los algoritmos.</w:t>
      </w:r>
    </w:p>
    <w:p w14:paraId="1B39FA38" w14:textId="2A70D3D8" w:rsidR="10C90FAC" w:rsidRDefault="10C90FAC" w:rsidP="10C90FAC">
      <w:pPr>
        <w:jc w:val="both"/>
      </w:pPr>
      <w:r w:rsidRPr="10C90FAC">
        <w:rPr>
          <w:rFonts w:ascii="Calibri" w:eastAsia="Calibri" w:hAnsi="Calibri" w:cs="Calibri"/>
          <w:sz w:val="18"/>
          <w:szCs w:val="18"/>
        </w:rPr>
        <w:lastRenderedPageBreak/>
        <w:t>Análisis temporal y espacial de algoritmos.</w:t>
      </w:r>
    </w:p>
    <w:p w14:paraId="7F2A930E" w14:textId="2B1F9AFC" w:rsidR="10C90FAC" w:rsidRDefault="10C90FAC" w:rsidP="10C90FAC">
      <w:pPr>
        <w:jc w:val="both"/>
      </w:pPr>
      <w:r w:rsidRPr="10C90FAC">
        <w:rPr>
          <w:rFonts w:ascii="Calibri" w:eastAsia="Calibri" w:hAnsi="Calibri" w:cs="Calibri"/>
          <w:sz w:val="18"/>
          <w:szCs w:val="18"/>
        </w:rPr>
        <w:t>Bosquejo de la interfaz.</w:t>
      </w:r>
    </w:p>
    <w:p w14:paraId="4D4FC0E5" w14:textId="5F98B7A0" w:rsidR="10C90FAC" w:rsidRDefault="10C90FAC" w:rsidP="10C90FAC">
      <w:pPr>
        <w:jc w:val="both"/>
      </w:pPr>
      <w:r w:rsidRPr="10C90FAC">
        <w:rPr>
          <w:rFonts w:ascii="Calibri" w:eastAsia="Calibri" w:hAnsi="Calibri" w:cs="Calibri"/>
          <w:sz w:val="18"/>
          <w:szCs w:val="18"/>
        </w:rPr>
        <w:t>Diseño (borrador) del diagrama de clases.</w:t>
      </w:r>
    </w:p>
    <w:p w14:paraId="75749B30" w14:textId="6E3A07E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5: EVALUACIÓN Y SELECCIÓN DE LA MEJOR SOLUCIÓN</w:t>
      </w:r>
    </w:p>
    <w:p w14:paraId="0717B266" w14:textId="2002EF78" w:rsidR="10C90FAC" w:rsidRDefault="10C90FAC" w:rsidP="10C90FAC">
      <w:pPr>
        <w:ind w:firstLine="708"/>
        <w:jc w:val="both"/>
      </w:pPr>
      <w:r w:rsidRPr="10C90FAC">
        <w:rPr>
          <w:rFonts w:ascii="Calibri" w:eastAsia="Calibri" w:hAnsi="Calibri" w:cs="Calibri"/>
          <w:sz w:val="23"/>
          <w:szCs w:val="23"/>
        </w:rPr>
        <w:t xml:space="preserve">● </w:t>
      </w:r>
      <w:r w:rsidRPr="10C90FAC">
        <w:rPr>
          <w:rFonts w:ascii="Calibri" w:eastAsia="Calibri" w:hAnsi="Calibri" w:cs="Calibri"/>
          <w:sz w:val="18"/>
          <w:szCs w:val="18"/>
        </w:rPr>
        <w:t>Criterios de evaluación</w:t>
      </w:r>
    </w:p>
    <w:p w14:paraId="763F2D74" w14:textId="763B1794" w:rsidR="10C90FAC" w:rsidRDefault="10C90FAC" w:rsidP="10C90FAC">
      <w:pPr>
        <w:jc w:val="both"/>
      </w:pPr>
      <w:r>
        <w:rPr>
          <w:noProof/>
        </w:rPr>
        <w:drawing>
          <wp:inline distT="0" distB="0" distL="0" distR="0" wp14:anchorId="548668E3" wp14:editId="5008A1A0">
            <wp:extent cx="5486400" cy="1520190"/>
            <wp:effectExtent l="0" t="0" r="0" b="0"/>
            <wp:docPr id="267384574" name="Picture 26738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1520190"/>
                    </a:xfrm>
                    <a:prstGeom prst="rect">
                      <a:avLst/>
                    </a:prstGeom>
                  </pic:spPr>
                </pic:pic>
              </a:graphicData>
            </a:graphic>
          </wp:inline>
        </w:drawing>
      </w:r>
    </w:p>
    <w:p w14:paraId="1027A362" w14:textId="23E47231" w:rsidR="10C90FAC" w:rsidRDefault="10C90FAC" w:rsidP="10C90FAC">
      <w:pPr>
        <w:ind w:firstLine="708"/>
        <w:jc w:val="both"/>
      </w:pPr>
      <w:r w:rsidRPr="10C90FAC">
        <w:rPr>
          <w:rFonts w:ascii="Calibri" w:eastAsia="Calibri" w:hAnsi="Calibri" w:cs="Calibri"/>
          <w:sz w:val="23"/>
          <w:szCs w:val="23"/>
        </w:rPr>
        <w:t xml:space="preserve">● </w:t>
      </w:r>
      <w:r w:rsidRPr="10C90FAC">
        <w:rPr>
          <w:rFonts w:ascii="Calibri" w:eastAsia="Calibri" w:hAnsi="Calibri" w:cs="Calibri"/>
          <w:sz w:val="18"/>
          <w:szCs w:val="18"/>
        </w:rPr>
        <w:t>Evaluación según criterios</w:t>
      </w:r>
    </w:p>
    <w:p w14:paraId="54106987" w14:textId="013F0AB9" w:rsidR="10C90FAC" w:rsidRDefault="10C90FAC" w:rsidP="10C90FAC">
      <w:pPr>
        <w:jc w:val="both"/>
      </w:pPr>
      <w:r>
        <w:rPr>
          <w:noProof/>
        </w:rPr>
        <w:drawing>
          <wp:inline distT="0" distB="0" distL="0" distR="0" wp14:anchorId="182D65E8" wp14:editId="73F07EB7">
            <wp:extent cx="5514975" cy="1757898"/>
            <wp:effectExtent l="0" t="0" r="0" b="0"/>
            <wp:docPr id="1966785624" name="Picture 196678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14975" cy="1757898"/>
                    </a:xfrm>
                    <a:prstGeom prst="rect">
                      <a:avLst/>
                    </a:prstGeom>
                  </pic:spPr>
                </pic:pic>
              </a:graphicData>
            </a:graphic>
          </wp:inline>
        </w:drawing>
      </w:r>
    </w:p>
    <w:p w14:paraId="1739835C" w14:textId="4E38488E" w:rsidR="10C90FAC" w:rsidRPr="00F92E49" w:rsidRDefault="00F92E49" w:rsidP="10C90FAC">
      <w:pPr>
        <w:jc w:val="both"/>
        <w:rPr>
          <w:rFonts w:ascii="Calibri" w:eastAsia="Calibri" w:hAnsi="Calibri" w:cs="Calibri"/>
          <w:b/>
          <w:bCs/>
          <w:sz w:val="20"/>
          <w:szCs w:val="20"/>
        </w:rPr>
      </w:pPr>
      <w:r w:rsidRPr="00F92E49">
        <w:rPr>
          <w:rFonts w:ascii="Calibri" w:eastAsia="Calibri" w:hAnsi="Calibri" w:cs="Calibri"/>
          <w:b/>
          <w:bCs/>
          <w:sz w:val="20"/>
          <w:szCs w:val="20"/>
        </w:rPr>
        <w:t xml:space="preserve">Apéndice </w:t>
      </w:r>
    </w:p>
    <w:p w14:paraId="52760905" w14:textId="77777777" w:rsidR="00F92E49" w:rsidRDefault="00F92E49" w:rsidP="00F92E49">
      <w:pPr>
        <w:pStyle w:val="ListParagraph"/>
        <w:numPr>
          <w:ilvl w:val="0"/>
          <w:numId w:val="2"/>
        </w:numPr>
        <w:jc w:val="both"/>
        <w:rPr>
          <w:rFonts w:ascii="Calibri" w:eastAsia="Calibri" w:hAnsi="Calibri" w:cs="Calibri"/>
          <w:sz w:val="20"/>
          <w:szCs w:val="20"/>
        </w:rPr>
      </w:pPr>
    </w:p>
    <w:p w14:paraId="3E4BB7DB" w14:textId="25BCAE43" w:rsidR="00F92E49" w:rsidRPr="00F92E49" w:rsidRDefault="00F92E49" w:rsidP="00F92E49">
      <w:pPr>
        <w:jc w:val="both"/>
        <w:rPr>
          <w:rFonts w:ascii="Calibri" w:eastAsia="Calibri" w:hAnsi="Calibri" w:cs="Calibri"/>
          <w:sz w:val="20"/>
          <w:szCs w:val="20"/>
        </w:rPr>
      </w:pPr>
      <w:r w:rsidRPr="00F92E49">
        <w:rPr>
          <w:rFonts w:ascii="Calibri" w:eastAsia="Calibri" w:hAnsi="Calibri" w:cs="Calibri"/>
          <w:sz w:val="20"/>
          <w:szCs w:val="20"/>
        </w:rPr>
        <w:t>Dos matrices A y B son multiplicables si el </w:t>
      </w:r>
      <w:r w:rsidRPr="00F92E49">
        <w:rPr>
          <w:rFonts w:ascii="Calibri" w:eastAsia="Calibri" w:hAnsi="Calibri" w:cs="Calibri"/>
          <w:b/>
          <w:bCs/>
        </w:rPr>
        <w:t>número de columnas de A</w:t>
      </w:r>
      <w:r w:rsidRPr="00F92E49">
        <w:rPr>
          <w:rFonts w:ascii="Calibri" w:eastAsia="Calibri" w:hAnsi="Calibri" w:cs="Calibri"/>
          <w:sz w:val="20"/>
          <w:szCs w:val="20"/>
        </w:rPr>
        <w:t> coincide con el </w:t>
      </w:r>
      <w:r w:rsidRPr="00F92E49">
        <w:rPr>
          <w:rFonts w:ascii="Calibri" w:eastAsia="Calibri" w:hAnsi="Calibri" w:cs="Calibri"/>
          <w:b/>
          <w:bCs/>
        </w:rPr>
        <w:t>número de filas de B</w:t>
      </w:r>
      <w:r w:rsidRPr="00F92E49">
        <w:rPr>
          <w:rFonts w:ascii="Calibri" w:eastAsia="Calibri" w:hAnsi="Calibri" w:cs="Calibri"/>
          <w:sz w:val="20"/>
          <w:szCs w:val="20"/>
        </w:rPr>
        <w:t>.</w:t>
      </w:r>
    </w:p>
    <w:p w14:paraId="5F726013" w14:textId="77777777" w:rsidR="00F92E49" w:rsidRPr="00F92E49" w:rsidRDefault="00F92E49" w:rsidP="00F92E49">
      <w:pPr>
        <w:jc w:val="center"/>
        <w:rPr>
          <w:rStyle w:val="Strong"/>
          <w:rFonts w:ascii="Verdana" w:hAnsi="Verdana"/>
          <w:color w:val="000000"/>
          <w:spacing w:val="20"/>
          <w:sz w:val="20"/>
          <w:szCs w:val="20"/>
          <w:shd w:val="clear" w:color="auto" w:fill="FFFFFF"/>
          <w:vertAlign w:val="subscript"/>
          <w:lang w:val="en-US"/>
        </w:rPr>
      </w:pPr>
      <w:r w:rsidRPr="00F92E49">
        <w:rPr>
          <w:rStyle w:val="Strong"/>
          <w:rFonts w:ascii="Verdana" w:hAnsi="Verdana"/>
          <w:color w:val="000000"/>
          <w:spacing w:val="20"/>
          <w:sz w:val="20"/>
          <w:szCs w:val="20"/>
          <w:shd w:val="clear" w:color="auto" w:fill="FFFFFF"/>
          <w:lang w:val="en-US"/>
        </w:rPr>
        <w:t>M</w:t>
      </w:r>
      <w:r w:rsidRPr="00F92E49">
        <w:rPr>
          <w:rStyle w:val="Strong"/>
          <w:rFonts w:ascii="Verdana" w:hAnsi="Verdana"/>
          <w:color w:val="000000"/>
          <w:spacing w:val="20"/>
          <w:sz w:val="20"/>
          <w:szCs w:val="20"/>
          <w:shd w:val="clear" w:color="auto" w:fill="FFFFFF"/>
          <w:vertAlign w:val="subscript"/>
          <w:lang w:val="en-US"/>
        </w:rPr>
        <w:t>m x n</w:t>
      </w:r>
      <w:r w:rsidRPr="00F92E49">
        <w:rPr>
          <w:rStyle w:val="Strong"/>
          <w:rFonts w:ascii="Verdana" w:hAnsi="Verdana"/>
          <w:color w:val="000000"/>
          <w:spacing w:val="20"/>
          <w:sz w:val="20"/>
          <w:szCs w:val="20"/>
          <w:shd w:val="clear" w:color="auto" w:fill="FFFFFF"/>
          <w:lang w:val="en-US"/>
        </w:rPr>
        <w:t> x M</w:t>
      </w:r>
      <w:r w:rsidRPr="00F92E49">
        <w:rPr>
          <w:rStyle w:val="Strong"/>
          <w:rFonts w:ascii="Verdana" w:hAnsi="Verdana"/>
          <w:color w:val="000000"/>
          <w:spacing w:val="20"/>
          <w:sz w:val="20"/>
          <w:szCs w:val="20"/>
          <w:shd w:val="clear" w:color="auto" w:fill="FFFFFF"/>
          <w:vertAlign w:val="subscript"/>
          <w:lang w:val="en-US"/>
        </w:rPr>
        <w:t>n x p </w:t>
      </w:r>
      <w:r w:rsidRPr="00F92E49">
        <w:rPr>
          <w:rStyle w:val="Strong"/>
          <w:rFonts w:ascii="Verdana" w:hAnsi="Verdana"/>
          <w:color w:val="000000"/>
          <w:spacing w:val="20"/>
          <w:sz w:val="20"/>
          <w:szCs w:val="20"/>
          <w:shd w:val="clear" w:color="auto" w:fill="FFFFFF"/>
          <w:lang w:val="en-US"/>
        </w:rPr>
        <w:t>= M </w:t>
      </w:r>
      <w:proofErr w:type="spellStart"/>
      <w:r w:rsidRPr="00F92E49">
        <w:rPr>
          <w:rStyle w:val="Strong"/>
          <w:rFonts w:ascii="Verdana" w:hAnsi="Verdana"/>
          <w:color w:val="000000"/>
          <w:spacing w:val="20"/>
          <w:sz w:val="20"/>
          <w:szCs w:val="20"/>
          <w:shd w:val="clear" w:color="auto" w:fill="FFFFFF"/>
          <w:vertAlign w:val="subscript"/>
          <w:lang w:val="en-US"/>
        </w:rPr>
        <w:t>m</w:t>
      </w:r>
      <w:proofErr w:type="spellEnd"/>
      <w:r w:rsidRPr="00F92E49">
        <w:rPr>
          <w:rStyle w:val="Strong"/>
          <w:rFonts w:ascii="Verdana" w:hAnsi="Verdana"/>
          <w:color w:val="000000"/>
          <w:spacing w:val="20"/>
          <w:sz w:val="20"/>
          <w:szCs w:val="20"/>
          <w:shd w:val="clear" w:color="auto" w:fill="FFFFFF"/>
          <w:vertAlign w:val="subscript"/>
          <w:lang w:val="en-US"/>
        </w:rPr>
        <w:t xml:space="preserve"> x p</w:t>
      </w:r>
    </w:p>
    <w:p w14:paraId="661D273D" w14:textId="25999FC1" w:rsidR="00F92E49" w:rsidRDefault="00F92E49" w:rsidP="00F92E49">
      <w:pPr>
        <w:jc w:val="both"/>
        <w:rPr>
          <w:rFonts w:ascii="Verdana" w:hAnsi="Verdana"/>
          <w:noProof/>
          <w:color w:val="000000"/>
          <w:spacing w:val="20"/>
          <w:sz w:val="20"/>
          <w:szCs w:val="20"/>
        </w:rPr>
      </w:pPr>
      <w:r w:rsidRPr="00F92E49">
        <w:rPr>
          <w:rFonts w:ascii="Calibri" w:eastAsia="Calibri" w:hAnsi="Calibri" w:cs="Calibri"/>
          <w:sz w:val="20"/>
          <w:szCs w:val="20"/>
        </w:rPr>
        <w:t>El elemento</w:t>
      </w:r>
      <w:r w:rsidRPr="00F92E49">
        <w:rPr>
          <w:rFonts w:ascii="Calibri" w:eastAsia="Calibri" w:hAnsi="Calibri" w:cs="Calibri"/>
          <w:b/>
          <w:bCs/>
        </w:rPr>
        <w:t> </w:t>
      </w:r>
      <w:proofErr w:type="spellStart"/>
      <w:r>
        <w:rPr>
          <w:rStyle w:val="Strong"/>
          <w:rFonts w:ascii="Verdana" w:hAnsi="Verdana"/>
          <w:color w:val="000000"/>
          <w:spacing w:val="20"/>
          <w:sz w:val="20"/>
          <w:szCs w:val="20"/>
          <w:shd w:val="clear" w:color="auto" w:fill="FFFFFF"/>
        </w:rPr>
        <w:t>c</w:t>
      </w:r>
      <w:r>
        <w:rPr>
          <w:rStyle w:val="Strong"/>
          <w:rFonts w:ascii="Verdana" w:hAnsi="Verdana"/>
          <w:color w:val="000000"/>
          <w:spacing w:val="20"/>
          <w:sz w:val="20"/>
          <w:szCs w:val="20"/>
          <w:shd w:val="clear" w:color="auto" w:fill="FFFFFF"/>
          <w:vertAlign w:val="subscript"/>
        </w:rPr>
        <w:t>ij</w:t>
      </w:r>
      <w:proofErr w:type="spellEnd"/>
      <w:r w:rsidRPr="00F92E49">
        <w:rPr>
          <w:rFonts w:ascii="Calibri" w:eastAsia="Calibri" w:hAnsi="Calibri" w:cs="Calibri"/>
          <w:sz w:val="20"/>
          <w:szCs w:val="20"/>
        </w:rPr>
        <w:t> de la matriz producto se obtiene </w:t>
      </w:r>
      <w:r w:rsidRPr="00F92E49">
        <w:rPr>
          <w:rFonts w:ascii="Calibri" w:eastAsia="Calibri" w:hAnsi="Calibri" w:cs="Calibri"/>
          <w:b/>
          <w:bCs/>
        </w:rPr>
        <w:t>multiplicando</w:t>
      </w:r>
      <w:r w:rsidRPr="00F92E49">
        <w:rPr>
          <w:rFonts w:ascii="Calibri" w:eastAsia="Calibri" w:hAnsi="Calibri" w:cs="Calibri"/>
          <w:sz w:val="20"/>
          <w:szCs w:val="20"/>
        </w:rPr>
        <w:t> cada elemento de la </w:t>
      </w:r>
      <w:r w:rsidRPr="00F92E49">
        <w:rPr>
          <w:rFonts w:ascii="Calibri" w:eastAsia="Calibri" w:hAnsi="Calibri" w:cs="Calibri"/>
          <w:b/>
          <w:bCs/>
        </w:rPr>
        <w:t>fila i </w:t>
      </w:r>
      <w:r w:rsidRPr="00F92E49">
        <w:rPr>
          <w:rFonts w:ascii="Calibri" w:eastAsia="Calibri" w:hAnsi="Calibri" w:cs="Calibri"/>
          <w:sz w:val="20"/>
          <w:szCs w:val="20"/>
        </w:rPr>
        <w:t>de la matriz A por cada elemento de la </w:t>
      </w:r>
      <w:r w:rsidRPr="00F92E49">
        <w:rPr>
          <w:rFonts w:ascii="Calibri" w:eastAsia="Calibri" w:hAnsi="Calibri" w:cs="Calibri"/>
          <w:b/>
          <w:bCs/>
        </w:rPr>
        <w:t>columna j </w:t>
      </w:r>
      <w:r w:rsidRPr="00F92E49">
        <w:rPr>
          <w:rFonts w:ascii="Calibri" w:eastAsia="Calibri" w:hAnsi="Calibri" w:cs="Calibri"/>
          <w:sz w:val="20"/>
          <w:szCs w:val="20"/>
        </w:rPr>
        <w:t>de la matriz B y </w:t>
      </w:r>
      <w:r w:rsidRPr="00F92E49">
        <w:rPr>
          <w:rFonts w:ascii="Calibri" w:eastAsia="Calibri" w:hAnsi="Calibri" w:cs="Calibri"/>
          <w:b/>
          <w:bCs/>
        </w:rPr>
        <w:t>sumándolos</w:t>
      </w:r>
      <w:r w:rsidRPr="00F92E49">
        <w:rPr>
          <w:rFonts w:ascii="Calibri" w:eastAsia="Calibri" w:hAnsi="Calibri" w:cs="Calibri"/>
          <w:sz w:val="20"/>
          <w:szCs w:val="20"/>
        </w:rPr>
        <w:t>.</w:t>
      </w:r>
      <w:r w:rsidRPr="00F92E49">
        <w:rPr>
          <w:rFonts w:ascii="Verdana" w:hAnsi="Verdana"/>
          <w:noProof/>
          <w:color w:val="000000"/>
          <w:spacing w:val="20"/>
          <w:sz w:val="20"/>
          <w:szCs w:val="20"/>
        </w:rPr>
        <w:t xml:space="preserve"> </w:t>
      </w:r>
    </w:p>
    <w:p w14:paraId="1AD3C688" w14:textId="7695A663" w:rsidR="00F92E49" w:rsidRPr="00F92E49" w:rsidRDefault="00F92E49" w:rsidP="00F92E49">
      <w:pPr>
        <w:jc w:val="center"/>
        <w:rPr>
          <w:rFonts w:ascii="Calibri" w:eastAsia="Calibri" w:hAnsi="Calibri" w:cs="Calibri"/>
          <w:sz w:val="20"/>
          <w:szCs w:val="20"/>
        </w:rPr>
      </w:pPr>
      <w:r>
        <w:rPr>
          <w:rFonts w:ascii="Verdana" w:hAnsi="Verdana"/>
          <w:noProof/>
          <w:color w:val="000000"/>
          <w:spacing w:val="20"/>
          <w:sz w:val="20"/>
          <w:szCs w:val="20"/>
        </w:rPr>
        <w:drawing>
          <wp:inline distT="0" distB="0" distL="0" distR="0" wp14:anchorId="40AD9648" wp14:editId="63255DBA">
            <wp:extent cx="2348444"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501" cy="1805748"/>
                    </a:xfrm>
                    <a:prstGeom prst="rect">
                      <a:avLst/>
                    </a:prstGeom>
                    <a:noFill/>
                    <a:ln>
                      <a:noFill/>
                    </a:ln>
                  </pic:spPr>
                </pic:pic>
              </a:graphicData>
            </a:graphic>
          </wp:inline>
        </w:drawing>
      </w:r>
    </w:p>
    <w:p w14:paraId="60445D94" w14:textId="03AF1B85" w:rsidR="00F92E49" w:rsidRDefault="00F92E49" w:rsidP="00F92E49">
      <w:pPr>
        <w:jc w:val="both"/>
        <w:rPr>
          <w:rFonts w:ascii="Calibri" w:eastAsia="Calibri" w:hAnsi="Calibri" w:cs="Calibri"/>
          <w:b/>
          <w:bCs/>
          <w:sz w:val="20"/>
          <w:szCs w:val="20"/>
        </w:rPr>
      </w:pPr>
      <w:r w:rsidRPr="00F92E49">
        <w:rPr>
          <w:rFonts w:ascii="Calibri" w:eastAsia="Calibri" w:hAnsi="Calibri" w:cs="Calibri"/>
          <w:b/>
          <w:bCs/>
          <w:sz w:val="20"/>
          <w:szCs w:val="20"/>
        </w:rPr>
        <w:t>Referencias</w:t>
      </w:r>
    </w:p>
    <w:p w14:paraId="6FBF77FC" w14:textId="0BF714BF" w:rsidR="00F92E49" w:rsidRPr="00F92E49" w:rsidRDefault="00F92E49" w:rsidP="00F92E49">
      <w:pPr>
        <w:jc w:val="both"/>
        <w:rPr>
          <w:rFonts w:ascii="Calibri" w:eastAsia="Calibri" w:hAnsi="Calibri" w:cs="Calibri"/>
          <w:b/>
          <w:bCs/>
          <w:sz w:val="20"/>
          <w:szCs w:val="20"/>
        </w:rPr>
      </w:pPr>
      <w:r>
        <w:rPr>
          <w:rFonts w:ascii="Calibri" w:eastAsia="Calibri" w:hAnsi="Calibri" w:cs="Calibri"/>
          <w:b/>
          <w:bCs/>
          <w:sz w:val="20"/>
          <w:szCs w:val="20"/>
        </w:rPr>
        <w:lastRenderedPageBreak/>
        <w:t xml:space="preserve">Apéndice 1: </w:t>
      </w:r>
      <w:hyperlink r:id="rId9" w:history="1">
        <w:r>
          <w:rPr>
            <w:rStyle w:val="Hyperlink"/>
          </w:rPr>
          <w:t>https://www.ditutor.com/matrices/multiplicacion_matrices.html</w:t>
        </w:r>
      </w:hyperlink>
      <w:bookmarkStart w:id="0" w:name="_GoBack"/>
      <w:bookmarkEnd w:id="0"/>
    </w:p>
    <w:sectPr w:rsidR="00F92E49" w:rsidRPr="00F92E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0C75"/>
    <w:multiLevelType w:val="hybridMultilevel"/>
    <w:tmpl w:val="A4422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D2A6A72"/>
    <w:multiLevelType w:val="hybridMultilevel"/>
    <w:tmpl w:val="8DA0D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34017"/>
    <w:rsid w:val="00BC01B9"/>
    <w:rsid w:val="00F92E49"/>
    <w:rsid w:val="10C90FAC"/>
    <w:rsid w:val="3FC34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2CF"/>
  <w15:chartTrackingRefBased/>
  <w15:docId w15:val="{EBA57F00-73D8-48D5-982F-CEB247DC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01B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BC01B9"/>
  </w:style>
  <w:style w:type="character" w:customStyle="1" w:styleId="eop">
    <w:name w:val="eop"/>
    <w:basedOn w:val="DefaultParagraphFont"/>
    <w:rsid w:val="00BC01B9"/>
  </w:style>
  <w:style w:type="paragraph" w:styleId="ListParagraph">
    <w:name w:val="List Paragraph"/>
    <w:basedOn w:val="Normal"/>
    <w:uiPriority w:val="34"/>
    <w:qFormat/>
    <w:rsid w:val="00F92E49"/>
    <w:pPr>
      <w:ind w:left="720"/>
      <w:contextualSpacing/>
    </w:pPr>
  </w:style>
  <w:style w:type="paragraph" w:customStyle="1" w:styleId="actividadesg">
    <w:name w:val="actividades_g"/>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F92E49"/>
    <w:rPr>
      <w:b/>
      <w:bCs/>
    </w:rPr>
  </w:style>
  <w:style w:type="paragraph" w:customStyle="1" w:styleId="actividades2vir">
    <w:name w:val="actividades_2_v_i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r">
    <w:name w:val="actividades_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2">
    <w:name w:val="actividades_2"/>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yperlink">
    <w:name w:val="Hyperlink"/>
    <w:basedOn w:val="DefaultParagraphFont"/>
    <w:uiPriority w:val="99"/>
    <w:semiHidden/>
    <w:unhideWhenUsed/>
    <w:rsid w:val="00F92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70866">
      <w:bodyDiv w:val="1"/>
      <w:marLeft w:val="0"/>
      <w:marRight w:val="0"/>
      <w:marTop w:val="0"/>
      <w:marBottom w:val="0"/>
      <w:divBdr>
        <w:top w:val="none" w:sz="0" w:space="0" w:color="auto"/>
        <w:left w:val="none" w:sz="0" w:space="0" w:color="auto"/>
        <w:bottom w:val="none" w:sz="0" w:space="0" w:color="auto"/>
        <w:right w:val="none" w:sz="0" w:space="0" w:color="auto"/>
      </w:divBdr>
    </w:div>
    <w:div w:id="2105834301">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0">
          <w:marLeft w:val="0"/>
          <w:marRight w:val="0"/>
          <w:marTop w:val="0"/>
          <w:marBottom w:val="0"/>
          <w:divBdr>
            <w:top w:val="none" w:sz="0" w:space="0" w:color="auto"/>
            <w:left w:val="none" w:sz="0" w:space="0" w:color="auto"/>
            <w:bottom w:val="none" w:sz="0" w:space="0" w:color="auto"/>
            <w:right w:val="none" w:sz="0" w:space="0" w:color="auto"/>
          </w:divBdr>
        </w:div>
        <w:div w:id="1851025440">
          <w:marLeft w:val="0"/>
          <w:marRight w:val="0"/>
          <w:marTop w:val="0"/>
          <w:marBottom w:val="0"/>
          <w:divBdr>
            <w:top w:val="none" w:sz="0" w:space="0" w:color="auto"/>
            <w:left w:val="none" w:sz="0" w:space="0" w:color="auto"/>
            <w:bottom w:val="none" w:sz="0" w:space="0" w:color="auto"/>
            <w:right w:val="none" w:sz="0" w:space="0" w:color="auto"/>
          </w:divBdr>
        </w:div>
        <w:div w:id="823475423">
          <w:marLeft w:val="0"/>
          <w:marRight w:val="0"/>
          <w:marTop w:val="0"/>
          <w:marBottom w:val="0"/>
          <w:divBdr>
            <w:top w:val="none" w:sz="0" w:space="0" w:color="auto"/>
            <w:left w:val="none" w:sz="0" w:space="0" w:color="auto"/>
            <w:bottom w:val="none" w:sz="0" w:space="0" w:color="auto"/>
            <w:right w:val="none" w:sz="0" w:space="0" w:color="auto"/>
          </w:divBdr>
        </w:div>
        <w:div w:id="1393848081">
          <w:marLeft w:val="0"/>
          <w:marRight w:val="0"/>
          <w:marTop w:val="0"/>
          <w:marBottom w:val="0"/>
          <w:divBdr>
            <w:top w:val="none" w:sz="0" w:space="0" w:color="auto"/>
            <w:left w:val="none" w:sz="0" w:space="0" w:color="auto"/>
            <w:bottom w:val="none" w:sz="0" w:space="0" w:color="auto"/>
            <w:right w:val="none" w:sz="0" w:space="0" w:color="auto"/>
          </w:divBdr>
        </w:div>
        <w:div w:id="93477708">
          <w:marLeft w:val="0"/>
          <w:marRight w:val="0"/>
          <w:marTop w:val="0"/>
          <w:marBottom w:val="0"/>
          <w:divBdr>
            <w:top w:val="none" w:sz="0" w:space="0" w:color="auto"/>
            <w:left w:val="none" w:sz="0" w:space="0" w:color="auto"/>
            <w:bottom w:val="none" w:sz="0" w:space="0" w:color="auto"/>
            <w:right w:val="none" w:sz="0" w:space="0" w:color="auto"/>
          </w:divBdr>
        </w:div>
        <w:div w:id="186414037">
          <w:marLeft w:val="0"/>
          <w:marRight w:val="0"/>
          <w:marTop w:val="0"/>
          <w:marBottom w:val="0"/>
          <w:divBdr>
            <w:top w:val="none" w:sz="0" w:space="0" w:color="auto"/>
            <w:left w:val="none" w:sz="0" w:space="0" w:color="auto"/>
            <w:bottom w:val="none" w:sz="0" w:space="0" w:color="auto"/>
            <w:right w:val="none" w:sz="0" w:space="0" w:color="auto"/>
          </w:divBdr>
        </w:div>
        <w:div w:id="1479686388">
          <w:marLeft w:val="0"/>
          <w:marRight w:val="0"/>
          <w:marTop w:val="0"/>
          <w:marBottom w:val="0"/>
          <w:divBdr>
            <w:top w:val="none" w:sz="0" w:space="0" w:color="auto"/>
            <w:left w:val="none" w:sz="0" w:space="0" w:color="auto"/>
            <w:bottom w:val="none" w:sz="0" w:space="0" w:color="auto"/>
            <w:right w:val="none" w:sz="0" w:space="0" w:color="auto"/>
          </w:divBdr>
        </w:div>
        <w:div w:id="131101505">
          <w:marLeft w:val="0"/>
          <w:marRight w:val="0"/>
          <w:marTop w:val="0"/>
          <w:marBottom w:val="0"/>
          <w:divBdr>
            <w:top w:val="none" w:sz="0" w:space="0" w:color="auto"/>
            <w:left w:val="none" w:sz="0" w:space="0" w:color="auto"/>
            <w:bottom w:val="none" w:sz="0" w:space="0" w:color="auto"/>
            <w:right w:val="none" w:sz="0" w:space="0" w:color="auto"/>
          </w:divBdr>
        </w:div>
        <w:div w:id="1045562919">
          <w:marLeft w:val="0"/>
          <w:marRight w:val="0"/>
          <w:marTop w:val="0"/>
          <w:marBottom w:val="0"/>
          <w:divBdr>
            <w:top w:val="none" w:sz="0" w:space="0" w:color="auto"/>
            <w:left w:val="none" w:sz="0" w:space="0" w:color="auto"/>
            <w:bottom w:val="none" w:sz="0" w:space="0" w:color="auto"/>
            <w:right w:val="none" w:sz="0" w:space="0" w:color="auto"/>
          </w:divBdr>
        </w:div>
        <w:div w:id="8916156">
          <w:marLeft w:val="0"/>
          <w:marRight w:val="0"/>
          <w:marTop w:val="0"/>
          <w:marBottom w:val="0"/>
          <w:divBdr>
            <w:top w:val="none" w:sz="0" w:space="0" w:color="auto"/>
            <w:left w:val="none" w:sz="0" w:space="0" w:color="auto"/>
            <w:bottom w:val="none" w:sz="0" w:space="0" w:color="auto"/>
            <w:right w:val="none" w:sz="0" w:space="0" w:color="auto"/>
          </w:divBdr>
        </w:div>
        <w:div w:id="36005284">
          <w:marLeft w:val="0"/>
          <w:marRight w:val="0"/>
          <w:marTop w:val="0"/>
          <w:marBottom w:val="0"/>
          <w:divBdr>
            <w:top w:val="none" w:sz="0" w:space="0" w:color="auto"/>
            <w:left w:val="none" w:sz="0" w:space="0" w:color="auto"/>
            <w:bottom w:val="none" w:sz="0" w:space="0" w:color="auto"/>
            <w:right w:val="none" w:sz="0" w:space="0" w:color="auto"/>
          </w:divBdr>
        </w:div>
        <w:div w:id="1772510775">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484319702">
          <w:marLeft w:val="0"/>
          <w:marRight w:val="0"/>
          <w:marTop w:val="0"/>
          <w:marBottom w:val="0"/>
          <w:divBdr>
            <w:top w:val="none" w:sz="0" w:space="0" w:color="auto"/>
            <w:left w:val="none" w:sz="0" w:space="0" w:color="auto"/>
            <w:bottom w:val="none" w:sz="0" w:space="0" w:color="auto"/>
            <w:right w:val="none" w:sz="0" w:space="0" w:color="auto"/>
          </w:divBdr>
        </w:div>
        <w:div w:id="53504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tutor.com/matrices/multiplicacion_matr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424</Words>
  <Characters>2335</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Juan David Vera Usman</cp:lastModifiedBy>
  <cp:revision>3</cp:revision>
  <dcterms:created xsi:type="dcterms:W3CDTF">2019-08-16T16:30:00Z</dcterms:created>
  <dcterms:modified xsi:type="dcterms:W3CDTF">2019-08-18T18:52:00Z</dcterms:modified>
</cp:coreProperties>
</file>