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5FC0" w14:textId="11239D8E" w:rsidR="00393595" w:rsidRPr="00393595" w:rsidRDefault="00393595" w:rsidP="00393595">
      <w:pPr>
        <w:rPr>
          <w:rFonts w:ascii="Times New Roman" w:eastAsia="Times New Roman" w:hAnsi="Times New Roman" w:cs="Times New Roman"/>
          <w:sz w:val="40"/>
          <w:szCs w:val="40"/>
          <w:lang w:eastAsia="es-ES_tradnl"/>
        </w:rPr>
      </w:pPr>
      <w:r w:rsidRPr="00393595">
        <w:rPr>
          <w:rFonts w:ascii="Times New Roman" w:eastAsia="Times New Roman" w:hAnsi="Times New Roman" w:cs="Times New Roman"/>
          <w:sz w:val="32"/>
          <w:szCs w:val="32"/>
          <w:lang w:eastAsia="es-ES_tradnl"/>
        </w:rPr>
        <w:t>Demostrar la formula de combinaciones con repetición.</w:t>
      </w:r>
    </w:p>
    <w:p w14:paraId="1476895F" w14:textId="58553330" w:rsidR="00BA4CF3" w:rsidRPr="00393595" w:rsidRDefault="00000000" w:rsidP="00393595">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n+r-1</m:t>
                  </m:r>
                </m:e>
                <m:e>
                  <m:r>
                    <w:rPr>
                      <w:rFonts w:ascii="Cambria Math" w:hAnsi="Cambria Math"/>
                    </w:rPr>
                    <m:t>r</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m:oMathPara>
    </w:p>
    <w:p w14:paraId="38DECA91" w14:textId="5CACE4AC" w:rsidR="00393595" w:rsidRDefault="00393595" w:rsidP="00727402">
      <w:pPr>
        <w:jc w:val="both"/>
        <w:rPr>
          <w:rFonts w:ascii="Lucida Handwriting" w:eastAsiaTheme="minorEastAsia" w:hAnsi="Lucida Handwriting"/>
        </w:rPr>
      </w:pPr>
      <w:r>
        <w:rPr>
          <w:rFonts w:ascii="Lucida Handwriting" w:eastAsiaTheme="minorEastAsia" w:hAnsi="Lucida Handwriting"/>
        </w:rPr>
        <w:t xml:space="preserve">En este problema se entiende que hay </w:t>
      </w:r>
      <m:oMath>
        <m:r>
          <w:rPr>
            <w:rFonts w:ascii="Cambria Math" w:eastAsiaTheme="minorEastAsia" w:hAnsi="Cambria Math"/>
          </w:rPr>
          <m:t>n</m:t>
        </m:r>
      </m:oMath>
      <w:r>
        <w:rPr>
          <w:rFonts w:ascii="Lucida Handwriting" w:eastAsiaTheme="minorEastAsia" w:hAnsi="Lucida Handwriting"/>
        </w:rPr>
        <w:t xml:space="preserve"> opciones para elegir, </w:t>
      </w:r>
      <m:oMath>
        <m:r>
          <w:rPr>
            <w:rFonts w:ascii="Cambria Math" w:eastAsiaTheme="minorEastAsia" w:hAnsi="Cambria Math"/>
          </w:rPr>
          <m:t>r</m:t>
        </m:r>
      </m:oMath>
      <w:r>
        <w:rPr>
          <w:rFonts w:ascii="Lucida Handwriting" w:eastAsiaTheme="minorEastAsia" w:hAnsi="Lucida Handwriting"/>
        </w:rPr>
        <w:t xml:space="preserve"> objetos que hay que elegir y no se toma en cuenta el orden de las elecciones para contar las posibilidades.</w:t>
      </w:r>
    </w:p>
    <w:p w14:paraId="00584E95" w14:textId="77777777" w:rsidR="003607B5" w:rsidRDefault="001856DE" w:rsidP="00727402">
      <w:pPr>
        <w:jc w:val="both"/>
        <w:rPr>
          <w:rFonts w:ascii="Lucida Handwriting" w:eastAsiaTheme="minorEastAsia" w:hAnsi="Lucida Handwriting"/>
        </w:rPr>
      </w:pPr>
      <w:r>
        <w:rPr>
          <w:rFonts w:ascii="Lucida Handwriting" w:eastAsiaTheme="minorEastAsia" w:hAnsi="Lucida Handwriting"/>
        </w:rPr>
        <w:t>Se puede pensar que si se elige un orden predefinido de tal manera que la regla solo permita una única forma de ordenar cualquier conjunto de elementos, el número total de estas formas ordenadas sería igual a el número total de combinaciones.</w:t>
      </w:r>
    </w:p>
    <w:p w14:paraId="0594FBD3" w14:textId="58744A6E" w:rsidR="000D21E0" w:rsidRDefault="00727402" w:rsidP="00727402">
      <w:pPr>
        <w:jc w:val="both"/>
        <w:rPr>
          <w:rFonts w:ascii="Lucida Handwriting" w:eastAsiaTheme="minorEastAsia" w:hAnsi="Lucida Handwriting"/>
        </w:rPr>
      </w:pPr>
      <w:r>
        <w:rPr>
          <w:rFonts w:ascii="Lucida Handwriting" w:eastAsiaTheme="minorEastAsia" w:hAnsi="Lucida Handwriting"/>
        </w:rPr>
        <w:t xml:space="preserve">Construí un algoritmo que toma el conjunto de </w:t>
      </w:r>
      <m:oMath>
        <m:r>
          <w:rPr>
            <w:rFonts w:ascii="Cambria Math" w:eastAsiaTheme="minorEastAsia" w:hAnsi="Cambria Math"/>
          </w:rPr>
          <m:t>n</m:t>
        </m:r>
      </m:oMath>
      <w:r>
        <w:rPr>
          <w:rFonts w:ascii="Lucida Handwriting" w:eastAsiaTheme="minorEastAsia" w:hAnsi="Lucida Handwriting"/>
        </w:rPr>
        <w:t xml:space="preserve"> elementos que se pueden elegir y genera un posible arreglo que cumple ciertas reglas de orden con </w:t>
      </w:r>
      <m:oMath>
        <m:r>
          <w:rPr>
            <w:rFonts w:ascii="Cambria Math" w:eastAsiaTheme="minorEastAsia" w:hAnsi="Cambria Math"/>
          </w:rPr>
          <m:t>r</m:t>
        </m:r>
      </m:oMath>
      <w:r>
        <w:rPr>
          <w:rFonts w:ascii="Lucida Handwriting" w:eastAsiaTheme="minorEastAsia" w:hAnsi="Lucida Handwriting"/>
        </w:rPr>
        <w:t xml:space="preserve"> elementos. El algoritmo que está construido de tal manera que no existen dos formas diferentes de obtener el mismo arreglo y dos arreglos diferentes tienen elementos diferentes. </w:t>
      </w:r>
    </w:p>
    <w:p w14:paraId="0A5AF0D6" w14:textId="01AB6973" w:rsidR="00727402" w:rsidRDefault="00727402" w:rsidP="00727402">
      <w:pPr>
        <w:jc w:val="both"/>
        <w:rPr>
          <w:rFonts w:ascii="Lucida Handwriting" w:eastAsiaTheme="minorEastAsia" w:hAnsi="Lucida Handwriting"/>
        </w:rPr>
      </w:pPr>
      <w:r>
        <w:rPr>
          <w:rFonts w:ascii="Lucida Handwriting" w:eastAsiaTheme="minorEastAsia" w:hAnsi="Lucida Handwriting"/>
        </w:rPr>
        <w:t>Este algoritmo se enuncia así:</w:t>
      </w:r>
    </w:p>
    <w:p w14:paraId="18FB19C2" w14:textId="4C6E04D6" w:rsidR="00727402" w:rsidRDefault="00727402"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Se transforma el conjunto de los elementos que se pueden elegir en un arreglo ordenado</w:t>
      </w:r>
      <w:r w:rsidR="003607B5">
        <w:rPr>
          <w:rFonts w:ascii="Lucida Handwriting" w:eastAsiaTheme="minorEastAsia" w:hAnsi="Lucida Handwriting"/>
        </w:rPr>
        <w:t>, eligiendo el orden de forma arbitraria.</w:t>
      </w:r>
    </w:p>
    <w:p w14:paraId="5D2A231C" w14:textId="4E9CE3F8" w:rsidR="003607B5" w:rsidRDefault="003607B5"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Se crea un segundo arreglo que esté vacío.</w:t>
      </w:r>
    </w:p>
    <w:p w14:paraId="61B454E6" w14:textId="65587BEA" w:rsidR="003607B5" w:rsidRDefault="003607B5"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Se pone un marcador sobre el primer elemento del primer arreglo.</w:t>
      </w:r>
    </w:p>
    <w:p w14:paraId="072CF89D" w14:textId="37BBED07" w:rsidR="003607B5" w:rsidRDefault="003607B5"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 xml:space="preserve">Si el segundo arreglo tiene </w:t>
      </w:r>
      <m:oMath>
        <m:r>
          <w:rPr>
            <w:rFonts w:ascii="Cambria Math" w:eastAsiaTheme="minorEastAsia" w:hAnsi="Cambria Math"/>
          </w:rPr>
          <m:t>r</m:t>
        </m:r>
      </m:oMath>
      <w:r>
        <w:rPr>
          <w:rFonts w:ascii="Lucida Handwriting" w:eastAsiaTheme="minorEastAsia" w:hAnsi="Lucida Handwriting"/>
        </w:rPr>
        <w:t xml:space="preserve"> elementos, se termina el algoritmo.</w:t>
      </w:r>
    </w:p>
    <w:p w14:paraId="4F514C9F" w14:textId="4F0B2ACE" w:rsidR="003607B5" w:rsidRDefault="003607B5"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 xml:space="preserve">Si el marcador está en el último elemento del primer arreglo, se agrega el último elemento del primer arreglo al segundo arreglo hasta completar </w:t>
      </w:r>
      <m:oMath>
        <m:r>
          <w:rPr>
            <w:rFonts w:ascii="Cambria Math" w:eastAsiaTheme="minorEastAsia" w:hAnsi="Cambria Math"/>
          </w:rPr>
          <m:t>r</m:t>
        </m:r>
      </m:oMath>
      <w:r>
        <w:rPr>
          <w:rFonts w:ascii="Lucida Handwriting" w:eastAsiaTheme="minorEastAsia" w:hAnsi="Lucida Handwriting"/>
        </w:rPr>
        <w:t xml:space="preserve"> elementos y se termina el algoritmo.</w:t>
      </w:r>
    </w:p>
    <w:p w14:paraId="19BA208F" w14:textId="02E80C98" w:rsidR="003607B5" w:rsidRDefault="003607B5"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 xml:space="preserve">Se decide si agregar el elemento en el que está el marcador al segundo arreglo o mover el marcador </w:t>
      </w:r>
      <w:r w:rsidR="007574D1">
        <w:rPr>
          <w:rFonts w:ascii="Lucida Handwriting" w:eastAsiaTheme="minorEastAsia" w:hAnsi="Lucida Handwriting"/>
        </w:rPr>
        <w:t>al siguiente elemento del primer arreglo.</w:t>
      </w:r>
    </w:p>
    <w:p w14:paraId="4573FC06" w14:textId="10E510F0" w:rsidR="007574D1" w:rsidRDefault="007574D1" w:rsidP="00727402">
      <w:pPr>
        <w:pStyle w:val="Prrafodelista"/>
        <w:numPr>
          <w:ilvl w:val="0"/>
          <w:numId w:val="1"/>
        </w:numPr>
        <w:jc w:val="both"/>
        <w:rPr>
          <w:rFonts w:ascii="Lucida Handwriting" w:eastAsiaTheme="minorEastAsia" w:hAnsi="Lucida Handwriting"/>
        </w:rPr>
      </w:pPr>
      <w:r>
        <w:rPr>
          <w:rFonts w:ascii="Lucida Handwriting" w:eastAsiaTheme="minorEastAsia" w:hAnsi="Lucida Handwriting"/>
        </w:rPr>
        <w:t>Se regresa al paso 4.</w:t>
      </w:r>
    </w:p>
    <w:p w14:paraId="10945AAB" w14:textId="683FC54F" w:rsidR="007574D1" w:rsidRDefault="007574D1" w:rsidP="007574D1">
      <w:pPr>
        <w:jc w:val="both"/>
        <w:rPr>
          <w:rFonts w:ascii="Lucida Handwriting" w:eastAsiaTheme="minorEastAsia" w:hAnsi="Lucida Handwriting"/>
        </w:rPr>
      </w:pPr>
      <w:r>
        <w:rPr>
          <w:rFonts w:ascii="Lucida Handwriting" w:eastAsiaTheme="minorEastAsia" w:hAnsi="Lucida Handwriting"/>
        </w:rPr>
        <w:t xml:space="preserve">Nótese que, al utilizar este algoritmo, si se </w:t>
      </w:r>
      <w:r w:rsidR="001B5C81">
        <w:rPr>
          <w:rFonts w:ascii="Lucida Handwriting" w:eastAsiaTheme="minorEastAsia" w:hAnsi="Lucida Handwriting"/>
        </w:rPr>
        <w:t>agrega</w:t>
      </w:r>
      <w:r>
        <w:rPr>
          <w:rFonts w:ascii="Lucida Handwriting" w:eastAsiaTheme="minorEastAsia" w:hAnsi="Lucida Handwriting"/>
        </w:rPr>
        <w:t xml:space="preserve"> un elemento posterior a otro elemento, ya no se puede </w:t>
      </w:r>
      <w:r w:rsidR="001B5C81">
        <w:rPr>
          <w:rFonts w:ascii="Lucida Handwriting" w:eastAsiaTheme="minorEastAsia" w:hAnsi="Lucida Handwriting"/>
        </w:rPr>
        <w:t>agrega</w:t>
      </w:r>
      <w:r>
        <w:rPr>
          <w:rFonts w:ascii="Lucida Handwriting" w:eastAsiaTheme="minorEastAsia" w:hAnsi="Lucida Handwriting"/>
        </w:rPr>
        <w:t xml:space="preserve">r ese elemento anterior. Por otro lado, solo hay una manera de </w:t>
      </w:r>
      <w:r w:rsidR="001B5C81">
        <w:rPr>
          <w:rFonts w:ascii="Lucida Handwriting" w:eastAsiaTheme="minorEastAsia" w:hAnsi="Lucida Handwriting"/>
        </w:rPr>
        <w:t>agregar</w:t>
      </w:r>
      <w:r>
        <w:rPr>
          <w:rFonts w:ascii="Lucida Handwriting" w:eastAsiaTheme="minorEastAsia" w:hAnsi="Lucida Handwriting"/>
        </w:rPr>
        <w:t xml:space="preserve"> dos elementos consecutivos, la cual es elegir agregar el elemento dos veces seguidas. Esto garantiza que no hay dos arreglos que puedan ser obtenidos por este algoritmo y tengan los mismos elementos, pero en diferente orden. Además, esto garantiza que no hay dos maneras de obtener el mismo arreglo.</w:t>
      </w:r>
    </w:p>
    <w:p w14:paraId="3C685B6E" w14:textId="1D22BD9B" w:rsidR="007574D1" w:rsidRDefault="007574D1" w:rsidP="007574D1">
      <w:pPr>
        <w:jc w:val="both"/>
        <w:rPr>
          <w:rFonts w:ascii="Lucida Handwriting" w:eastAsiaTheme="minorEastAsia" w:hAnsi="Lucida Handwriting"/>
        </w:rPr>
      </w:pPr>
      <w:r>
        <w:rPr>
          <w:rFonts w:ascii="Lucida Handwriting" w:eastAsiaTheme="minorEastAsia" w:hAnsi="Lucida Handwriting"/>
        </w:rPr>
        <w:t xml:space="preserve">Por otro lado, ya que sin importar qué decisiones se tomen, siempre se da la oportunidad de agregar </w:t>
      </w:r>
      <w:r w:rsidR="001B5C81">
        <w:rPr>
          <w:rFonts w:ascii="Lucida Handwriting" w:eastAsiaTheme="minorEastAsia" w:hAnsi="Lucida Handwriting"/>
        </w:rPr>
        <w:t>cada elemento, y no se tienen restricciones de cuantas veces se pueda agregar ese elemento, se puede decir que, haciendo las elecciones adecuadas, se pueden obtener todas las combinaciones de elementos con este algoritmo.</w:t>
      </w:r>
    </w:p>
    <w:p w14:paraId="514F538F" w14:textId="6E7A37A0" w:rsidR="001B5C81" w:rsidRDefault="001B5C81" w:rsidP="007574D1">
      <w:pPr>
        <w:jc w:val="both"/>
        <w:rPr>
          <w:rFonts w:ascii="Lucida Handwriting" w:eastAsiaTheme="minorEastAsia" w:hAnsi="Lucida Handwriting"/>
        </w:rPr>
      </w:pPr>
      <w:r>
        <w:rPr>
          <w:rFonts w:ascii="Lucida Handwriting" w:eastAsiaTheme="minorEastAsia" w:hAnsi="Lucida Handwriting"/>
        </w:rPr>
        <w:t>Entonces este algoritmo permite calcular todas las combinaciones ya que no repite combinaciones, no hay dos formas de llegar a la misma combinación y se puede llegar a todas las combinaciones que se pueden hacer.</w:t>
      </w:r>
    </w:p>
    <w:p w14:paraId="72EA2F3A" w14:textId="77777777" w:rsidR="001B5C81" w:rsidRDefault="001B5C81" w:rsidP="007574D1">
      <w:pPr>
        <w:jc w:val="both"/>
        <w:rPr>
          <w:rFonts w:ascii="Lucida Handwriting" w:eastAsiaTheme="minorEastAsia" w:hAnsi="Lucida Handwriting"/>
        </w:rPr>
      </w:pPr>
    </w:p>
    <w:p w14:paraId="58CD454E" w14:textId="35868F91" w:rsidR="001B5C81" w:rsidRDefault="001B5C81" w:rsidP="007574D1">
      <w:pPr>
        <w:jc w:val="both"/>
        <w:rPr>
          <w:rFonts w:ascii="Lucida Handwriting" w:eastAsiaTheme="minorEastAsia" w:hAnsi="Lucida Handwriting"/>
        </w:rPr>
      </w:pPr>
      <w:r>
        <w:rPr>
          <w:rFonts w:ascii="Lucida Handwriting" w:eastAsiaTheme="minorEastAsia" w:hAnsi="Lucida Handwriting"/>
        </w:rPr>
        <w:lastRenderedPageBreak/>
        <w:t>Entonces, en cada paso se puede decidir si agregar el elemento, lo cual elimina un espacio, o pasar al siguiente elemento, lo cual elimina una opción por lo que se puede decir que la totalidad de combinaciones es la suma de la totalidad de combinaciones con un espacio menos y la totalidad de combinaciones con una opción menos:</w:t>
      </w:r>
    </w:p>
    <w:p w14:paraId="4B539464" w14:textId="539653E9" w:rsidR="001B5C81" w:rsidRPr="00847472" w:rsidRDefault="001B5C81" w:rsidP="007574D1">
      <w:pPr>
        <w:jc w:val="both"/>
        <w:rPr>
          <w:rFonts w:ascii="Lucida Handwriting" w:eastAsiaTheme="minorEastAsia" w:hAnsi="Lucida Handwriting"/>
        </w:rPr>
      </w:pPr>
      <m:oMathPara>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m:t>
              </m:r>
              <m:r>
                <w:rPr>
                  <w:rFonts w:ascii="Cambria Math" w:hAnsi="Cambria Math"/>
                </w:rPr>
                <m:t>-1</m:t>
              </m:r>
            </m:sub>
            <m:sup>
              <m:r>
                <w:rPr>
                  <w:rFonts w:ascii="Cambria Math" w:hAnsi="Cambria Math"/>
                </w:rPr>
                <m:t>n</m:t>
              </m:r>
            </m:sup>
          </m:sSubSup>
        </m:oMath>
      </m:oMathPara>
    </w:p>
    <w:p w14:paraId="44B6C750" w14:textId="716E7065" w:rsidR="00847472" w:rsidRDefault="00847472" w:rsidP="007574D1">
      <w:pPr>
        <w:jc w:val="both"/>
        <w:rPr>
          <w:rFonts w:ascii="Lucida Handwriting" w:eastAsiaTheme="minorEastAsia" w:hAnsi="Lucida Handwriting"/>
        </w:rPr>
      </w:pPr>
      <w:r>
        <w:rPr>
          <w:rFonts w:ascii="Lucida Handwriting" w:eastAsiaTheme="minorEastAsia" w:hAnsi="Lucida Handwriting"/>
        </w:rPr>
        <w:t>Al reemplazar la fórmula dada queda lo siguiente:</w:t>
      </w:r>
    </w:p>
    <w:p w14:paraId="5A50C0AA" w14:textId="2C612C30" w:rsidR="00847472" w:rsidRPr="00AC4ABB" w:rsidRDefault="00847472" w:rsidP="007574D1">
      <w:pPr>
        <w:jc w:val="both"/>
        <w:rPr>
          <w:rFonts w:ascii="Lucida Handwriting" w:eastAsiaTheme="minorEastAsia" w:hAnsi="Lucida Handwriting"/>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m:t>
                  </m:r>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m:oMathPara>
    </w:p>
    <w:p w14:paraId="2DFB5272" w14:textId="2238C2EB" w:rsidR="00AC4ABB" w:rsidRDefault="00AC4ABB" w:rsidP="007574D1">
      <w:pPr>
        <w:jc w:val="both"/>
        <w:rPr>
          <w:rFonts w:ascii="Lucida Handwriting" w:eastAsiaTheme="minorEastAsia" w:hAnsi="Lucida Handwriting"/>
        </w:rPr>
      </w:pPr>
      <w:r>
        <w:rPr>
          <w:rFonts w:ascii="Lucida Handwriting" w:eastAsiaTheme="minorEastAsia" w:hAnsi="Lucida Handwriting"/>
        </w:rPr>
        <w:t>Y al simplificar queda:</w:t>
      </w:r>
    </w:p>
    <w:p w14:paraId="1F82A352" w14:textId="12772C73" w:rsidR="00AC4ABB" w:rsidRPr="00AC4ABB" w:rsidRDefault="00AC4ABB" w:rsidP="007574D1">
      <w:pPr>
        <w:jc w:val="both"/>
        <w:rPr>
          <w:rFonts w:ascii="Lucida Handwriting" w:eastAsiaTheme="minorEastAsia" w:hAnsi="Lucida Handwriting"/>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+r-</m:t>
                  </m:r>
                  <m:r>
                    <w:rPr>
                      <w:rFonts w:ascii="Cambria Math" w:eastAsiaTheme="minorEastAsia" w:hAnsi="Cambria Math"/>
                    </w:rPr>
                    <m:t>2</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m:t>
                  </m:r>
                  <m:r>
                    <w:rPr>
                      <w:rFonts w:ascii="Cambria Math" w:eastAsiaTheme="minorEastAsia" w:hAnsi="Cambria Math"/>
                    </w:rPr>
                    <m:t>2</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r-1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m:oMathPara>
    </w:p>
    <w:p w14:paraId="080C1BEB" w14:textId="77777777" w:rsidR="00AC4ABB" w:rsidRPr="00AC4ABB" w:rsidRDefault="00AC4ABB" w:rsidP="007574D1">
      <w:pPr>
        <w:jc w:val="both"/>
        <w:rPr>
          <w:rFonts w:ascii="Lucida Handwriting" w:eastAsiaTheme="minorEastAsia" w:hAnsi="Lucida Handwriting"/>
        </w:rPr>
      </w:pPr>
    </w:p>
    <w:p w14:paraId="21579805" w14:textId="224B96D3" w:rsidR="00AC4ABB" w:rsidRPr="00AC4ABB" w:rsidRDefault="00AC4ABB" w:rsidP="007574D1">
      <w:pPr>
        <w:jc w:val="both"/>
        <w:rPr>
          <w:rFonts w:ascii="Lucida Handwriting" w:eastAsiaTheme="minorEastAsia" w:hAnsi="Lucida Handwriting"/>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m:t>
                  </m:r>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n+r-1</m:t>
                  </m:r>
                </m:e>
              </m:d>
            </m:num>
            <m:den>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e>
              </m:d>
              <m:d>
                <m:dPr>
                  <m:ctrlPr>
                    <w:rPr>
                      <w:rFonts w:ascii="Cambria Math" w:eastAsiaTheme="minorEastAsia" w:hAnsi="Cambria Math"/>
                      <w:i/>
                    </w:rPr>
                  </m:ctrlPr>
                </m:dPr>
                <m:e>
                  <m:r>
                    <w:rPr>
                      <w:rFonts w:ascii="Cambria Math" w:eastAsiaTheme="minorEastAsia" w:hAnsi="Cambria Math"/>
                    </w:rPr>
                    <m:t>n-1</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n+r-2</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r-1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n+r-2</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r-1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en>
          </m:f>
        </m:oMath>
      </m:oMathPara>
    </w:p>
    <w:p w14:paraId="2FF8BDD9" w14:textId="77777777" w:rsidR="00AC4ABB" w:rsidRPr="00AC4ABB" w:rsidRDefault="00AC4ABB" w:rsidP="007574D1">
      <w:pPr>
        <w:jc w:val="both"/>
        <w:rPr>
          <w:rFonts w:ascii="Lucida Handwriting" w:eastAsiaTheme="minorEastAsia" w:hAnsi="Lucida Handwriting"/>
        </w:rPr>
      </w:pPr>
    </w:p>
    <w:p w14:paraId="777584E3" w14:textId="570755EE" w:rsidR="00AC4ABB" w:rsidRPr="00AC4ABB" w:rsidRDefault="00AC4ABB" w:rsidP="007574D1">
      <w:pPr>
        <w:jc w:val="both"/>
        <w:rPr>
          <w:rFonts w:ascii="Lucida Handwriting" w:eastAsiaTheme="minorEastAsia" w:hAnsi="Lucida Handwriting"/>
        </w:rPr>
      </w:pPr>
      <m:oMathPara>
        <m:oMath>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14:paraId="019130CF" w14:textId="77777777" w:rsidR="00AC4ABB" w:rsidRPr="00AC4ABB" w:rsidRDefault="00AC4ABB" w:rsidP="007574D1">
      <w:pPr>
        <w:jc w:val="both"/>
        <w:rPr>
          <w:rFonts w:ascii="Lucida Handwriting" w:eastAsiaTheme="minorEastAsia" w:hAnsi="Lucida Handwriting"/>
        </w:rPr>
      </w:pPr>
    </w:p>
    <w:p w14:paraId="7B39249C" w14:textId="3F4B8D68" w:rsidR="00AC4ABB" w:rsidRPr="00AC4ABB" w:rsidRDefault="00AC4ABB" w:rsidP="007574D1">
      <w:pPr>
        <w:jc w:val="both"/>
        <w:rPr>
          <w:rFonts w:ascii="Lucida Handwriting" w:eastAsiaTheme="minorEastAsia" w:hAnsi="Lucida Handwriting"/>
        </w:rPr>
      </w:pPr>
      <m:oMathPara>
        <m:oMath>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den>
          </m:f>
        </m:oMath>
      </m:oMathPara>
    </w:p>
    <w:p w14:paraId="2E83649E" w14:textId="77777777" w:rsidR="00AC4ABB" w:rsidRPr="00AC4ABB" w:rsidRDefault="00AC4ABB" w:rsidP="007574D1">
      <w:pPr>
        <w:jc w:val="both"/>
        <w:rPr>
          <w:rFonts w:ascii="Lucida Handwriting" w:eastAsiaTheme="minorEastAsia" w:hAnsi="Lucida Handwriting"/>
        </w:rPr>
      </w:pPr>
    </w:p>
    <w:p w14:paraId="7E9F0D0D" w14:textId="22835FB0" w:rsidR="00AC4ABB" w:rsidRPr="00AC4ABB" w:rsidRDefault="00AC4ABB" w:rsidP="007574D1">
      <w:pPr>
        <w:jc w:val="both"/>
        <w:rPr>
          <w:rFonts w:ascii="Lucida Handwriting" w:eastAsiaTheme="minorEastAsia" w:hAnsi="Lucida Handwriting"/>
        </w:rPr>
      </w:pPr>
      <m:oMathPara>
        <m:oMath>
          <m:r>
            <w:rPr>
              <w:rFonts w:ascii="Cambria Math" w:eastAsiaTheme="minorEastAsia" w:hAnsi="Cambria Math"/>
            </w:rPr>
            <m:t>n+r-1=n+r-1</m:t>
          </m:r>
        </m:oMath>
      </m:oMathPara>
    </w:p>
    <w:p w14:paraId="418AD714" w14:textId="495291B1" w:rsidR="00AC4ABB" w:rsidRDefault="00AC4ABB" w:rsidP="007574D1">
      <w:pPr>
        <w:jc w:val="both"/>
        <w:rPr>
          <w:rFonts w:ascii="Lucida Handwriting" w:eastAsiaTheme="minorEastAsia" w:hAnsi="Lucida Handwriting"/>
        </w:rPr>
      </w:pPr>
      <w:r>
        <w:rPr>
          <w:rFonts w:ascii="Lucida Handwriting" w:eastAsiaTheme="minorEastAsia" w:hAnsi="Lucida Handwriting"/>
        </w:rPr>
        <w:t xml:space="preserve">Con este resultado positivo, solo hace falta ver que se cumpla en los casos base. Si  </w:t>
      </w:r>
      <m:oMath>
        <m:r>
          <w:rPr>
            <w:rFonts w:ascii="Cambria Math" w:eastAsiaTheme="minorEastAsia" w:hAnsi="Cambria Math"/>
          </w:rPr>
          <m:t>n=1</m:t>
        </m:r>
      </m:oMath>
      <w:r>
        <w:rPr>
          <w:rFonts w:ascii="Lucida Handwriting" w:eastAsiaTheme="minorEastAsia" w:hAnsi="Lucida Handwriting"/>
        </w:rPr>
        <w:t xml:space="preserve">, solo queda una posible respuesta, que es ese elemento repetido </w:t>
      </w:r>
      <m:oMath>
        <m:r>
          <w:rPr>
            <w:rFonts w:ascii="Cambria Math" w:eastAsiaTheme="minorEastAsia" w:hAnsi="Cambria Math"/>
          </w:rPr>
          <m:t>r</m:t>
        </m:r>
      </m:oMath>
      <w:r>
        <w:rPr>
          <w:rFonts w:ascii="Lucida Handwriting" w:eastAsiaTheme="minorEastAsia" w:hAnsi="Lucida Handwriting"/>
        </w:rPr>
        <w:t xml:space="preserve"> veces.</w:t>
      </w:r>
    </w:p>
    <w:p w14:paraId="057E3B65" w14:textId="4934E3A8" w:rsidR="00AC4ABB" w:rsidRDefault="00AC4ABB" w:rsidP="007574D1">
      <w:pPr>
        <w:jc w:val="both"/>
        <w:rPr>
          <w:rFonts w:ascii="Lucida Handwriting" w:eastAsiaTheme="minorEastAsia" w:hAnsi="Lucida Handwriting"/>
        </w:rPr>
      </w:pPr>
      <w:r>
        <w:rPr>
          <w:rFonts w:ascii="Lucida Handwriting" w:eastAsiaTheme="minorEastAsia" w:hAnsi="Lucida Handwriting"/>
        </w:rPr>
        <w:t xml:space="preserve">Por otro lado, si </w:t>
      </w:r>
      <m:oMath>
        <m:r>
          <w:rPr>
            <w:rFonts w:ascii="Cambria Math" w:eastAsiaTheme="minorEastAsia" w:hAnsi="Cambria Math"/>
          </w:rPr>
          <m:t>r=0</m:t>
        </m:r>
      </m:oMath>
      <w:r>
        <w:rPr>
          <w:rFonts w:ascii="Lucida Handwriting" w:eastAsiaTheme="minorEastAsia" w:hAnsi="Lucida Handwriting"/>
        </w:rPr>
        <w:t>, la única posible respuesta es el conjunto vacío. Entonces:</w:t>
      </w:r>
    </w:p>
    <w:p w14:paraId="02444B90" w14:textId="75C1FD9E" w:rsidR="00AC4ABB" w:rsidRPr="00AC4ABB" w:rsidRDefault="00AC4ABB" w:rsidP="007574D1">
      <w:pPr>
        <w:jc w:val="both"/>
        <w:rPr>
          <w:rFonts w:ascii="Lucida Handwriting" w:eastAsiaTheme="minorEastAsia" w:hAnsi="Lucida Handwriting"/>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num>
            <m:den>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=1</m:t>
          </m:r>
        </m:oMath>
      </m:oMathPara>
    </w:p>
    <w:p w14:paraId="56520551" w14:textId="08334D51" w:rsidR="00AC4ABB" w:rsidRPr="007574D1" w:rsidRDefault="00AC4ABB" w:rsidP="007574D1">
      <w:pPr>
        <w:jc w:val="both"/>
        <w:rPr>
          <w:rFonts w:ascii="Lucida Handwriting" w:eastAsiaTheme="minorEastAsia" w:hAnsi="Lucida Handwriting"/>
        </w:rPr>
      </w:pPr>
      <w:r>
        <w:rPr>
          <w:rFonts w:ascii="Lucida Handwriting" w:eastAsiaTheme="minorEastAsia" w:hAnsi="Lucida Handwriting"/>
        </w:rPr>
        <w:t>Y como quedó demostrado para los casos base,</w:t>
      </w:r>
      <w:r w:rsidR="00063ADC">
        <w:rPr>
          <w:rFonts w:ascii="Lucida Handwriting" w:eastAsiaTheme="minorEastAsia" w:hAnsi="Lucida Handwriting"/>
        </w:rPr>
        <w:t xml:space="preserve"> se demostró la prueba por inducción.</w:t>
      </w:r>
    </w:p>
    <w:sectPr w:rsidR="00AC4ABB" w:rsidRPr="007574D1" w:rsidSect="0039359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6D1"/>
    <w:multiLevelType w:val="hybridMultilevel"/>
    <w:tmpl w:val="E7F8B9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4007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F6"/>
    <w:rsid w:val="00057EA0"/>
    <w:rsid w:val="00063ADC"/>
    <w:rsid w:val="000C4D76"/>
    <w:rsid w:val="000D21E0"/>
    <w:rsid w:val="00151390"/>
    <w:rsid w:val="001856DE"/>
    <w:rsid w:val="001B5C81"/>
    <w:rsid w:val="00283EA8"/>
    <w:rsid w:val="00284EBF"/>
    <w:rsid w:val="002F6CAD"/>
    <w:rsid w:val="00307DA1"/>
    <w:rsid w:val="003607B5"/>
    <w:rsid w:val="00374E7C"/>
    <w:rsid w:val="00393595"/>
    <w:rsid w:val="003E3648"/>
    <w:rsid w:val="004B1C01"/>
    <w:rsid w:val="004E444E"/>
    <w:rsid w:val="00532519"/>
    <w:rsid w:val="005E0500"/>
    <w:rsid w:val="006A6E5C"/>
    <w:rsid w:val="00727402"/>
    <w:rsid w:val="007574D1"/>
    <w:rsid w:val="00803EF6"/>
    <w:rsid w:val="00847472"/>
    <w:rsid w:val="009944F7"/>
    <w:rsid w:val="00A25F7C"/>
    <w:rsid w:val="00AC4ABB"/>
    <w:rsid w:val="00BA4CF3"/>
    <w:rsid w:val="00C1578A"/>
    <w:rsid w:val="00D0004C"/>
    <w:rsid w:val="00FE42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A8D7"/>
  <w15:chartTrackingRefBased/>
  <w15:docId w15:val="{D35700AB-2225-A349-A8CE-930556D1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3595"/>
    <w:rPr>
      <w:color w:val="808080"/>
    </w:rPr>
  </w:style>
  <w:style w:type="paragraph" w:styleId="Prrafodelista">
    <w:name w:val="List Paragraph"/>
    <w:basedOn w:val="Normal"/>
    <w:uiPriority w:val="34"/>
    <w:qFormat/>
    <w:rsid w:val="0072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585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Anzola Aldana</dc:creator>
  <cp:keywords/>
  <dc:description/>
  <cp:lastModifiedBy>Juan David Anzola Aldana</cp:lastModifiedBy>
  <cp:revision>5</cp:revision>
  <dcterms:created xsi:type="dcterms:W3CDTF">2023-05-12T15:16:00Z</dcterms:created>
  <dcterms:modified xsi:type="dcterms:W3CDTF">2023-05-14T02:52:00Z</dcterms:modified>
</cp:coreProperties>
</file>