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142ED" w14:textId="04F0B4CD" w:rsidR="00AF180F" w:rsidRDefault="00AF180F" w:rsidP="00F5060C">
      <w:pPr>
        <w:pStyle w:val="Ttulo"/>
      </w:pPr>
      <w:r w:rsidRPr="00AF180F">
        <w:t>Análisis de restricciones de entorno de arquitecturas de software</w:t>
      </w:r>
    </w:p>
    <w:p w14:paraId="000A7E2D" w14:textId="77777777" w:rsidR="00A25D12" w:rsidRDefault="00A25D12">
      <w:pPr>
        <w:rPr>
          <w:rFonts w:asciiTheme="majorHAnsi" w:eastAsiaTheme="majorEastAsia" w:hAnsiTheme="majorHAnsi" w:cstheme="majorBidi"/>
          <w:color w:val="0F4761" w:themeColor="accent1" w:themeShade="BF"/>
          <w:sz w:val="40"/>
          <w:szCs w:val="40"/>
        </w:rPr>
      </w:pPr>
      <w:r>
        <w:br w:type="page"/>
      </w:r>
    </w:p>
    <w:p w14:paraId="36E298A0" w14:textId="6AD5E935" w:rsidR="00AF180F" w:rsidRDefault="00AF180F" w:rsidP="00F5060C">
      <w:pPr>
        <w:pStyle w:val="Ttulo1"/>
      </w:pPr>
      <w:r>
        <w:lastRenderedPageBreak/>
        <w:t>Resumen</w:t>
      </w:r>
    </w:p>
    <w:p w14:paraId="0F5A7F6A" w14:textId="39E19831" w:rsidR="00AF180F" w:rsidRDefault="00AF180F" w:rsidP="00AF180F">
      <w:r>
        <w:t>Este artículo se centra en el análisis de cómo diferentes restricciones de entorno al momento de implementar el software impactan el rendimiento de la arquitectura de software. Se busca examinar distintas arquitecturas como monolítica, SOA, microservicios entre otras. El objetivo principal es identificar como los distintos factores como la conectividad, la capacidad de procesamiento afecta el rendimiento de la arquitectura. Objetivo es proporcionar una guía que permita seleccionar la arquitectura más adecuada en función de las limitaciones impuestas por el entorno en el que operará el sistema</w:t>
      </w:r>
      <w:r w:rsidR="00524267">
        <w:t>.</w:t>
      </w:r>
    </w:p>
    <w:p w14:paraId="58AF0386" w14:textId="3595A9D8" w:rsidR="00524267" w:rsidRDefault="00524267" w:rsidP="00AF180F">
      <w:r>
        <w:t>Abstrac.</w:t>
      </w:r>
    </w:p>
    <w:p w14:paraId="3EF7516C" w14:textId="77777777" w:rsidR="00573B30" w:rsidRDefault="00573B30" w:rsidP="00573B30">
      <w:proofErr w:type="spellStart"/>
      <w:r>
        <w:t>This</w:t>
      </w:r>
      <w:proofErr w:type="spellEnd"/>
      <w:r>
        <w:t xml:space="preserve"> </w:t>
      </w:r>
      <w:proofErr w:type="spellStart"/>
      <w:r>
        <w:t>article</w:t>
      </w:r>
      <w:proofErr w:type="spellEnd"/>
      <w:r>
        <w:t xml:space="preserve"> </w:t>
      </w:r>
      <w:proofErr w:type="spellStart"/>
      <w:r>
        <w:t>focuses</w:t>
      </w:r>
      <w:proofErr w:type="spellEnd"/>
      <w:r>
        <w:t xml:space="preserve"> </w:t>
      </w:r>
      <w:proofErr w:type="spellStart"/>
      <w:r>
        <w:t>on</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how</w:t>
      </w:r>
      <w:proofErr w:type="spellEnd"/>
      <w:r>
        <w:t xml:space="preserve"> </w:t>
      </w:r>
      <w:proofErr w:type="spellStart"/>
      <w:r>
        <w:t>different</w:t>
      </w:r>
      <w:proofErr w:type="spellEnd"/>
      <w:r>
        <w:t xml:space="preserve"> </w:t>
      </w:r>
      <w:proofErr w:type="spellStart"/>
      <w:r>
        <w:t>environmental</w:t>
      </w:r>
      <w:proofErr w:type="spellEnd"/>
      <w:r>
        <w:t xml:space="preserve"> </w:t>
      </w:r>
      <w:proofErr w:type="spellStart"/>
      <w:r>
        <w:t>constraints</w:t>
      </w:r>
      <w:proofErr w:type="spellEnd"/>
      <w:r>
        <w:t xml:space="preserve"> at </w:t>
      </w:r>
      <w:proofErr w:type="spellStart"/>
      <w:r>
        <w:t>the</w:t>
      </w:r>
      <w:proofErr w:type="spellEnd"/>
      <w:r>
        <w:t xml:space="preserve"> time </w:t>
      </w:r>
      <w:proofErr w:type="spellStart"/>
      <w:r>
        <w:t>of</w:t>
      </w:r>
      <w:proofErr w:type="spellEnd"/>
      <w:r>
        <w:t xml:space="preserve"> software </w:t>
      </w:r>
      <w:proofErr w:type="spellStart"/>
      <w:r>
        <w:t>implementation</w:t>
      </w:r>
      <w:proofErr w:type="spellEnd"/>
      <w:r>
        <w:t xml:space="preserve"> </w:t>
      </w:r>
      <w:proofErr w:type="spellStart"/>
      <w:r>
        <w:t>impact</w:t>
      </w:r>
      <w:proofErr w:type="spellEnd"/>
      <w:r>
        <w:t xml:space="preserve"> </w:t>
      </w:r>
      <w:proofErr w:type="spellStart"/>
      <w:r>
        <w:t>the</w:t>
      </w:r>
      <w:proofErr w:type="spellEnd"/>
      <w:r>
        <w:t xml:space="preserve"> performance </w:t>
      </w:r>
      <w:proofErr w:type="spellStart"/>
      <w:r>
        <w:t>of</w:t>
      </w:r>
      <w:proofErr w:type="spellEnd"/>
      <w:r>
        <w:t xml:space="preserve"> </w:t>
      </w:r>
      <w:proofErr w:type="spellStart"/>
      <w:r>
        <w:t>the</w:t>
      </w:r>
      <w:proofErr w:type="spellEnd"/>
      <w:r>
        <w:t xml:space="preserve"> software </w:t>
      </w:r>
      <w:proofErr w:type="spellStart"/>
      <w:r>
        <w:t>architecture</w:t>
      </w:r>
      <w:proofErr w:type="spellEnd"/>
      <w:r>
        <w:t xml:space="preserve">. </w:t>
      </w:r>
      <w:proofErr w:type="spellStart"/>
      <w:r>
        <w:t>It</w:t>
      </w:r>
      <w:proofErr w:type="spellEnd"/>
      <w:r>
        <w:t xml:space="preserve"> </w:t>
      </w:r>
      <w:proofErr w:type="spellStart"/>
      <w:r>
        <w:t>seeks</w:t>
      </w:r>
      <w:proofErr w:type="spellEnd"/>
      <w:r>
        <w:t xml:space="preserve"> </w:t>
      </w:r>
      <w:proofErr w:type="spellStart"/>
      <w:r>
        <w:t>to</w:t>
      </w:r>
      <w:proofErr w:type="spellEnd"/>
      <w:r>
        <w:t xml:space="preserve"> examine </w:t>
      </w:r>
      <w:proofErr w:type="spellStart"/>
      <w:r>
        <w:t>different</w:t>
      </w:r>
      <w:proofErr w:type="spellEnd"/>
      <w:r>
        <w:t xml:space="preserve"> </w:t>
      </w:r>
      <w:proofErr w:type="spellStart"/>
      <w:r>
        <w:t>architectures</w:t>
      </w:r>
      <w:proofErr w:type="spellEnd"/>
      <w:r>
        <w:t xml:space="preserve"> </w:t>
      </w:r>
      <w:proofErr w:type="spellStart"/>
      <w:r>
        <w:t>such</w:t>
      </w:r>
      <w:proofErr w:type="spellEnd"/>
      <w:r>
        <w:t xml:space="preserve"> as </w:t>
      </w:r>
      <w:proofErr w:type="spellStart"/>
      <w:r>
        <w:t>monolithic</w:t>
      </w:r>
      <w:proofErr w:type="spellEnd"/>
      <w:r>
        <w:t xml:space="preserve">, SOA, </w:t>
      </w:r>
      <w:proofErr w:type="spellStart"/>
      <w:r>
        <w:t>microservices</w:t>
      </w:r>
      <w:proofErr w:type="spellEnd"/>
      <w:r>
        <w:t xml:space="preserve"> </w:t>
      </w:r>
      <w:proofErr w:type="spellStart"/>
      <w:r>
        <w:t>among</w:t>
      </w:r>
      <w:proofErr w:type="spellEnd"/>
      <w:r>
        <w:t xml:space="preserve"> </w:t>
      </w:r>
      <w:proofErr w:type="spellStart"/>
      <w:r>
        <w:t>others</w:t>
      </w:r>
      <w:proofErr w:type="spellEnd"/>
      <w:r>
        <w:t xml:space="preserve">. </w:t>
      </w:r>
      <w:proofErr w:type="spellStart"/>
      <w:r>
        <w:t>The</w:t>
      </w:r>
      <w:proofErr w:type="spellEnd"/>
      <w:r>
        <w:t xml:space="preserve"> </w:t>
      </w:r>
      <w:proofErr w:type="spellStart"/>
      <w:r>
        <w:t>main</w:t>
      </w:r>
      <w:proofErr w:type="spellEnd"/>
      <w:r>
        <w:t xml:space="preserve"> </w:t>
      </w:r>
      <w:proofErr w:type="spellStart"/>
      <w:r>
        <w:t>objective</w:t>
      </w:r>
      <w:proofErr w:type="spellEnd"/>
      <w:r>
        <w:t xml:space="preserve"> </w:t>
      </w:r>
      <w:proofErr w:type="spellStart"/>
      <w:r>
        <w:t>is</w:t>
      </w:r>
      <w:proofErr w:type="spellEnd"/>
      <w:r>
        <w:t xml:space="preserve"> </w:t>
      </w:r>
      <w:proofErr w:type="spellStart"/>
      <w:r>
        <w:t>to</w:t>
      </w:r>
      <w:proofErr w:type="spellEnd"/>
      <w:r>
        <w:t xml:space="preserve"> </w:t>
      </w:r>
      <w:proofErr w:type="spellStart"/>
      <w:r>
        <w:t>identify</w:t>
      </w:r>
      <w:proofErr w:type="spellEnd"/>
      <w:r>
        <w:t xml:space="preserve"> </w:t>
      </w:r>
      <w:proofErr w:type="spellStart"/>
      <w:r>
        <w:t>how</w:t>
      </w:r>
      <w:proofErr w:type="spellEnd"/>
      <w:r>
        <w:t xml:space="preserve"> </w:t>
      </w:r>
      <w:proofErr w:type="spellStart"/>
      <w:r>
        <w:t>different</w:t>
      </w:r>
      <w:proofErr w:type="spellEnd"/>
      <w:r>
        <w:t xml:space="preserve"> </w:t>
      </w:r>
      <w:proofErr w:type="spellStart"/>
      <w:r>
        <w:t>factors</w:t>
      </w:r>
      <w:proofErr w:type="spellEnd"/>
      <w:r>
        <w:t xml:space="preserve"> </w:t>
      </w:r>
      <w:proofErr w:type="spellStart"/>
      <w:r>
        <w:t>such</w:t>
      </w:r>
      <w:proofErr w:type="spellEnd"/>
      <w:r>
        <w:t xml:space="preserve"> as </w:t>
      </w:r>
      <w:proofErr w:type="spellStart"/>
      <w:r>
        <w:t>connectivity</w:t>
      </w:r>
      <w:proofErr w:type="spellEnd"/>
      <w:r>
        <w:t xml:space="preserve">, </w:t>
      </w:r>
      <w:proofErr w:type="spellStart"/>
      <w:r>
        <w:t>processing</w:t>
      </w:r>
      <w:proofErr w:type="spellEnd"/>
      <w:r>
        <w:t xml:space="preserve"> </w:t>
      </w:r>
      <w:proofErr w:type="spellStart"/>
      <w:r>
        <w:t>capacity</w:t>
      </w:r>
      <w:proofErr w:type="spellEnd"/>
      <w:r>
        <w:t xml:space="preserve"> </w:t>
      </w:r>
      <w:proofErr w:type="spellStart"/>
      <w:r>
        <w:t>affect</w:t>
      </w:r>
      <w:proofErr w:type="spellEnd"/>
      <w:r>
        <w:t xml:space="preserve"> </w:t>
      </w:r>
      <w:proofErr w:type="spellStart"/>
      <w:r>
        <w:t>the</w:t>
      </w:r>
      <w:proofErr w:type="spellEnd"/>
      <w:r>
        <w:t xml:space="preserve"> performance </w:t>
      </w:r>
      <w:proofErr w:type="spellStart"/>
      <w:r>
        <w:t>of</w:t>
      </w:r>
      <w:proofErr w:type="spellEnd"/>
      <w:r>
        <w:t xml:space="preserve"> </w:t>
      </w:r>
      <w:proofErr w:type="spellStart"/>
      <w:r>
        <w:t>the</w:t>
      </w:r>
      <w:proofErr w:type="spellEnd"/>
      <w:r>
        <w:t xml:space="preserve"> </w:t>
      </w:r>
      <w:proofErr w:type="spellStart"/>
      <w:r>
        <w:t>architecture</w:t>
      </w:r>
      <w:proofErr w:type="spellEnd"/>
      <w:r>
        <w:t xml:space="preserve">. </w:t>
      </w:r>
      <w:proofErr w:type="spellStart"/>
      <w:r>
        <w:t>The</w:t>
      </w:r>
      <w:proofErr w:type="spellEnd"/>
      <w:r>
        <w:t xml:space="preserve"> </w:t>
      </w:r>
      <w:proofErr w:type="spellStart"/>
      <w:r>
        <w:t>objective</w:t>
      </w:r>
      <w:proofErr w:type="spellEnd"/>
      <w:r>
        <w:t xml:space="preserve"> </w:t>
      </w:r>
      <w:proofErr w:type="spellStart"/>
      <w:r>
        <w:t>is</w:t>
      </w:r>
      <w:proofErr w:type="spellEnd"/>
      <w:r>
        <w:t xml:space="preserve"> </w:t>
      </w:r>
      <w:proofErr w:type="spellStart"/>
      <w:r>
        <w:t>to</w:t>
      </w:r>
      <w:proofErr w:type="spellEnd"/>
      <w:r>
        <w:t xml:space="preserve"> </w:t>
      </w:r>
      <w:proofErr w:type="spellStart"/>
      <w:r>
        <w:t>provide</w:t>
      </w:r>
      <w:proofErr w:type="spellEnd"/>
      <w:r>
        <w:t xml:space="preserve"> a guide </w:t>
      </w:r>
      <w:proofErr w:type="spellStart"/>
      <w:r>
        <w:t>to</w:t>
      </w:r>
      <w:proofErr w:type="spellEnd"/>
      <w:r>
        <w:t xml:space="preserve"> </w:t>
      </w:r>
      <w:proofErr w:type="spellStart"/>
      <w:r>
        <w:t>select</w:t>
      </w:r>
      <w:proofErr w:type="spellEnd"/>
      <w:r>
        <w:t xml:space="preserve"> </w:t>
      </w:r>
      <w:proofErr w:type="spellStart"/>
      <w:r>
        <w:t>the</w:t>
      </w:r>
      <w:proofErr w:type="spellEnd"/>
      <w:r>
        <w:t xml:space="preserve"> </w:t>
      </w:r>
      <w:proofErr w:type="spellStart"/>
      <w:r>
        <w:t>most</w:t>
      </w:r>
      <w:proofErr w:type="spellEnd"/>
      <w:r>
        <w:t xml:space="preserve"> </w:t>
      </w:r>
      <w:proofErr w:type="spellStart"/>
      <w:r>
        <w:t>appropriate</w:t>
      </w:r>
      <w:proofErr w:type="spellEnd"/>
      <w:r>
        <w:t xml:space="preserve"> </w:t>
      </w:r>
      <w:proofErr w:type="spellStart"/>
      <w:r>
        <w:t>architecture</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w:t>
      </w:r>
      <w:proofErr w:type="spellEnd"/>
      <w:r>
        <w:t xml:space="preserve"> </w:t>
      </w:r>
      <w:proofErr w:type="spellStart"/>
      <w:r>
        <w:t>constraints</w:t>
      </w:r>
      <w:proofErr w:type="spellEnd"/>
      <w:r>
        <w:t xml:space="preserve"> </w:t>
      </w:r>
      <w:proofErr w:type="spellStart"/>
      <w:r>
        <w:t>imposed</w:t>
      </w:r>
      <w:proofErr w:type="spellEnd"/>
      <w:r>
        <w:t xml:space="preserve"> </w:t>
      </w:r>
      <w:proofErr w:type="spellStart"/>
      <w:r>
        <w:t>by</w:t>
      </w:r>
      <w:proofErr w:type="spellEnd"/>
      <w:r>
        <w:t xml:space="preserve"> </w:t>
      </w:r>
      <w:proofErr w:type="spellStart"/>
      <w:r>
        <w:t>the</w:t>
      </w:r>
      <w:proofErr w:type="spellEnd"/>
      <w:r>
        <w:t xml:space="preserve"> </w:t>
      </w:r>
      <w:proofErr w:type="spellStart"/>
      <w:r>
        <w:t>environment</w:t>
      </w:r>
      <w:proofErr w:type="spellEnd"/>
      <w:r>
        <w:t xml:space="preserve"> in </w:t>
      </w:r>
      <w:proofErr w:type="spellStart"/>
      <w:r>
        <w:t>which</w:t>
      </w:r>
      <w:proofErr w:type="spellEnd"/>
      <w:r>
        <w:t xml:space="preserve"> </w:t>
      </w:r>
      <w:proofErr w:type="spellStart"/>
      <w:r>
        <w:t>the</w:t>
      </w:r>
      <w:proofErr w:type="spellEnd"/>
      <w:r>
        <w:t xml:space="preserve"> </w:t>
      </w:r>
      <w:proofErr w:type="spellStart"/>
      <w:r>
        <w:t>system</w:t>
      </w:r>
      <w:proofErr w:type="spellEnd"/>
      <w:r>
        <w:t xml:space="preserve"> </w:t>
      </w:r>
      <w:proofErr w:type="spellStart"/>
      <w:r>
        <w:t>will</w:t>
      </w:r>
      <w:proofErr w:type="spellEnd"/>
      <w:r>
        <w:t xml:space="preserve"> </w:t>
      </w:r>
      <w:proofErr w:type="spellStart"/>
      <w:r>
        <w:t>operate</w:t>
      </w:r>
      <w:proofErr w:type="spellEnd"/>
      <w:r>
        <w:t>.</w:t>
      </w:r>
    </w:p>
    <w:p w14:paraId="30FB62E5" w14:textId="77777777" w:rsidR="00573B30" w:rsidRDefault="00573B30" w:rsidP="00573B30"/>
    <w:p w14:paraId="58DD48B4" w14:textId="370DB526" w:rsidR="00524267" w:rsidRDefault="00573B30" w:rsidP="00573B30">
      <w:proofErr w:type="spellStart"/>
      <w:r>
        <w:t>Translated</w:t>
      </w:r>
      <w:proofErr w:type="spellEnd"/>
      <w:r>
        <w:t xml:space="preserve"> </w:t>
      </w:r>
      <w:proofErr w:type="spellStart"/>
      <w:r>
        <w:t>with</w:t>
      </w:r>
      <w:proofErr w:type="spellEnd"/>
      <w:r>
        <w:t xml:space="preserve"> DeepL.com (free </w:t>
      </w:r>
      <w:proofErr w:type="spellStart"/>
      <w:r>
        <w:t>version</w:t>
      </w:r>
      <w:proofErr w:type="spellEnd"/>
      <w:r>
        <w:t>)</w:t>
      </w:r>
    </w:p>
    <w:p w14:paraId="10C37756" w14:textId="77777777" w:rsidR="00573B30" w:rsidRDefault="00573B30" w:rsidP="00573B30"/>
    <w:p w14:paraId="1EC3BA21" w14:textId="77777777" w:rsidR="00A25D12" w:rsidRDefault="00A25D12">
      <w:pPr>
        <w:rPr>
          <w:rFonts w:asciiTheme="majorHAnsi" w:eastAsiaTheme="majorEastAsia" w:hAnsiTheme="majorHAnsi" w:cstheme="majorBidi"/>
          <w:color w:val="0F4761" w:themeColor="accent1" w:themeShade="BF"/>
          <w:sz w:val="40"/>
          <w:szCs w:val="40"/>
        </w:rPr>
      </w:pPr>
      <w:r>
        <w:br w:type="page"/>
      </w:r>
    </w:p>
    <w:p w14:paraId="2FD58227" w14:textId="681BD35B" w:rsidR="00A25D12" w:rsidRDefault="00A25D12" w:rsidP="00F8431E">
      <w:pPr>
        <w:pStyle w:val="Ttulo1"/>
      </w:pPr>
      <w:r>
        <w:lastRenderedPageBreak/>
        <w:t xml:space="preserve">Introducción </w:t>
      </w:r>
    </w:p>
    <w:p w14:paraId="1D9B7DC1" w14:textId="77777777" w:rsidR="00A25D12" w:rsidRDefault="00A25D12">
      <w:pPr>
        <w:rPr>
          <w:rFonts w:asciiTheme="majorHAnsi" w:eastAsiaTheme="majorEastAsia" w:hAnsiTheme="majorHAnsi" w:cstheme="majorBidi"/>
          <w:color w:val="0F4761" w:themeColor="accent1" w:themeShade="BF"/>
          <w:sz w:val="40"/>
          <w:szCs w:val="40"/>
        </w:rPr>
      </w:pPr>
      <w:r>
        <w:br w:type="page"/>
      </w:r>
    </w:p>
    <w:p w14:paraId="1C101101" w14:textId="0E884A6A" w:rsidR="00F8431E" w:rsidRPr="00F8431E" w:rsidRDefault="00573B30" w:rsidP="00F8431E">
      <w:pPr>
        <w:pStyle w:val="Ttulo1"/>
      </w:pPr>
      <w:r>
        <w:lastRenderedPageBreak/>
        <w:t>Marco Teórico</w:t>
      </w:r>
    </w:p>
    <w:p w14:paraId="10963043" w14:textId="0B537730" w:rsidR="006A4E24" w:rsidRPr="006A4E24" w:rsidRDefault="006A4E24" w:rsidP="006A4E24">
      <w:pPr>
        <w:rPr>
          <w:highlight w:val="cyan"/>
        </w:rPr>
      </w:pPr>
      <w:r w:rsidRPr="006A4E24">
        <w:rPr>
          <w:highlight w:val="cyan"/>
        </w:rPr>
        <w:t>@</w:t>
      </w:r>
    </w:p>
    <w:p w14:paraId="7D88B78C" w14:textId="3CF353A8" w:rsidR="00627A58" w:rsidRPr="00260C83" w:rsidRDefault="00EA1BCD" w:rsidP="00573B30">
      <w:pPr>
        <w:rPr>
          <w:highlight w:val="cyan"/>
        </w:rPr>
      </w:pPr>
      <w:r w:rsidRPr="00260C83">
        <w:rPr>
          <w:highlight w:val="cyan"/>
        </w:rPr>
        <w:t>Arquitectura de software:</w:t>
      </w:r>
      <w:r w:rsidR="007A04DF" w:rsidRPr="00260C83">
        <w:rPr>
          <w:highlight w:val="cyan"/>
        </w:rPr>
        <w:t xml:space="preserve"> La arquitectura se tiene en cuenta como el proceso donde se analiza las características</w:t>
      </w:r>
      <w:r w:rsidR="00A82CA2" w:rsidRPr="00260C83">
        <w:rPr>
          <w:highlight w:val="cyan"/>
        </w:rPr>
        <w:t xml:space="preserve"> técnicas, sociales y del negocio</w:t>
      </w:r>
      <w:r w:rsidR="00EF2311" w:rsidRPr="00260C83">
        <w:rPr>
          <w:highlight w:val="cyan"/>
        </w:rPr>
        <w:t xml:space="preserve"> </w:t>
      </w:r>
      <w:r w:rsidR="007A04DF" w:rsidRPr="00260C83">
        <w:rPr>
          <w:highlight w:val="cyan"/>
        </w:rPr>
        <w:t>más convenientes para el sistema</w:t>
      </w:r>
      <w:r w:rsidR="000563BA" w:rsidRPr="00260C83">
        <w:rPr>
          <w:highlight w:val="cyan"/>
        </w:rPr>
        <w:t>.</w:t>
      </w:r>
      <w:r w:rsidR="007A04DF" w:rsidRPr="00260C83">
        <w:rPr>
          <w:highlight w:val="cyan"/>
        </w:rPr>
        <w:t xml:space="preserve"> </w:t>
      </w:r>
      <w:r w:rsidR="00627A58" w:rsidRPr="00260C83">
        <w:rPr>
          <w:highlight w:val="cyan"/>
        </w:rPr>
        <w:t xml:space="preserve">De acuerdo con </w:t>
      </w:r>
      <w:proofErr w:type="spellStart"/>
      <w:r w:rsidR="00627A58" w:rsidRPr="00260C83">
        <w:rPr>
          <w:highlight w:val="cyan"/>
        </w:rPr>
        <w:t>Quilindo</w:t>
      </w:r>
      <w:proofErr w:type="spellEnd"/>
      <w:r w:rsidR="00627A58" w:rsidRPr="00260C83">
        <w:rPr>
          <w:highlight w:val="cyan"/>
        </w:rPr>
        <w:t xml:space="preserve"> (2022), el diseño arquitectónico debe basarse en los requisitos y restricciones tecnológicas para asegurar la eficiencia del sistema en el entorno en que operará. </w:t>
      </w:r>
    </w:p>
    <w:p w14:paraId="2C5413B8" w14:textId="04306609" w:rsidR="006A4E24" w:rsidRPr="006A4E24" w:rsidRDefault="008C6447" w:rsidP="006A4E24">
      <w:pPr>
        <w:rPr>
          <w:highlight w:val="cyan"/>
        </w:rPr>
      </w:pPr>
      <w:r w:rsidRPr="00260C83">
        <w:rPr>
          <w:highlight w:val="cyan"/>
        </w:rPr>
        <w:t>Tómese como arquitectura de software el conjunto de decisiones de diseño que definen la estructura fundamental de un sistema de cómputo. Contemplando las partes componentes del sistema: sus interfaces, comportamiento, las relaciones entre ellas, las relaciones de ellas con el medio y la evolución de cada componente junto al sistema.</w:t>
      </w:r>
      <w:r w:rsidR="006A4E24" w:rsidRPr="006A4E24">
        <w:rPr>
          <w:rFonts w:ascii="Times New Roman" w:eastAsia="Times New Roman" w:hAnsi="Times New Roman" w:cs="Times New Roman"/>
          <w:kern w:val="0"/>
          <w:sz w:val="24"/>
          <w:szCs w:val="24"/>
          <w:lang w:eastAsia="es-CO"/>
          <w14:ligatures w14:val="none"/>
        </w:rPr>
        <w:t xml:space="preserve"> </w:t>
      </w:r>
      <w:r w:rsidR="006A4E24" w:rsidRPr="006A4E24">
        <w:rPr>
          <w:highlight w:val="cyan"/>
        </w:rPr>
        <w:t>@</w:t>
      </w:r>
    </w:p>
    <w:p w14:paraId="08B9E4AC" w14:textId="30854838" w:rsidR="008C6447" w:rsidRDefault="008C6447" w:rsidP="00573B30"/>
    <w:p w14:paraId="5A71588D" w14:textId="77777777" w:rsidR="00A539A6" w:rsidRDefault="00260C83" w:rsidP="00A539A6">
      <w:pPr>
        <w:pStyle w:val="Subttulo"/>
      </w:pPr>
      <w:r>
        <w:t>Arquitectura de software</w:t>
      </w:r>
    </w:p>
    <w:p w14:paraId="350BF698" w14:textId="20DD0764" w:rsidR="00AE68C7" w:rsidRDefault="00260C83" w:rsidP="00573B30">
      <w:r>
        <w:t xml:space="preserve"> </w:t>
      </w:r>
      <w:r w:rsidR="00AE68C7">
        <w:t xml:space="preserve">La arquitectura se entiende como el conjunto de decisiones que define la estructura del sistema, se enfatiza en análisis de características </w:t>
      </w:r>
      <w:r>
        <w:t>de los componentes del sistema como sus comportamientos, organización, comunicación y relaciones</w:t>
      </w:r>
      <w:r w:rsidR="00AE68C7" w:rsidRPr="00B83066">
        <w:t xml:space="preserve">, </w:t>
      </w:r>
      <w:r>
        <w:t xml:space="preserve">y también analiza el entorno </w:t>
      </w:r>
      <w:r w:rsidR="00AE68C7" w:rsidRPr="00B83066">
        <w:t>social y del negocio</w:t>
      </w:r>
      <w:r>
        <w:t xml:space="preserve"> con el fin de tomar las decisiones que enfaticen la eficiencia, efectividad, adaptabilidad y escalabilidad</w:t>
      </w:r>
      <w:r w:rsidR="00AE68C7">
        <w:t>.</w:t>
      </w:r>
    </w:p>
    <w:p w14:paraId="63D13466" w14:textId="77777777" w:rsidR="00A539A6" w:rsidRDefault="00EA1BCD" w:rsidP="00A539A6">
      <w:pPr>
        <w:pStyle w:val="Subttulo"/>
      </w:pPr>
      <w:r>
        <w:t>Microservicios</w:t>
      </w:r>
    </w:p>
    <w:p w14:paraId="71F88F65" w14:textId="66D711C2" w:rsidR="00964E93" w:rsidRDefault="003C28FE" w:rsidP="00573B30">
      <w:r>
        <w:t xml:space="preserve"> Se entiende como suite</w:t>
      </w:r>
      <w:r w:rsidR="00964E93">
        <w:t>s</w:t>
      </w:r>
      <w:r>
        <w:t xml:space="preserve"> de servicios desplegados independientemente</w:t>
      </w:r>
      <w:r w:rsidR="00964E93">
        <w:t>, servicios que son específicos.</w:t>
      </w:r>
      <w:r w:rsidR="00240212">
        <w:t xml:space="preserve"> </w:t>
      </w:r>
      <w:r w:rsidR="008C6447">
        <w:t>Descomponiendo</w:t>
      </w:r>
      <w:r w:rsidR="00964E93">
        <w:t xml:space="preserve"> funciones independientemente</w:t>
      </w:r>
      <w:r w:rsidR="00240212">
        <w:t xml:space="preserve">. </w:t>
      </w:r>
    </w:p>
    <w:p w14:paraId="056707B1" w14:textId="02125C8C" w:rsidR="00240212" w:rsidRDefault="00081857" w:rsidP="00A539A6">
      <w:pPr>
        <w:pStyle w:val="Prrafodelista"/>
        <w:numPr>
          <w:ilvl w:val="0"/>
          <w:numId w:val="5"/>
        </w:numPr>
      </w:pPr>
      <w:r>
        <w:t>Ventajas:</w:t>
      </w:r>
    </w:p>
    <w:p w14:paraId="42FA7948" w14:textId="186AAC94" w:rsidR="00081857" w:rsidRDefault="00081857" w:rsidP="00A539A6">
      <w:pPr>
        <w:pStyle w:val="Prrafodelista"/>
        <w:numPr>
          <w:ilvl w:val="1"/>
          <w:numId w:val="5"/>
        </w:numPr>
      </w:pPr>
      <w:r>
        <w:t>Modularidad,</w:t>
      </w:r>
    </w:p>
    <w:p w14:paraId="640A4109" w14:textId="4875766D" w:rsidR="00081857" w:rsidRDefault="00081857" w:rsidP="00A539A6">
      <w:pPr>
        <w:pStyle w:val="Prrafodelista"/>
        <w:numPr>
          <w:ilvl w:val="1"/>
          <w:numId w:val="5"/>
        </w:numPr>
      </w:pPr>
      <w:r>
        <w:t>Escalabilidad,</w:t>
      </w:r>
    </w:p>
    <w:p w14:paraId="72DDB2C4" w14:textId="6795B1A8" w:rsidR="00081857" w:rsidRDefault="00081857" w:rsidP="00A539A6">
      <w:pPr>
        <w:pStyle w:val="Prrafodelista"/>
        <w:numPr>
          <w:ilvl w:val="1"/>
          <w:numId w:val="5"/>
        </w:numPr>
      </w:pPr>
      <w:r>
        <w:t>Despliegue independiente,</w:t>
      </w:r>
    </w:p>
    <w:p w14:paraId="078CBBDB" w14:textId="77777777" w:rsidR="00081857" w:rsidRDefault="00081857" w:rsidP="00573B30"/>
    <w:p w14:paraId="46470086" w14:textId="20169A76" w:rsidR="00081857" w:rsidRDefault="00081857" w:rsidP="00A539A6">
      <w:pPr>
        <w:pStyle w:val="Prrafodelista"/>
        <w:numPr>
          <w:ilvl w:val="0"/>
          <w:numId w:val="5"/>
        </w:numPr>
      </w:pPr>
      <w:r>
        <w:t>Desventajas:</w:t>
      </w:r>
    </w:p>
    <w:p w14:paraId="14595527" w14:textId="1D85721E" w:rsidR="00081857" w:rsidRDefault="00081857" w:rsidP="00A539A6">
      <w:pPr>
        <w:pStyle w:val="Prrafodelista"/>
        <w:numPr>
          <w:ilvl w:val="1"/>
          <w:numId w:val="5"/>
        </w:numPr>
      </w:pPr>
      <w:r>
        <w:t>Alto consumo de memoria,</w:t>
      </w:r>
    </w:p>
    <w:p w14:paraId="420F7A02" w14:textId="5AD01400" w:rsidR="00081857" w:rsidRDefault="00081857" w:rsidP="00A539A6">
      <w:pPr>
        <w:pStyle w:val="Prrafodelista"/>
        <w:numPr>
          <w:ilvl w:val="1"/>
          <w:numId w:val="5"/>
        </w:numPr>
      </w:pPr>
      <w:r>
        <w:t>Tiempo de desarrollo,</w:t>
      </w:r>
    </w:p>
    <w:p w14:paraId="2FAA4D59" w14:textId="37175BFC" w:rsidR="00081857" w:rsidRDefault="00081857" w:rsidP="00A539A6">
      <w:pPr>
        <w:pStyle w:val="Prrafodelista"/>
        <w:numPr>
          <w:ilvl w:val="1"/>
          <w:numId w:val="5"/>
        </w:numPr>
      </w:pPr>
      <w:r w:rsidRPr="00081857">
        <w:t>Complejidad de gestión de un gran número de servicios</w:t>
      </w:r>
      <w:r>
        <w:t>,</w:t>
      </w:r>
    </w:p>
    <w:p w14:paraId="007E5BCC" w14:textId="76B4307B" w:rsidR="00081857" w:rsidRDefault="00081857" w:rsidP="00A539A6">
      <w:pPr>
        <w:pStyle w:val="Prrafodelista"/>
        <w:numPr>
          <w:ilvl w:val="1"/>
          <w:numId w:val="5"/>
        </w:numPr>
      </w:pPr>
      <w:r w:rsidRPr="00081857">
        <w:t xml:space="preserve">Pruebas o </w:t>
      </w:r>
      <w:r w:rsidR="006D608C" w:rsidRPr="00081857">
        <w:t>testeos complicados al</w:t>
      </w:r>
      <w:r w:rsidRPr="00081857">
        <w:t xml:space="preserve"> despliegue distribuido</w:t>
      </w:r>
      <w:r w:rsidR="00A87E20">
        <w:t>.</w:t>
      </w:r>
    </w:p>
    <w:p w14:paraId="21C8D236" w14:textId="77777777" w:rsidR="00A539A6" w:rsidRDefault="00EA1BCD" w:rsidP="00A539A6">
      <w:pPr>
        <w:pStyle w:val="Subttulo"/>
      </w:pPr>
      <w:r>
        <w:t>SOA</w:t>
      </w:r>
    </w:p>
    <w:p w14:paraId="05DBC73D" w14:textId="64F4E382" w:rsidR="00F8431E" w:rsidRDefault="00F5060C" w:rsidP="006A4E24">
      <w:r>
        <w:t>Se entiendo como el sistema que descompone módulos desacoplados que se comunican entres si</w:t>
      </w:r>
      <w:r w:rsidR="006A4E24">
        <w:t>, facilita la escalabilidad y adaptación a</w:t>
      </w:r>
      <w:r w:rsidR="006A4E24" w:rsidRPr="006A4E24">
        <w:t xml:space="preserve"> diferentes entornos</w:t>
      </w:r>
      <w:r w:rsidR="006A4E24">
        <w:t>.</w:t>
      </w:r>
    </w:p>
    <w:p w14:paraId="2B66F1A7" w14:textId="77777777" w:rsidR="00F8431E" w:rsidRDefault="00F8431E" w:rsidP="00A539A6">
      <w:pPr>
        <w:pStyle w:val="Prrafodelista"/>
        <w:numPr>
          <w:ilvl w:val="0"/>
          <w:numId w:val="6"/>
        </w:numPr>
      </w:pPr>
      <w:r>
        <w:t>Ventajas</w:t>
      </w:r>
    </w:p>
    <w:p w14:paraId="4B45A82C" w14:textId="5F6A93D2" w:rsidR="00A539A6" w:rsidRDefault="00A539A6" w:rsidP="00A539A6">
      <w:pPr>
        <w:pStyle w:val="Prrafodelista"/>
        <w:numPr>
          <w:ilvl w:val="0"/>
          <w:numId w:val="6"/>
        </w:numPr>
      </w:pPr>
      <w:r>
        <w:lastRenderedPageBreak/>
        <w:t>Desventajas</w:t>
      </w:r>
    </w:p>
    <w:p w14:paraId="7EFA2165" w14:textId="16B5C6B1" w:rsidR="006A4E24" w:rsidRPr="00A539A6" w:rsidRDefault="00361813" w:rsidP="00A539A6">
      <w:pPr>
        <w:rPr>
          <w:highlight w:val="cyan"/>
        </w:rPr>
      </w:pPr>
      <w:r>
        <w:br/>
      </w:r>
      <w:r>
        <w:br/>
      </w:r>
      <w:r w:rsidR="006A4E24" w:rsidRPr="00A539A6">
        <w:rPr>
          <w:highlight w:val="cyan"/>
        </w:rPr>
        <w:t>@</w:t>
      </w:r>
    </w:p>
    <w:p w14:paraId="6D39507A" w14:textId="5CE00CC9" w:rsidR="00EA1BCD" w:rsidRPr="00F5060C" w:rsidRDefault="00361813" w:rsidP="00573B30">
      <w:r w:rsidRPr="00361813">
        <w:rPr>
          <w:highlight w:val="cyan"/>
        </w:rPr>
        <w:t>La respuesta del servicio es afectada directamente por aspectos externos como problemas en la red y configuración por citar algunos. Estos deben ser tenidos en cuenta en el diseño, desarrollándose los mecanismos de contingencia que eviten la parálisis de las aplicaciones y servicios que dependen de él. Debe manejar comunicaciones no confiables, mensajes impredecibles, reintentos, mensajes fuera de secuencia.2 Según lo anterior, se puede ver que la construcción de un servicio es una tarea mucho más complicada que la de un simple componente distribuido.</w:t>
      </w:r>
    </w:p>
    <w:p w14:paraId="67A09A90" w14:textId="24BBA7AE" w:rsidR="00361813" w:rsidRPr="00361813" w:rsidRDefault="00361813" w:rsidP="00573B30">
      <w:pPr>
        <w:rPr>
          <w:highlight w:val="cyan"/>
        </w:rPr>
      </w:pPr>
      <w:r w:rsidRPr="00361813">
        <w:rPr>
          <w:highlight w:val="cyan"/>
        </w:rPr>
        <w:t>Cuando se usan múltiples servicios para implementar un sistema, es muy fácil que la comunicación entre estos se salga de control.</w:t>
      </w:r>
    </w:p>
    <w:p w14:paraId="63D80EC4" w14:textId="1A270464" w:rsidR="006A4E24" w:rsidRPr="006A4E24" w:rsidRDefault="00361813" w:rsidP="006A4E24">
      <w:pPr>
        <w:rPr>
          <w:highlight w:val="cyan"/>
        </w:rPr>
      </w:pPr>
      <w:r w:rsidRPr="00361813">
        <w:rPr>
          <w:rFonts w:ascii="Aptos" w:hAnsi="Aptos" w:cs="Aptos"/>
          <w:highlight w:val="cyan"/>
        </w:rPr>
        <w:t></w:t>
      </w:r>
      <w:r w:rsidRPr="00361813">
        <w:rPr>
          <w:highlight w:val="cyan"/>
        </w:rPr>
        <w:t xml:space="preserve"> El desarrollo bajo el paradigma de arquitectura orientada a servicios disminuye el acoplamiento entre los componentes de una aplicación, facilitando la adaptación de las aplicaciones desarrolladas e independizando la colaboración entre componentes de su distribución geográfica o plataforma de base.</w:t>
      </w:r>
      <w:r w:rsidR="006A4E24" w:rsidRPr="006A4E24">
        <w:rPr>
          <w:rFonts w:ascii="Times New Roman" w:eastAsia="Times New Roman" w:hAnsi="Times New Roman" w:cs="Times New Roman"/>
          <w:kern w:val="0"/>
          <w:sz w:val="24"/>
          <w:szCs w:val="24"/>
          <w:lang w:eastAsia="es-CO"/>
          <w14:ligatures w14:val="none"/>
        </w:rPr>
        <w:t xml:space="preserve"> </w:t>
      </w:r>
      <w:r w:rsidR="006A4E24" w:rsidRPr="006A4E24">
        <w:rPr>
          <w:highlight w:val="cyan"/>
        </w:rPr>
        <w:t>@</w:t>
      </w:r>
    </w:p>
    <w:p w14:paraId="4302AD70" w14:textId="72BB6538" w:rsidR="00361813" w:rsidRDefault="00361813" w:rsidP="00573B30"/>
    <w:p w14:paraId="3611A87B" w14:textId="057DC391" w:rsidR="00A539A6" w:rsidRDefault="00EA1BCD" w:rsidP="00A539A6">
      <w:pPr>
        <w:pStyle w:val="Subttulo"/>
      </w:pPr>
      <w:r w:rsidRPr="00A539A6">
        <w:rPr>
          <w:rStyle w:val="Ttulo2Car"/>
        </w:rPr>
        <w:t>Monolítico</w:t>
      </w:r>
    </w:p>
    <w:p w14:paraId="5524A0B1" w14:textId="09F5CEF8" w:rsidR="00EA1BCD" w:rsidRDefault="00F8431E" w:rsidP="00573B30">
      <w:r>
        <w:t xml:space="preserve"> Se entiende como el sistema en donde toda la aplicación se encuentra apilada.</w:t>
      </w:r>
    </w:p>
    <w:p w14:paraId="559E8D61" w14:textId="407AC3DE" w:rsidR="00A539A6" w:rsidRDefault="00A539A6" w:rsidP="00A539A6">
      <w:pPr>
        <w:pStyle w:val="Prrafodelista"/>
        <w:numPr>
          <w:ilvl w:val="0"/>
          <w:numId w:val="4"/>
        </w:numPr>
      </w:pPr>
      <w:r>
        <w:t>Ventajas:</w:t>
      </w:r>
    </w:p>
    <w:p w14:paraId="3EA29316" w14:textId="77777777" w:rsidR="00A539A6" w:rsidRDefault="00A539A6" w:rsidP="00A539A6">
      <w:pPr>
        <w:pStyle w:val="Prrafodelista"/>
        <w:numPr>
          <w:ilvl w:val="1"/>
          <w:numId w:val="4"/>
        </w:numPr>
      </w:pPr>
      <w:r>
        <w:t>Simplicidad en el despliegue.</w:t>
      </w:r>
    </w:p>
    <w:p w14:paraId="7DF18C74" w14:textId="77777777" w:rsidR="00A539A6" w:rsidRDefault="00A539A6" w:rsidP="00A539A6">
      <w:pPr>
        <w:pStyle w:val="Prrafodelista"/>
        <w:numPr>
          <w:ilvl w:val="1"/>
          <w:numId w:val="4"/>
        </w:numPr>
      </w:pPr>
      <w:r>
        <w:t>Menor dependencia de la red.</w:t>
      </w:r>
    </w:p>
    <w:p w14:paraId="22004FBC" w14:textId="40B8FB2F" w:rsidR="00A539A6" w:rsidRDefault="00A539A6" w:rsidP="00A539A6">
      <w:pPr>
        <w:pStyle w:val="Prrafodelista"/>
        <w:numPr>
          <w:ilvl w:val="0"/>
          <w:numId w:val="4"/>
        </w:numPr>
      </w:pPr>
      <w:r>
        <w:t>Desventajas:</w:t>
      </w:r>
    </w:p>
    <w:p w14:paraId="00FFB29F" w14:textId="77777777" w:rsidR="00A539A6" w:rsidRDefault="00A539A6" w:rsidP="00A539A6">
      <w:pPr>
        <w:pStyle w:val="Prrafodelista"/>
        <w:numPr>
          <w:ilvl w:val="1"/>
          <w:numId w:val="4"/>
        </w:numPr>
      </w:pPr>
      <w:r>
        <w:t>Baja escalabilidad.</w:t>
      </w:r>
    </w:p>
    <w:p w14:paraId="3A38E61C" w14:textId="6C7430A3" w:rsidR="00F8431E" w:rsidRDefault="00A539A6" w:rsidP="00A539A6">
      <w:pPr>
        <w:pStyle w:val="Prrafodelista"/>
        <w:numPr>
          <w:ilvl w:val="1"/>
          <w:numId w:val="4"/>
        </w:numPr>
      </w:pPr>
      <w:r>
        <w:t>Dificultad para realizar cambios o actualizaciones.</w:t>
      </w:r>
    </w:p>
    <w:p w14:paraId="0A7504B6" w14:textId="77777777" w:rsidR="00A539A6" w:rsidRDefault="00A539A6" w:rsidP="00A539A6"/>
    <w:p w14:paraId="2B57E3D7" w14:textId="77777777" w:rsidR="00A539A6" w:rsidRDefault="00F8431E" w:rsidP="00A539A6">
      <w:pPr>
        <w:pStyle w:val="Subttulo"/>
      </w:pPr>
      <w:r>
        <w:t>Restricciones de entorno</w:t>
      </w:r>
    </w:p>
    <w:p w14:paraId="497BA288" w14:textId="33EF6D3D" w:rsidR="00F8431E" w:rsidRDefault="00A539A6" w:rsidP="00573B30">
      <w:r>
        <w:t>Las restricciones de entorno hacen</w:t>
      </w:r>
      <w:r w:rsidR="00F8431E">
        <w:t xml:space="preserve"> referencia a aspectos </w:t>
      </w:r>
      <w:r w:rsidR="00A25D12">
        <w:t>que afectan al sistema negativamente generando baja eficiencia, baja eficacia o que directamente inutilice el sistema en la industria.</w:t>
      </w:r>
    </w:p>
    <w:p w14:paraId="19762BEC" w14:textId="77777777" w:rsidR="00EA1BCD" w:rsidRDefault="00EA1BCD" w:rsidP="00573B30"/>
    <w:p w14:paraId="7D57FE26" w14:textId="77777777" w:rsidR="00A25D12" w:rsidRDefault="00A25D12">
      <w:pPr>
        <w:rPr>
          <w:rFonts w:asciiTheme="majorHAnsi" w:eastAsiaTheme="majorEastAsia" w:hAnsiTheme="majorHAnsi" w:cstheme="majorBidi"/>
          <w:color w:val="0F4761" w:themeColor="accent1" w:themeShade="BF"/>
          <w:sz w:val="40"/>
          <w:szCs w:val="40"/>
        </w:rPr>
      </w:pPr>
      <w:r>
        <w:br w:type="page"/>
      </w:r>
    </w:p>
    <w:p w14:paraId="04A60802" w14:textId="4A771A3E" w:rsidR="00573B30" w:rsidRPr="00A25D12" w:rsidRDefault="00573B30" w:rsidP="00A25D12">
      <w:pPr>
        <w:pStyle w:val="Ttulo1"/>
      </w:pPr>
      <w:r>
        <w:lastRenderedPageBreak/>
        <w:t>Metodología</w:t>
      </w:r>
    </w:p>
    <w:p w14:paraId="3B29F395" w14:textId="608AD699" w:rsidR="00EA1BCD" w:rsidRDefault="00EF2311" w:rsidP="00573B30">
      <w:r>
        <w:t xml:space="preserve">Análisis:  </w:t>
      </w:r>
      <w:r w:rsidR="00EA1BCD">
        <w:t xml:space="preserve">Analizar los conceptos teóricos clave para determinar los limites de cada arquitectura de software </w:t>
      </w:r>
    </w:p>
    <w:p w14:paraId="6E6F6727" w14:textId="2A5DC675" w:rsidR="00EF2311" w:rsidRDefault="00EF2311" w:rsidP="00573B30">
      <w:r>
        <w:t>Criterios de evaluación: Se evaluará:</w:t>
      </w:r>
    </w:p>
    <w:p w14:paraId="2E1CAD0F" w14:textId="61A65597" w:rsidR="00EF2311" w:rsidRDefault="00EF2311" w:rsidP="00573B30">
      <w:r>
        <w:t xml:space="preserve">Dependencia de red: Se establece si la red es indispensable para el funcionamiento de la arquitectura analizada </w:t>
      </w:r>
    </w:p>
    <w:p w14:paraId="47B51C52" w14:textId="6CA29E9E" w:rsidR="00EF2311" w:rsidRDefault="00EF2311" w:rsidP="00573B30">
      <w:r>
        <w:t xml:space="preserve">Requerimiento de recursos: Se establece </w:t>
      </w:r>
      <w:r w:rsidR="00627A58">
        <w:t>el uso</w:t>
      </w:r>
      <w:r>
        <w:t xml:space="preserve"> de recursos </w:t>
      </w:r>
      <w:r w:rsidR="00627A58">
        <w:t>y la eficiencia de estos</w:t>
      </w:r>
    </w:p>
    <w:p w14:paraId="76C7A452" w14:textId="7CAF9E36" w:rsidR="00EF2311" w:rsidRDefault="00EF2311" w:rsidP="00573B30">
      <w:r>
        <w:t>Escalabilidad:</w:t>
      </w:r>
      <w:r w:rsidR="00627A58">
        <w:t xml:space="preserve"> Se establece la capacidad del software que tiene para crecer en funcionalidad y no en complejidad</w:t>
      </w:r>
    </w:p>
    <w:p w14:paraId="6EA078E6" w14:textId="77777777" w:rsidR="00EA1BCD" w:rsidRDefault="00EA1BCD" w:rsidP="00573B30"/>
    <w:p w14:paraId="723CBBE0" w14:textId="77777777" w:rsidR="00A25D12" w:rsidRDefault="00A25D12">
      <w:pPr>
        <w:rPr>
          <w:rFonts w:asciiTheme="majorHAnsi" w:eastAsiaTheme="majorEastAsia" w:hAnsiTheme="majorHAnsi" w:cstheme="majorBidi"/>
          <w:color w:val="0F4761" w:themeColor="accent1" w:themeShade="BF"/>
          <w:sz w:val="40"/>
          <w:szCs w:val="40"/>
        </w:rPr>
      </w:pPr>
      <w:r>
        <w:br w:type="page"/>
      </w:r>
    </w:p>
    <w:p w14:paraId="78ACA750" w14:textId="328B9172" w:rsidR="00A25D12" w:rsidRPr="00A25D12" w:rsidRDefault="00A25D12" w:rsidP="00A25D12">
      <w:pPr>
        <w:pStyle w:val="Ttulo1"/>
      </w:pPr>
      <w:r>
        <w:lastRenderedPageBreak/>
        <w:t xml:space="preserve">Desarrollo </w:t>
      </w:r>
    </w:p>
    <w:p w14:paraId="5BB624F5" w14:textId="77777777" w:rsidR="00A25D12" w:rsidRDefault="00A25D12">
      <w:pPr>
        <w:rPr>
          <w:rFonts w:asciiTheme="majorHAnsi" w:eastAsiaTheme="majorEastAsia" w:hAnsiTheme="majorHAnsi" w:cstheme="majorBidi"/>
          <w:color w:val="0F4761" w:themeColor="accent1" w:themeShade="BF"/>
          <w:sz w:val="40"/>
          <w:szCs w:val="40"/>
        </w:rPr>
      </w:pPr>
      <w:r>
        <w:br w:type="page"/>
      </w:r>
    </w:p>
    <w:p w14:paraId="7B77490F" w14:textId="18504D67" w:rsidR="00573B30" w:rsidRDefault="00573B30" w:rsidP="00F5060C">
      <w:pPr>
        <w:pStyle w:val="Ttulo1"/>
      </w:pPr>
      <w:r>
        <w:lastRenderedPageBreak/>
        <w:t>Conclusión</w:t>
      </w:r>
    </w:p>
    <w:p w14:paraId="2DF069E9" w14:textId="663835EC" w:rsidR="00EA1BCD" w:rsidRDefault="00EA1BCD" w:rsidP="00573B30">
      <w:r>
        <w:t>Se determina que las arquitecturas de software se enfatizan en resolver problemas que se pueden presentar naturalmente esto hace que cada arquitectura tenga sus puntos fuertes y débiles lo cual cada arquitectura tiene sus limitaciones.</w:t>
      </w:r>
    </w:p>
    <w:p w14:paraId="39EBDD51" w14:textId="00A7879B" w:rsidR="00EA1BCD" w:rsidRDefault="00EA1BCD" w:rsidP="00EA1BCD">
      <w:r>
        <w:t>Microservicios</w:t>
      </w:r>
      <w:r w:rsidR="00627A58">
        <w:t>: (Escalabilidad, disponibilidad de red)</w:t>
      </w:r>
    </w:p>
    <w:p w14:paraId="28963D46" w14:textId="7E65761D" w:rsidR="00EA1BCD" w:rsidRDefault="00EA1BCD" w:rsidP="00EA1BCD">
      <w:r>
        <w:t>SOA:</w:t>
      </w:r>
      <w:r w:rsidR="00627A58">
        <w:t xml:space="preserve"> (Escalabilidad, disponibilidad de red)</w:t>
      </w:r>
    </w:p>
    <w:p w14:paraId="60324713" w14:textId="5DDD336A" w:rsidR="007A04DF" w:rsidRDefault="00EA1BCD" w:rsidP="00EA1BCD">
      <w:r>
        <w:t>Monolítico:</w:t>
      </w:r>
      <w:r w:rsidR="00627A58">
        <w:t xml:space="preserve"> (baja escalabilidad, sin dependencia de red)</w:t>
      </w:r>
    </w:p>
    <w:p w14:paraId="4816CFDF" w14:textId="77777777" w:rsidR="00A82CA2" w:rsidRDefault="00A82CA2" w:rsidP="00EA1BCD"/>
    <w:p w14:paraId="3D39BC10" w14:textId="77777777" w:rsidR="00A82CA2" w:rsidRDefault="00A82CA2" w:rsidP="00EA1BCD"/>
    <w:p w14:paraId="6EA27E58" w14:textId="77777777" w:rsidR="00A25D12" w:rsidRDefault="00A25D12">
      <w:pPr>
        <w:rPr>
          <w:rFonts w:asciiTheme="majorHAnsi" w:eastAsiaTheme="majorEastAsia" w:hAnsiTheme="majorHAnsi" w:cstheme="majorBidi"/>
          <w:color w:val="0F4761" w:themeColor="accent1" w:themeShade="BF"/>
          <w:sz w:val="40"/>
          <w:szCs w:val="40"/>
        </w:rPr>
      </w:pPr>
      <w:r>
        <w:br w:type="page"/>
      </w:r>
    </w:p>
    <w:p w14:paraId="679480FF" w14:textId="21AD8191" w:rsidR="007A04DF" w:rsidRDefault="007A04DF" w:rsidP="00F5060C">
      <w:pPr>
        <w:pStyle w:val="Ttulo1"/>
      </w:pPr>
      <w:r>
        <w:lastRenderedPageBreak/>
        <w:t>Bibliografía</w:t>
      </w:r>
    </w:p>
    <w:p w14:paraId="2A55E1BA" w14:textId="3BC16BFF" w:rsidR="003C28FE" w:rsidRDefault="003C28FE" w:rsidP="00EA1BCD">
      <w:r w:rsidRPr="00E174D4">
        <w:t>Velasco, J. I. P., Ruiz, A. I. R., &amp; Alvira, H. A. P. (2019). Arquitectura basada en microservicios para aplicaciones web. </w:t>
      </w:r>
      <w:r w:rsidRPr="00E174D4">
        <w:rPr>
          <w:i/>
          <w:iCs/>
        </w:rPr>
        <w:t>Tecnología Investigación y Academia</w:t>
      </w:r>
      <w:r w:rsidRPr="00E174D4">
        <w:t>, </w:t>
      </w:r>
      <w:r w:rsidRPr="00E174D4">
        <w:rPr>
          <w:i/>
          <w:iCs/>
        </w:rPr>
        <w:t>7</w:t>
      </w:r>
      <w:r w:rsidRPr="00E174D4">
        <w:t xml:space="preserve">(2), 12–20. </w:t>
      </w:r>
      <w:hyperlink r:id="rId5" w:history="1">
        <w:r w:rsidRPr="00E174D4">
          <w:rPr>
            <w:rStyle w:val="Hipervnculo"/>
          </w:rPr>
          <w:t>https://revistas.udistrital.edu.co/index.php/tia/article/view/13364</w:t>
        </w:r>
      </w:hyperlink>
    </w:p>
    <w:p w14:paraId="1EBD679B" w14:textId="77777777" w:rsidR="00627A58" w:rsidRDefault="00627A58" w:rsidP="007A04DF">
      <w:proofErr w:type="spellStart"/>
      <w:r w:rsidRPr="00627A58">
        <w:t>Quilindo</w:t>
      </w:r>
      <w:proofErr w:type="spellEnd"/>
      <w:r w:rsidRPr="00627A58">
        <w:t xml:space="preserve">,  </w:t>
      </w:r>
      <w:proofErr w:type="spellStart"/>
      <w:r w:rsidRPr="00627A58">
        <w:t>Luz.Amanda</w:t>
      </w:r>
      <w:proofErr w:type="spellEnd"/>
      <w:r w:rsidRPr="00627A58">
        <w:t xml:space="preserve">,  Vega,  Juan-Sebastián.  (2021),  Especificando  una  Arquitectura  de </w:t>
      </w:r>
      <w:proofErr w:type="spellStart"/>
      <w:r w:rsidRPr="00627A58">
        <w:t>Software.Revista</w:t>
      </w:r>
      <w:proofErr w:type="spellEnd"/>
      <w:r w:rsidRPr="00627A58">
        <w:t xml:space="preserve"> </w:t>
      </w:r>
      <w:proofErr w:type="spellStart"/>
      <w:r w:rsidRPr="00627A58">
        <w:t>Tecnol.Investig.Academia</w:t>
      </w:r>
      <w:proofErr w:type="spellEnd"/>
      <w:r w:rsidRPr="00627A58">
        <w:t xml:space="preserve"> TIA, ISSN: 2344-8288, 10 (2), pp. 136-148. Bogotá-Colombia.</w:t>
      </w:r>
    </w:p>
    <w:p w14:paraId="54A666BC" w14:textId="5C7F67C9" w:rsidR="007A04DF" w:rsidRDefault="007A04DF" w:rsidP="007A04DF">
      <w:r>
        <w:rPr>
          <w:rStyle w:val="Hipervnculo"/>
        </w:rPr>
        <w:br/>
      </w:r>
      <w:proofErr w:type="spellStart"/>
      <w:r w:rsidRPr="007A04DF">
        <w:rPr>
          <w:i/>
          <w:iCs/>
        </w:rPr>
        <w:t>DeepL</w:t>
      </w:r>
      <w:proofErr w:type="spellEnd"/>
      <w:r w:rsidRPr="007A04DF">
        <w:rPr>
          <w:i/>
          <w:iCs/>
        </w:rPr>
        <w:t xml:space="preserve"> </w:t>
      </w:r>
      <w:proofErr w:type="spellStart"/>
      <w:r w:rsidRPr="007A04DF">
        <w:rPr>
          <w:i/>
          <w:iCs/>
        </w:rPr>
        <w:t>Translate</w:t>
      </w:r>
      <w:proofErr w:type="spellEnd"/>
      <w:r w:rsidRPr="007A04DF">
        <w:rPr>
          <w:i/>
          <w:iCs/>
        </w:rPr>
        <w:t xml:space="preserve"> - El mejor traductor del mundo</w:t>
      </w:r>
      <w:r w:rsidRPr="007A04DF">
        <w:t xml:space="preserve">. (s/f). Deepl.com. Recuperado el 12 de noviembre de 2024, de </w:t>
      </w:r>
      <w:hyperlink r:id="rId6" w:history="1">
        <w:r w:rsidRPr="004821A4">
          <w:rPr>
            <w:rStyle w:val="Hipervnculo"/>
          </w:rPr>
          <w:t>https://www.deepl.com/es/translator</w:t>
        </w:r>
      </w:hyperlink>
      <w:r>
        <w:t xml:space="preserve"> </w:t>
      </w:r>
    </w:p>
    <w:p w14:paraId="206E8990" w14:textId="77777777" w:rsidR="00F5060C" w:rsidRDefault="00F5060C" w:rsidP="007A04DF"/>
    <w:p w14:paraId="58D7B35E" w14:textId="2573AAA3" w:rsidR="00F5060C" w:rsidRDefault="00F5060C" w:rsidP="007A04DF">
      <w:r w:rsidRPr="00F5060C">
        <w:t xml:space="preserve">(S/f). Unirioja.es. Recuperado el 27 de noviembre de 2024, de </w:t>
      </w:r>
      <w:hyperlink r:id="rId7" w:history="1">
        <w:r w:rsidRPr="00241BDC">
          <w:rPr>
            <w:rStyle w:val="Hipervnculo"/>
          </w:rPr>
          <w:t>https://dialnet.unirioja.es/servlet/articulo?codigo=4786655</w:t>
        </w:r>
      </w:hyperlink>
      <w:r>
        <w:t xml:space="preserve"> </w:t>
      </w:r>
    </w:p>
    <w:p w14:paraId="0D6D67D8" w14:textId="77777777" w:rsidR="00F5060C" w:rsidRDefault="00F5060C" w:rsidP="007A04DF"/>
    <w:p w14:paraId="237EC5C6" w14:textId="03CEA03E" w:rsidR="00F5060C" w:rsidRPr="00F5060C" w:rsidRDefault="00F5060C" w:rsidP="00F5060C">
      <w:r w:rsidRPr="00F5060C">
        <w:t>Contreras, D. A. B. (2018). Arquitectura de Microservicios. </w:t>
      </w:r>
      <w:r w:rsidRPr="00F5060C">
        <w:rPr>
          <w:i/>
          <w:iCs/>
        </w:rPr>
        <w:t>Tecnología Investigación y Academia</w:t>
      </w:r>
      <w:r w:rsidRPr="00F5060C">
        <w:t>, </w:t>
      </w:r>
      <w:r w:rsidRPr="00F5060C">
        <w:rPr>
          <w:i/>
          <w:iCs/>
        </w:rPr>
        <w:t>6</w:t>
      </w:r>
      <w:r w:rsidRPr="00F5060C">
        <w:t xml:space="preserve">(1), 36–46. </w:t>
      </w:r>
      <w:hyperlink r:id="rId8" w:history="1">
        <w:r w:rsidRPr="00F5060C">
          <w:rPr>
            <w:rStyle w:val="Hipervnculo"/>
          </w:rPr>
          <w:t>https://revistas.udistrital.edu.co/index.php/tia/article/view/9687</w:t>
        </w:r>
      </w:hyperlink>
      <w:r>
        <w:t xml:space="preserve"> </w:t>
      </w:r>
    </w:p>
    <w:p w14:paraId="532F8B49" w14:textId="77777777" w:rsidR="00F5060C" w:rsidRPr="007A04DF" w:rsidRDefault="00F5060C" w:rsidP="007A04DF"/>
    <w:p w14:paraId="01FDEBA3" w14:textId="0EC02E84" w:rsidR="007A04DF" w:rsidRDefault="007A04DF" w:rsidP="00EA1BCD"/>
    <w:p w14:paraId="750FB7A7" w14:textId="77777777" w:rsidR="00EA1BCD" w:rsidRDefault="00EA1BCD" w:rsidP="00573B30"/>
    <w:p w14:paraId="61BCCD43" w14:textId="77777777" w:rsidR="00EA1BCD" w:rsidRDefault="00EA1BCD" w:rsidP="00573B30"/>
    <w:p w14:paraId="5E497FCF" w14:textId="77777777" w:rsidR="00573B30" w:rsidRDefault="00573B30" w:rsidP="00573B30"/>
    <w:p w14:paraId="6C40C0CD" w14:textId="39AB4B5F" w:rsidR="00573B30" w:rsidRDefault="00573B30" w:rsidP="00573B30">
      <w:r>
        <w:t xml:space="preserve"> </w:t>
      </w:r>
    </w:p>
    <w:sectPr w:rsidR="00573B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C2537"/>
    <w:multiLevelType w:val="multilevel"/>
    <w:tmpl w:val="E6D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15DFF"/>
    <w:multiLevelType w:val="multilevel"/>
    <w:tmpl w:val="8064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3248B"/>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52D23CA"/>
    <w:multiLevelType w:val="hybridMultilevel"/>
    <w:tmpl w:val="5A58698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FB221C"/>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F704908"/>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90282281">
    <w:abstractNumId w:val="1"/>
  </w:num>
  <w:num w:numId="2" w16cid:durableId="2066638688">
    <w:abstractNumId w:val="0"/>
  </w:num>
  <w:num w:numId="3" w16cid:durableId="1225409812">
    <w:abstractNumId w:val="3"/>
  </w:num>
  <w:num w:numId="4" w16cid:durableId="1173454105">
    <w:abstractNumId w:val="5"/>
  </w:num>
  <w:num w:numId="5" w16cid:durableId="1508865403">
    <w:abstractNumId w:val="2"/>
  </w:num>
  <w:num w:numId="6" w16cid:durableId="546528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3F"/>
    <w:rsid w:val="000563BA"/>
    <w:rsid w:val="00081857"/>
    <w:rsid w:val="001D64F3"/>
    <w:rsid w:val="00217D3F"/>
    <w:rsid w:val="00240212"/>
    <w:rsid w:val="00260C83"/>
    <w:rsid w:val="002E3DFE"/>
    <w:rsid w:val="00325C21"/>
    <w:rsid w:val="00361813"/>
    <w:rsid w:val="003C28FE"/>
    <w:rsid w:val="00524267"/>
    <w:rsid w:val="00573B30"/>
    <w:rsid w:val="00627A58"/>
    <w:rsid w:val="006A4E24"/>
    <w:rsid w:val="006D608C"/>
    <w:rsid w:val="007A04DF"/>
    <w:rsid w:val="008C6447"/>
    <w:rsid w:val="00964E93"/>
    <w:rsid w:val="009B21D2"/>
    <w:rsid w:val="00A16536"/>
    <w:rsid w:val="00A25D12"/>
    <w:rsid w:val="00A539A6"/>
    <w:rsid w:val="00A82CA2"/>
    <w:rsid w:val="00A87E20"/>
    <w:rsid w:val="00AD7196"/>
    <w:rsid w:val="00AE68C7"/>
    <w:rsid w:val="00AF180F"/>
    <w:rsid w:val="00B9359E"/>
    <w:rsid w:val="00D227F8"/>
    <w:rsid w:val="00E25AFF"/>
    <w:rsid w:val="00EA1BCD"/>
    <w:rsid w:val="00EF2311"/>
    <w:rsid w:val="00F5060C"/>
    <w:rsid w:val="00F8431E"/>
    <w:rsid w:val="00F850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F4DD"/>
  <w15:chartTrackingRefBased/>
  <w15:docId w15:val="{2500924B-4E32-499F-AA18-B96EC0E2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BCD"/>
  </w:style>
  <w:style w:type="paragraph" w:styleId="Ttulo1">
    <w:name w:val="heading 1"/>
    <w:basedOn w:val="Normal"/>
    <w:next w:val="Normal"/>
    <w:link w:val="Ttulo1Car"/>
    <w:uiPriority w:val="9"/>
    <w:qFormat/>
    <w:rsid w:val="00217D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17D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17D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7D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7D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7D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7D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7D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7D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7D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17D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17D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17D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7D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7D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7D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7D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7D3F"/>
    <w:rPr>
      <w:rFonts w:eastAsiaTheme="majorEastAsia" w:cstheme="majorBidi"/>
      <w:color w:val="272727" w:themeColor="text1" w:themeTint="D8"/>
    </w:rPr>
  </w:style>
  <w:style w:type="paragraph" w:styleId="Ttulo">
    <w:name w:val="Title"/>
    <w:basedOn w:val="Normal"/>
    <w:next w:val="Normal"/>
    <w:link w:val="TtuloCar"/>
    <w:uiPriority w:val="10"/>
    <w:qFormat/>
    <w:rsid w:val="00217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7D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7D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7D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7D3F"/>
    <w:pPr>
      <w:spacing w:before="160"/>
      <w:jc w:val="center"/>
    </w:pPr>
    <w:rPr>
      <w:i/>
      <w:iCs/>
      <w:color w:val="404040" w:themeColor="text1" w:themeTint="BF"/>
    </w:rPr>
  </w:style>
  <w:style w:type="character" w:customStyle="1" w:styleId="CitaCar">
    <w:name w:val="Cita Car"/>
    <w:basedOn w:val="Fuentedeprrafopredeter"/>
    <w:link w:val="Cita"/>
    <w:uiPriority w:val="29"/>
    <w:rsid w:val="00217D3F"/>
    <w:rPr>
      <w:i/>
      <w:iCs/>
      <w:color w:val="404040" w:themeColor="text1" w:themeTint="BF"/>
    </w:rPr>
  </w:style>
  <w:style w:type="paragraph" w:styleId="Prrafodelista">
    <w:name w:val="List Paragraph"/>
    <w:basedOn w:val="Normal"/>
    <w:uiPriority w:val="34"/>
    <w:qFormat/>
    <w:rsid w:val="00217D3F"/>
    <w:pPr>
      <w:ind w:left="720"/>
      <w:contextualSpacing/>
    </w:pPr>
  </w:style>
  <w:style w:type="character" w:styleId="nfasisintenso">
    <w:name w:val="Intense Emphasis"/>
    <w:basedOn w:val="Fuentedeprrafopredeter"/>
    <w:uiPriority w:val="21"/>
    <w:qFormat/>
    <w:rsid w:val="00217D3F"/>
    <w:rPr>
      <w:i/>
      <w:iCs/>
      <w:color w:val="0F4761" w:themeColor="accent1" w:themeShade="BF"/>
    </w:rPr>
  </w:style>
  <w:style w:type="paragraph" w:styleId="Citadestacada">
    <w:name w:val="Intense Quote"/>
    <w:basedOn w:val="Normal"/>
    <w:next w:val="Normal"/>
    <w:link w:val="CitadestacadaCar"/>
    <w:uiPriority w:val="30"/>
    <w:qFormat/>
    <w:rsid w:val="00217D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7D3F"/>
    <w:rPr>
      <w:i/>
      <w:iCs/>
      <w:color w:val="0F4761" w:themeColor="accent1" w:themeShade="BF"/>
    </w:rPr>
  </w:style>
  <w:style w:type="character" w:styleId="Referenciaintensa">
    <w:name w:val="Intense Reference"/>
    <w:basedOn w:val="Fuentedeprrafopredeter"/>
    <w:uiPriority w:val="32"/>
    <w:qFormat/>
    <w:rsid w:val="00217D3F"/>
    <w:rPr>
      <w:b/>
      <w:bCs/>
      <w:smallCaps/>
      <w:color w:val="0F4761" w:themeColor="accent1" w:themeShade="BF"/>
      <w:spacing w:val="5"/>
    </w:rPr>
  </w:style>
  <w:style w:type="character" w:styleId="Hipervnculo">
    <w:name w:val="Hyperlink"/>
    <w:basedOn w:val="Fuentedeprrafopredeter"/>
    <w:uiPriority w:val="99"/>
    <w:unhideWhenUsed/>
    <w:rsid w:val="007A04DF"/>
    <w:rPr>
      <w:color w:val="467886" w:themeColor="hyperlink"/>
      <w:u w:val="single"/>
    </w:rPr>
  </w:style>
  <w:style w:type="paragraph" w:styleId="NormalWeb">
    <w:name w:val="Normal (Web)"/>
    <w:basedOn w:val="Normal"/>
    <w:uiPriority w:val="99"/>
    <w:semiHidden/>
    <w:unhideWhenUsed/>
    <w:rsid w:val="007A04DF"/>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7A04DF"/>
    <w:rPr>
      <w:color w:val="605E5C"/>
      <w:shd w:val="clear" w:color="auto" w:fill="E1DFDD"/>
    </w:rPr>
  </w:style>
  <w:style w:type="character" w:styleId="Hipervnculovisitado">
    <w:name w:val="FollowedHyperlink"/>
    <w:basedOn w:val="Fuentedeprrafopredeter"/>
    <w:uiPriority w:val="99"/>
    <w:semiHidden/>
    <w:unhideWhenUsed/>
    <w:rsid w:val="00627A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86349">
      <w:bodyDiv w:val="1"/>
      <w:marLeft w:val="0"/>
      <w:marRight w:val="0"/>
      <w:marTop w:val="0"/>
      <w:marBottom w:val="0"/>
      <w:divBdr>
        <w:top w:val="none" w:sz="0" w:space="0" w:color="auto"/>
        <w:left w:val="none" w:sz="0" w:space="0" w:color="auto"/>
        <w:bottom w:val="none" w:sz="0" w:space="0" w:color="auto"/>
        <w:right w:val="none" w:sz="0" w:space="0" w:color="auto"/>
      </w:divBdr>
    </w:div>
    <w:div w:id="431897933">
      <w:bodyDiv w:val="1"/>
      <w:marLeft w:val="0"/>
      <w:marRight w:val="0"/>
      <w:marTop w:val="0"/>
      <w:marBottom w:val="0"/>
      <w:divBdr>
        <w:top w:val="none" w:sz="0" w:space="0" w:color="auto"/>
        <w:left w:val="none" w:sz="0" w:space="0" w:color="auto"/>
        <w:bottom w:val="none" w:sz="0" w:space="0" w:color="auto"/>
        <w:right w:val="none" w:sz="0" w:space="0" w:color="auto"/>
      </w:divBdr>
    </w:div>
    <w:div w:id="495733885">
      <w:bodyDiv w:val="1"/>
      <w:marLeft w:val="0"/>
      <w:marRight w:val="0"/>
      <w:marTop w:val="0"/>
      <w:marBottom w:val="0"/>
      <w:divBdr>
        <w:top w:val="none" w:sz="0" w:space="0" w:color="auto"/>
        <w:left w:val="none" w:sz="0" w:space="0" w:color="auto"/>
        <w:bottom w:val="none" w:sz="0" w:space="0" w:color="auto"/>
        <w:right w:val="none" w:sz="0" w:space="0" w:color="auto"/>
      </w:divBdr>
    </w:div>
    <w:div w:id="515190266">
      <w:bodyDiv w:val="1"/>
      <w:marLeft w:val="0"/>
      <w:marRight w:val="0"/>
      <w:marTop w:val="0"/>
      <w:marBottom w:val="0"/>
      <w:divBdr>
        <w:top w:val="none" w:sz="0" w:space="0" w:color="auto"/>
        <w:left w:val="none" w:sz="0" w:space="0" w:color="auto"/>
        <w:bottom w:val="none" w:sz="0" w:space="0" w:color="auto"/>
        <w:right w:val="none" w:sz="0" w:space="0" w:color="auto"/>
      </w:divBdr>
    </w:div>
    <w:div w:id="874385903">
      <w:bodyDiv w:val="1"/>
      <w:marLeft w:val="0"/>
      <w:marRight w:val="0"/>
      <w:marTop w:val="0"/>
      <w:marBottom w:val="0"/>
      <w:divBdr>
        <w:top w:val="none" w:sz="0" w:space="0" w:color="auto"/>
        <w:left w:val="none" w:sz="0" w:space="0" w:color="auto"/>
        <w:bottom w:val="none" w:sz="0" w:space="0" w:color="auto"/>
        <w:right w:val="none" w:sz="0" w:space="0" w:color="auto"/>
      </w:divBdr>
    </w:div>
    <w:div w:id="1065177191">
      <w:bodyDiv w:val="1"/>
      <w:marLeft w:val="0"/>
      <w:marRight w:val="0"/>
      <w:marTop w:val="0"/>
      <w:marBottom w:val="0"/>
      <w:divBdr>
        <w:top w:val="none" w:sz="0" w:space="0" w:color="auto"/>
        <w:left w:val="none" w:sz="0" w:space="0" w:color="auto"/>
        <w:bottom w:val="none" w:sz="0" w:space="0" w:color="auto"/>
        <w:right w:val="none" w:sz="0" w:space="0" w:color="auto"/>
      </w:divBdr>
    </w:div>
    <w:div w:id="1105423128">
      <w:bodyDiv w:val="1"/>
      <w:marLeft w:val="0"/>
      <w:marRight w:val="0"/>
      <w:marTop w:val="0"/>
      <w:marBottom w:val="0"/>
      <w:divBdr>
        <w:top w:val="none" w:sz="0" w:space="0" w:color="auto"/>
        <w:left w:val="none" w:sz="0" w:space="0" w:color="auto"/>
        <w:bottom w:val="none" w:sz="0" w:space="0" w:color="auto"/>
        <w:right w:val="none" w:sz="0" w:space="0" w:color="auto"/>
      </w:divBdr>
    </w:div>
    <w:div w:id="1273855248">
      <w:bodyDiv w:val="1"/>
      <w:marLeft w:val="0"/>
      <w:marRight w:val="0"/>
      <w:marTop w:val="0"/>
      <w:marBottom w:val="0"/>
      <w:divBdr>
        <w:top w:val="none" w:sz="0" w:space="0" w:color="auto"/>
        <w:left w:val="none" w:sz="0" w:space="0" w:color="auto"/>
        <w:bottom w:val="none" w:sz="0" w:space="0" w:color="auto"/>
        <w:right w:val="none" w:sz="0" w:space="0" w:color="auto"/>
      </w:divBdr>
    </w:div>
    <w:div w:id="1509709704">
      <w:bodyDiv w:val="1"/>
      <w:marLeft w:val="0"/>
      <w:marRight w:val="0"/>
      <w:marTop w:val="0"/>
      <w:marBottom w:val="0"/>
      <w:divBdr>
        <w:top w:val="none" w:sz="0" w:space="0" w:color="auto"/>
        <w:left w:val="none" w:sz="0" w:space="0" w:color="auto"/>
        <w:bottom w:val="none" w:sz="0" w:space="0" w:color="auto"/>
        <w:right w:val="none" w:sz="0" w:space="0" w:color="auto"/>
      </w:divBdr>
    </w:div>
    <w:div w:id="1781877322">
      <w:bodyDiv w:val="1"/>
      <w:marLeft w:val="0"/>
      <w:marRight w:val="0"/>
      <w:marTop w:val="0"/>
      <w:marBottom w:val="0"/>
      <w:divBdr>
        <w:top w:val="none" w:sz="0" w:space="0" w:color="auto"/>
        <w:left w:val="none" w:sz="0" w:space="0" w:color="auto"/>
        <w:bottom w:val="none" w:sz="0" w:space="0" w:color="auto"/>
        <w:right w:val="none" w:sz="0" w:space="0" w:color="auto"/>
      </w:divBdr>
    </w:div>
    <w:div w:id="1949924374">
      <w:bodyDiv w:val="1"/>
      <w:marLeft w:val="0"/>
      <w:marRight w:val="0"/>
      <w:marTop w:val="0"/>
      <w:marBottom w:val="0"/>
      <w:divBdr>
        <w:top w:val="none" w:sz="0" w:space="0" w:color="auto"/>
        <w:left w:val="none" w:sz="0" w:space="0" w:color="auto"/>
        <w:bottom w:val="none" w:sz="0" w:space="0" w:color="auto"/>
        <w:right w:val="none" w:sz="0" w:space="0" w:color="auto"/>
      </w:divBdr>
    </w:div>
    <w:div w:id="1978222602">
      <w:bodyDiv w:val="1"/>
      <w:marLeft w:val="0"/>
      <w:marRight w:val="0"/>
      <w:marTop w:val="0"/>
      <w:marBottom w:val="0"/>
      <w:divBdr>
        <w:top w:val="none" w:sz="0" w:space="0" w:color="auto"/>
        <w:left w:val="none" w:sz="0" w:space="0" w:color="auto"/>
        <w:bottom w:val="none" w:sz="0" w:space="0" w:color="auto"/>
        <w:right w:val="none" w:sz="0" w:space="0" w:color="auto"/>
      </w:divBdr>
    </w:div>
    <w:div w:id="2080398617">
      <w:bodyDiv w:val="1"/>
      <w:marLeft w:val="0"/>
      <w:marRight w:val="0"/>
      <w:marTop w:val="0"/>
      <w:marBottom w:val="0"/>
      <w:divBdr>
        <w:top w:val="none" w:sz="0" w:space="0" w:color="auto"/>
        <w:left w:val="none" w:sz="0" w:space="0" w:color="auto"/>
        <w:bottom w:val="none" w:sz="0" w:space="0" w:color="auto"/>
        <w:right w:val="none" w:sz="0" w:space="0" w:color="auto"/>
      </w:divBdr>
    </w:div>
    <w:div w:id="209488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udistrital.edu.co/index.php/tia/article/view/9687" TargetMode="External"/><Relationship Id="rId3" Type="http://schemas.openxmlformats.org/officeDocument/2006/relationships/settings" Target="settings.xml"/><Relationship Id="rId7" Type="http://schemas.openxmlformats.org/officeDocument/2006/relationships/hyperlink" Target="https://dialnet.unirioja.es/servlet/articulo?codigo=47866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epl.com/es/translator" TargetMode="External"/><Relationship Id="rId5" Type="http://schemas.openxmlformats.org/officeDocument/2006/relationships/hyperlink" Target="https://revistas.udistrital.edu.co/index.php/tia/article/view/1336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9</Pages>
  <Words>1015</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ardo</dc:creator>
  <cp:keywords/>
  <dc:description/>
  <cp:lastModifiedBy>leon ardo</cp:lastModifiedBy>
  <cp:revision>10</cp:revision>
  <dcterms:created xsi:type="dcterms:W3CDTF">2024-09-28T12:58:00Z</dcterms:created>
  <dcterms:modified xsi:type="dcterms:W3CDTF">2024-11-27T23:59:00Z</dcterms:modified>
</cp:coreProperties>
</file>