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9C3D" w14:textId="617C2039" w:rsidR="002F7B86" w:rsidRDefault="002F7B86" w:rsidP="002F7B86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Pseudo-clases y Pseudo-elementos</w:t>
      </w:r>
    </w:p>
    <w:p w14:paraId="0FCD24B0" w14:textId="662D0EFF" w:rsidR="002F7B86" w:rsidRPr="00A47B17" w:rsidRDefault="002F7B86" w:rsidP="006A701B">
      <w:pPr>
        <w:rPr>
          <w:color w:val="000000" w:themeColor="text1"/>
        </w:rPr>
      </w:pPr>
      <w:r w:rsidRPr="00A47B17">
        <w:rPr>
          <w:color w:val="000000" w:themeColor="text1"/>
        </w:rPr>
        <w:t xml:space="preserve">Las </w:t>
      </w:r>
      <w:r w:rsidR="00A47B17" w:rsidRPr="00A47B17">
        <w:rPr>
          <w:b/>
          <w:bCs/>
          <w:color w:val="000000" w:themeColor="text1"/>
        </w:rPr>
        <w:t>Pseudoclases</w:t>
      </w:r>
      <w:r w:rsidRPr="00A47B17">
        <w:rPr>
          <w:color w:val="000000" w:themeColor="text1"/>
        </w:rPr>
        <w:t xml:space="preserve"> </w:t>
      </w:r>
      <w:r w:rsidRPr="00A47B17">
        <w:rPr>
          <w:b/>
          <w:bCs/>
          <w:color w:val="000000" w:themeColor="text1"/>
        </w:rPr>
        <w:t>son palabras clave que representan el estado</w:t>
      </w:r>
      <w:r w:rsidRPr="00A47B17">
        <w:rPr>
          <w:color w:val="000000" w:themeColor="text1"/>
        </w:rPr>
        <w:t xml:space="preserve"> en el que se puede encontrar un elemento HTML.</w:t>
      </w:r>
      <w:r w:rsidR="006A701B" w:rsidRPr="00A47B17">
        <w:rPr>
          <w:color w:val="000000" w:themeColor="text1"/>
        </w:rPr>
        <w:t xml:space="preserve"> En otras </w:t>
      </w:r>
      <w:r w:rsidR="00A47B17" w:rsidRPr="00A47B17">
        <w:rPr>
          <w:color w:val="000000" w:themeColor="text1"/>
        </w:rPr>
        <w:t>palabras,</w:t>
      </w:r>
      <w:r w:rsidR="006A701B" w:rsidRPr="00A47B17">
        <w:rPr>
          <w:color w:val="000000" w:themeColor="text1"/>
        </w:rPr>
        <w:t xml:space="preserve"> define el estilo de un elemento al momento de pasar el puntero.</w:t>
      </w:r>
    </w:p>
    <w:p w14:paraId="087A8748" w14:textId="1A12603F" w:rsidR="006A701B" w:rsidRPr="00A47B17" w:rsidRDefault="006A701B" w:rsidP="006A701B">
      <w:pPr>
        <w:rPr>
          <w:color w:val="000000" w:themeColor="text1"/>
        </w:rPr>
      </w:pPr>
      <w:r w:rsidRPr="00A47B17">
        <w:rPr>
          <w:color w:val="000000" w:themeColor="text1"/>
        </w:rPr>
        <w:t>La sintaxis de las pseudoclases es la siguiente:</w:t>
      </w:r>
    </w:p>
    <w:p w14:paraId="4E030406" w14:textId="77386EBC" w:rsidR="006A701B" w:rsidRDefault="006A701B" w:rsidP="006A701B">
      <w:r>
        <w:rPr>
          <w:noProof/>
        </w:rPr>
        <w:drawing>
          <wp:inline distT="0" distB="0" distL="0" distR="0" wp14:anchorId="5EE55BA1" wp14:editId="6F6E5825">
            <wp:extent cx="4105848" cy="44773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26B2" w14:textId="2AD2973A" w:rsidR="006A701B" w:rsidRDefault="006A701B" w:rsidP="006A701B">
      <w:r>
        <w:t xml:space="preserve">Como podemos ver las </w:t>
      </w:r>
      <w:r w:rsidR="00A47B17">
        <w:t>Pseudoclases</w:t>
      </w:r>
      <w:r>
        <w:t xml:space="preserve"> comienzan con “:” luego de la palabra clave que tiene la pseudo clase. Estas tienen diferentes propiedades y vamos a visualizar algunas y que funciones tienen.</w:t>
      </w:r>
    </w:p>
    <w:p w14:paraId="21260F30" w14:textId="77777777" w:rsidR="0077192C" w:rsidRPr="0077192C" w:rsidRDefault="0077192C" w:rsidP="006A701B">
      <w:pPr>
        <w:rPr>
          <w:b/>
          <w:bCs/>
          <w:color w:val="4472C4" w:themeColor="accent1"/>
          <w:sz w:val="32"/>
          <w:szCs w:val="32"/>
        </w:rPr>
      </w:pPr>
      <w:r w:rsidRPr="0077192C">
        <w:rPr>
          <w:b/>
          <w:bCs/>
          <w:color w:val="4472C4" w:themeColor="accent1"/>
          <w:sz w:val="32"/>
          <w:szCs w:val="32"/>
        </w:rPr>
        <w:t>First child</w:t>
      </w:r>
    </w:p>
    <w:p w14:paraId="1763BB04" w14:textId="16F863BA" w:rsidR="00A47B17" w:rsidRDefault="0077192C" w:rsidP="00A47B17">
      <w:pPr>
        <w:jc w:val="both"/>
      </w:pPr>
      <w:r>
        <w:t xml:space="preserve">Siempre seleccionará el primer elemento hijo del articulo seleccionado en el DOM. A </w:t>
      </w:r>
      <w:r w:rsidR="00A47B17">
        <w:t>continuación,</w:t>
      </w:r>
      <w:r>
        <w:t xml:space="preserve"> visualizaremos una imagen en donde el selector es “p” y con la referencia de first-child estamos seleccionando al primer elemento hijo del dom de “p”.</w:t>
      </w:r>
    </w:p>
    <w:p w14:paraId="068CE359" w14:textId="01FB0E64" w:rsidR="006A701B" w:rsidRDefault="0077192C" w:rsidP="00A47B17">
      <w:pPr>
        <w:jc w:val="both"/>
      </w:pPr>
      <w:r>
        <w:t>En el ejemplo podría escribirse “article:first-child” y la regla se aplicaría a cualquier elemento que sea primer hijo de un elemento “article”, no solo un párrafo primer hijo.</w:t>
      </w:r>
    </w:p>
    <w:p w14:paraId="229F3F1D" w14:textId="2D2C7679" w:rsidR="0077192C" w:rsidRDefault="0077192C" w:rsidP="0077192C">
      <w:pPr>
        <w:jc w:val="center"/>
      </w:pPr>
      <w:r>
        <w:rPr>
          <w:noProof/>
        </w:rPr>
        <w:drawing>
          <wp:inline distT="0" distB="0" distL="0" distR="0" wp14:anchorId="6956BB21" wp14:editId="581DDAFA">
            <wp:extent cx="2438740" cy="724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CC63" w14:textId="382C7064" w:rsidR="009B0357" w:rsidRDefault="009B0357" w:rsidP="00355B6D">
      <w:r>
        <w:rPr>
          <w:b/>
          <w:bCs/>
        </w:rPr>
        <w:t xml:space="preserve">H2:first-child{ text-decoration: underline;} </w:t>
      </w:r>
      <w:r>
        <w:t>Sirve para agregar una línea de subrayado a todos los hijos &lt;h2&gt; de &lt;article&gt;.</w:t>
      </w:r>
    </w:p>
    <w:p w14:paraId="15551C9A" w14:textId="7125D54E" w:rsidR="0077192C" w:rsidRDefault="0077192C" w:rsidP="0077192C">
      <w:pPr>
        <w:rPr>
          <w:b/>
          <w:bCs/>
          <w:color w:val="4472C4" w:themeColor="accent1"/>
          <w:sz w:val="32"/>
          <w:szCs w:val="32"/>
        </w:rPr>
      </w:pPr>
      <w:r w:rsidRPr="0077192C">
        <w:rPr>
          <w:b/>
          <w:bCs/>
          <w:color w:val="4472C4" w:themeColor="accent1"/>
          <w:sz w:val="32"/>
          <w:szCs w:val="32"/>
        </w:rPr>
        <w:t>Last Child</w:t>
      </w:r>
    </w:p>
    <w:p w14:paraId="5374FDFC" w14:textId="387DB90E" w:rsidR="0077192C" w:rsidRPr="0077192C" w:rsidRDefault="0077192C" w:rsidP="00A47B17">
      <w:pPr>
        <w:jc w:val="both"/>
      </w:pPr>
      <w:r>
        <w:t xml:space="preserve">La </w:t>
      </w:r>
      <w:r w:rsidR="00A47B17">
        <w:t>Pseudoclase</w:t>
      </w:r>
      <w:r>
        <w:t>:last-child representa el último elemento entre un grupos de elementos hermanos.</w:t>
      </w:r>
      <w:r>
        <w:br/>
        <w:t>A continuación</w:t>
      </w:r>
      <w:r w:rsidR="00A47B17">
        <w:t>,</w:t>
      </w:r>
      <w:r>
        <w:t xml:space="preserve"> veremos un ejemplo en donde aplicaremos esta </w:t>
      </w:r>
      <w:r w:rsidR="00A47B17">
        <w:t>Pseudoclase</w:t>
      </w:r>
      <w:r>
        <w:t xml:space="preserve"> a 3 hermanos “p”</w:t>
      </w:r>
      <w:r w:rsidR="00CD7A66">
        <w:t xml:space="preserve"> el cual estamos seleccionando el último de ellos para aplicarle los estilos.</w:t>
      </w:r>
    </w:p>
    <w:p w14:paraId="029033F4" w14:textId="0BF0EC04" w:rsidR="0077192C" w:rsidRDefault="0077192C" w:rsidP="0077192C">
      <w:pPr>
        <w:jc w:val="center"/>
      </w:pPr>
      <w:r>
        <w:rPr>
          <w:noProof/>
        </w:rPr>
        <w:drawing>
          <wp:inline distT="0" distB="0" distL="0" distR="0" wp14:anchorId="39B831DE" wp14:editId="1CFA6BF3">
            <wp:extent cx="4239217" cy="128605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04F5" w14:textId="3A1A0AFD" w:rsidR="0058395A" w:rsidRDefault="0058395A" w:rsidP="0077192C">
      <w:pPr>
        <w:jc w:val="center"/>
      </w:pPr>
    </w:p>
    <w:p w14:paraId="1424598A" w14:textId="518BBD80" w:rsidR="0058395A" w:rsidRDefault="0058395A" w:rsidP="0077192C">
      <w:pPr>
        <w:jc w:val="center"/>
      </w:pPr>
    </w:p>
    <w:p w14:paraId="1F99E6DA" w14:textId="77777777" w:rsidR="00355B6D" w:rsidRDefault="00355B6D" w:rsidP="00CD7A66"/>
    <w:p w14:paraId="690210A8" w14:textId="4E8D58F1" w:rsidR="00CD7A66" w:rsidRPr="0058395A" w:rsidRDefault="0058395A" w:rsidP="00CD7A66">
      <w:pPr>
        <w:rPr>
          <w:b/>
          <w:bCs/>
          <w:color w:val="4472C4" w:themeColor="accent1"/>
          <w:sz w:val="32"/>
          <w:szCs w:val="32"/>
        </w:rPr>
      </w:pPr>
      <w:r w:rsidRPr="0058395A">
        <w:rPr>
          <w:b/>
          <w:bCs/>
          <w:color w:val="4472C4" w:themeColor="accent1"/>
          <w:sz w:val="32"/>
          <w:szCs w:val="32"/>
        </w:rPr>
        <w:lastRenderedPageBreak/>
        <w:t>Only Child</w:t>
      </w:r>
    </w:p>
    <w:p w14:paraId="714E2464" w14:textId="30752A8E" w:rsidR="0058395A" w:rsidRPr="00A47B17" w:rsidRDefault="0058395A" w:rsidP="00A47B17">
      <w:pPr>
        <w:jc w:val="both"/>
        <w:rPr>
          <w:color w:val="000000" w:themeColor="text1"/>
        </w:rPr>
      </w:pPr>
      <w:r w:rsidRPr="00A47B17">
        <w:rPr>
          <w:color w:val="000000" w:themeColor="text1"/>
        </w:rPr>
        <w:t xml:space="preserve">Esta pseudo clase hace </w:t>
      </w:r>
      <w:r w:rsidRPr="00A47B17">
        <w:rPr>
          <w:b/>
          <w:bCs/>
          <w:color w:val="000000" w:themeColor="text1"/>
        </w:rPr>
        <w:t xml:space="preserve">selección a un único hijo que no tenga hermanos. </w:t>
      </w:r>
      <w:r w:rsidRPr="00A47B17">
        <w:rPr>
          <w:color w:val="000000" w:themeColor="text1"/>
        </w:rPr>
        <w:t xml:space="preserve">En la siguiente imagen podemos ver un ejemplo en donde tenemos dos contenedores padres, en el primero con un </w:t>
      </w:r>
      <w:r w:rsidRPr="00A47B17">
        <w:rPr>
          <w:b/>
          <w:bCs/>
          <w:color w:val="000000" w:themeColor="text1"/>
        </w:rPr>
        <w:t>único div hijo</w:t>
      </w:r>
      <w:r w:rsidRPr="00A47B17">
        <w:rPr>
          <w:color w:val="000000" w:themeColor="text1"/>
        </w:rPr>
        <w:t xml:space="preserve"> y el segundo </w:t>
      </w:r>
      <w:r w:rsidRPr="00A47B17">
        <w:rPr>
          <w:b/>
          <w:bCs/>
          <w:color w:val="000000" w:themeColor="text1"/>
        </w:rPr>
        <w:t>con varios elementos hijos</w:t>
      </w:r>
      <w:r w:rsidRPr="00A47B17">
        <w:rPr>
          <w:color w:val="000000" w:themeColor="text1"/>
        </w:rPr>
        <w:t>, esta regla aplicaría al primero por ser único hijo.</w:t>
      </w:r>
    </w:p>
    <w:p w14:paraId="7EE640A5" w14:textId="3DF226C3" w:rsidR="0077192C" w:rsidRDefault="0058395A" w:rsidP="0058395A">
      <w:pPr>
        <w:jc w:val="center"/>
      </w:pPr>
      <w:r>
        <w:rPr>
          <w:noProof/>
        </w:rPr>
        <w:drawing>
          <wp:inline distT="0" distB="0" distL="0" distR="0" wp14:anchorId="6AB6917C" wp14:editId="2E720215">
            <wp:extent cx="2181529" cy="70494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D43F" w14:textId="25FD8C37" w:rsidR="00A123EF" w:rsidRPr="005170CB" w:rsidRDefault="00A123EF" w:rsidP="00A123EF">
      <w:pPr>
        <w:rPr>
          <w:b/>
          <w:bCs/>
          <w:color w:val="4472C4" w:themeColor="accent1"/>
          <w:sz w:val="32"/>
          <w:szCs w:val="32"/>
        </w:rPr>
      </w:pPr>
      <w:r w:rsidRPr="005170CB">
        <w:rPr>
          <w:b/>
          <w:bCs/>
          <w:color w:val="4472C4" w:themeColor="accent1"/>
          <w:sz w:val="32"/>
          <w:szCs w:val="32"/>
        </w:rPr>
        <w:t>Invalid</w:t>
      </w:r>
    </w:p>
    <w:p w14:paraId="0AF8D314" w14:textId="1AD1F50C" w:rsidR="00A123EF" w:rsidRDefault="009B0357" w:rsidP="00A47B1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9DF88" wp14:editId="03B2820A">
            <wp:simplePos x="0" y="0"/>
            <wp:positionH relativeFrom="margin">
              <wp:align>right</wp:align>
            </wp:positionH>
            <wp:positionV relativeFrom="paragraph">
              <wp:posOffset>1007110</wp:posOffset>
            </wp:positionV>
            <wp:extent cx="5400040" cy="1332865"/>
            <wp:effectExtent l="0" t="0" r="0" b="635"/>
            <wp:wrapThrough wrapText="bothSides">
              <wp:wrapPolygon edited="0">
                <wp:start x="0" y="0"/>
                <wp:lineTo x="0" y="21302"/>
                <wp:lineTo x="21488" y="21302"/>
                <wp:lineTo x="2148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3EF">
        <w:t xml:space="preserve">Esta pseudo clase es útil para trabajar con </w:t>
      </w:r>
      <w:r w:rsidR="00A123EF">
        <w:rPr>
          <w:b/>
          <w:bCs/>
        </w:rPr>
        <w:t>los formularios</w:t>
      </w:r>
      <w:r w:rsidR="00A123EF">
        <w:t xml:space="preserve"> que representa a cualquier elemento </w:t>
      </w:r>
      <w:r w:rsidR="00A123EF">
        <w:rPr>
          <w:b/>
          <w:bCs/>
        </w:rPr>
        <w:t>input</w:t>
      </w:r>
      <w:r w:rsidR="005170CB">
        <w:rPr>
          <w:b/>
          <w:bCs/>
        </w:rPr>
        <w:t xml:space="preserve"> cuyos contenidos no se puedan validar</w:t>
      </w:r>
      <w:r w:rsidR="005170CB">
        <w:t>. Esta pseudo clase es útil para resaltar errores de campo para el usuario. En el siguiente ejemplo colorea los elementos en verde cuando son válidos y en rojo cuando no lo son. La sintaxis es como las demás pseudo clases “:invalid”.</w:t>
      </w:r>
    </w:p>
    <w:p w14:paraId="06EA2EBC" w14:textId="6A760AC3" w:rsidR="005170CB" w:rsidRDefault="009B0357" w:rsidP="00A123EF">
      <w:r>
        <w:rPr>
          <w:noProof/>
        </w:rPr>
        <w:drawing>
          <wp:anchor distT="0" distB="0" distL="114300" distR="114300" simplePos="0" relativeHeight="251658240" behindDoc="1" locked="0" layoutInCell="1" allowOverlap="1" wp14:anchorId="390A26EB" wp14:editId="56C18033">
            <wp:simplePos x="0" y="0"/>
            <wp:positionH relativeFrom="column">
              <wp:posOffset>24765</wp:posOffset>
            </wp:positionH>
            <wp:positionV relativeFrom="paragraph">
              <wp:posOffset>1461770</wp:posOffset>
            </wp:positionV>
            <wp:extent cx="1990725" cy="3134360"/>
            <wp:effectExtent l="0" t="0" r="9525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D7E5" w14:textId="7C25187B" w:rsidR="007B7FDB" w:rsidRPr="005170CB" w:rsidRDefault="007B7FDB" w:rsidP="00A123EF"/>
    <w:p w14:paraId="04CAF2B9" w14:textId="552E19AD" w:rsidR="007B7FDB" w:rsidRDefault="009B0357" w:rsidP="002F7B8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6A633D" wp14:editId="3FEC3614">
            <wp:simplePos x="0" y="0"/>
            <wp:positionH relativeFrom="column">
              <wp:posOffset>2110740</wp:posOffset>
            </wp:positionH>
            <wp:positionV relativeFrom="paragraph">
              <wp:posOffset>318770</wp:posOffset>
            </wp:positionV>
            <wp:extent cx="3646170" cy="8286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737A9" w14:textId="7B53B405" w:rsidR="007B7FDB" w:rsidRDefault="007B7FDB" w:rsidP="002F7B86">
      <w:pPr>
        <w:rPr>
          <w:b/>
          <w:bCs/>
        </w:rPr>
      </w:pPr>
    </w:p>
    <w:p w14:paraId="4CBB0056" w14:textId="007CAFF9" w:rsidR="007B7FDB" w:rsidRDefault="007B7FDB" w:rsidP="002F7B86">
      <w:pPr>
        <w:rPr>
          <w:b/>
          <w:bCs/>
        </w:rPr>
      </w:pPr>
    </w:p>
    <w:p w14:paraId="12E8E4B3" w14:textId="58738F9A" w:rsidR="007B7FDB" w:rsidRDefault="007B7FDB" w:rsidP="002F7B86">
      <w:pPr>
        <w:rPr>
          <w:b/>
          <w:bCs/>
        </w:rPr>
      </w:pPr>
    </w:p>
    <w:p w14:paraId="3F3DAE1E" w14:textId="5622C71F" w:rsidR="007B7FDB" w:rsidRDefault="007B7FDB" w:rsidP="002F7B86">
      <w:pPr>
        <w:rPr>
          <w:b/>
          <w:bCs/>
        </w:rPr>
      </w:pPr>
    </w:p>
    <w:p w14:paraId="04FF8AA2" w14:textId="77777777" w:rsidR="007B7FDB" w:rsidRDefault="007B7FDB" w:rsidP="002F7B86">
      <w:pPr>
        <w:rPr>
          <w:b/>
          <w:bCs/>
        </w:rPr>
      </w:pPr>
    </w:p>
    <w:p w14:paraId="7D6C33BD" w14:textId="604D9174" w:rsidR="007B7FDB" w:rsidRDefault="007B7FDB" w:rsidP="002F7B86">
      <w:pPr>
        <w:rPr>
          <w:b/>
          <w:bCs/>
        </w:rPr>
      </w:pPr>
    </w:p>
    <w:p w14:paraId="051CF7D8" w14:textId="77777777" w:rsidR="007B7FDB" w:rsidRDefault="007B7FDB" w:rsidP="002F7B86">
      <w:pPr>
        <w:rPr>
          <w:b/>
          <w:bCs/>
        </w:rPr>
      </w:pPr>
    </w:p>
    <w:p w14:paraId="5B68837D" w14:textId="181B4D6D" w:rsidR="007B7FDB" w:rsidRDefault="007B7FDB" w:rsidP="002F7B86">
      <w:pPr>
        <w:rPr>
          <w:b/>
          <w:bCs/>
        </w:rPr>
      </w:pPr>
    </w:p>
    <w:p w14:paraId="520E726D" w14:textId="7062FF21" w:rsidR="007B7FDB" w:rsidRPr="0095217F" w:rsidRDefault="007B7FDB" w:rsidP="002F7B86">
      <w:pPr>
        <w:rPr>
          <w:b/>
          <w:bCs/>
          <w:color w:val="4472C4" w:themeColor="accent1"/>
          <w:sz w:val="32"/>
          <w:szCs w:val="32"/>
          <w:u w:val="single"/>
        </w:rPr>
      </w:pPr>
      <w:r w:rsidRPr="0095217F">
        <w:rPr>
          <w:b/>
          <w:bCs/>
          <w:color w:val="4472C4" w:themeColor="accent1"/>
          <w:sz w:val="32"/>
          <w:szCs w:val="32"/>
          <w:u w:val="single"/>
        </w:rPr>
        <w:lastRenderedPageBreak/>
        <w:t>Hover</w:t>
      </w:r>
    </w:p>
    <w:p w14:paraId="218A3F88" w14:textId="7924658A" w:rsidR="007B7FDB" w:rsidRDefault="007B7FDB" w:rsidP="00A47B17">
      <w:pPr>
        <w:jc w:val="both"/>
      </w:pPr>
      <w:r>
        <w:t>La pseudo clase “:hover” es considerada dinámica, solo interviene si el usuario pasa el cursor sobre un elemento cuando esto ocurre hover aplica una acción de diseño.</w:t>
      </w:r>
    </w:p>
    <w:p w14:paraId="51135818" w14:textId="59849F26" w:rsidR="007B7FDB" w:rsidRDefault="007B7FDB" w:rsidP="00A47B17">
      <w:pPr>
        <w:jc w:val="both"/>
      </w:pPr>
      <w:r w:rsidRPr="004768B5">
        <w:rPr>
          <w:b/>
          <w:bCs/>
        </w:rPr>
        <w:t>A:hover{ color: green</w:t>
      </w:r>
      <w:r>
        <w:rPr>
          <w:b/>
          <w:bCs/>
        </w:rPr>
        <w:t>;</w:t>
      </w:r>
      <w:r w:rsidRPr="004768B5">
        <w:rPr>
          <w:b/>
          <w:bCs/>
        </w:rPr>
        <w:t>}</w:t>
      </w:r>
      <w:r>
        <w:t xml:space="preserve"> </w:t>
      </w:r>
      <w:r w:rsidR="009B0357">
        <w:t>Cambiara el elemento a color green cuando el usuario pase el cursor por encima</w:t>
      </w:r>
      <w:r>
        <w:t xml:space="preserve">. </w:t>
      </w:r>
    </w:p>
    <w:p w14:paraId="0CB46E2B" w14:textId="6C54549A" w:rsidR="007B7FDB" w:rsidRPr="0095217F" w:rsidRDefault="007B7FDB" w:rsidP="002F7B86">
      <w:pPr>
        <w:rPr>
          <w:b/>
          <w:bCs/>
          <w:color w:val="4472C4" w:themeColor="accent1"/>
          <w:sz w:val="32"/>
          <w:szCs w:val="32"/>
          <w:u w:val="single"/>
        </w:rPr>
      </w:pPr>
      <w:r w:rsidRPr="0095217F">
        <w:rPr>
          <w:b/>
          <w:bCs/>
          <w:color w:val="4472C4" w:themeColor="accent1"/>
          <w:sz w:val="32"/>
          <w:szCs w:val="32"/>
          <w:u w:val="single"/>
        </w:rPr>
        <w:t>Focus</w:t>
      </w:r>
    </w:p>
    <w:p w14:paraId="72CDE5D8" w14:textId="62539E9C" w:rsidR="007B7FDB" w:rsidRDefault="007B7FDB" w:rsidP="00A47B17">
      <w:pPr>
        <w:jc w:val="both"/>
      </w:pPr>
      <w:r w:rsidRPr="007B7FDB">
        <w:t>La pseudo clase “:focus” es considerada dinámica y solo interviene si el usuario selecciona el elemento con los controles del teclado.</w:t>
      </w:r>
    </w:p>
    <w:p w14:paraId="7420160B" w14:textId="67C5A84D" w:rsidR="009B0357" w:rsidRDefault="009B0357" w:rsidP="00A47B17">
      <w:pPr>
        <w:jc w:val="both"/>
      </w:pPr>
      <w:r>
        <w:rPr>
          <w:b/>
          <w:bCs/>
        </w:rPr>
        <w:t xml:space="preserve">Input:focus{ width: 160px; height: 140px;} </w:t>
      </w:r>
      <w:r>
        <w:t>Aumenta el tamaño de los input del formulario del contacto.</w:t>
      </w:r>
    </w:p>
    <w:p w14:paraId="23D31DCF" w14:textId="739C109C" w:rsidR="007B7FDB" w:rsidRPr="0095217F" w:rsidRDefault="007B7FDB" w:rsidP="002F7B86">
      <w:pPr>
        <w:rPr>
          <w:b/>
          <w:bCs/>
          <w:color w:val="4472C4" w:themeColor="accent1"/>
          <w:sz w:val="32"/>
          <w:szCs w:val="32"/>
          <w:u w:val="single"/>
        </w:rPr>
      </w:pPr>
      <w:r w:rsidRPr="0095217F">
        <w:rPr>
          <w:b/>
          <w:bCs/>
          <w:color w:val="4472C4" w:themeColor="accent1"/>
          <w:sz w:val="32"/>
          <w:szCs w:val="32"/>
          <w:u w:val="single"/>
        </w:rPr>
        <w:t>Visited</w:t>
      </w:r>
    </w:p>
    <w:p w14:paraId="45361CDE" w14:textId="746C65F4" w:rsidR="007B7FDB" w:rsidRPr="007B7FDB" w:rsidRDefault="007B7FDB" w:rsidP="00A47B17">
      <w:pPr>
        <w:jc w:val="both"/>
      </w:pPr>
      <w:r>
        <w:t xml:space="preserve">La pseudo clase </w:t>
      </w:r>
      <w:r w:rsidRPr="00C76677">
        <w:rPr>
          <w:b/>
          <w:bCs/>
          <w:color w:val="7030A0"/>
        </w:rPr>
        <w:t>“:visited”</w:t>
      </w:r>
      <w:r w:rsidRPr="00C76677">
        <w:rPr>
          <w:color w:val="7030A0"/>
        </w:rPr>
        <w:t xml:space="preserve"> </w:t>
      </w:r>
      <w:r>
        <w:t>es considerada dinámica y generalmente se aplica a links ya que tomará el estilo luego de que el usuario haya hecho “click” en el elemento que tenga esta pseudo clase especificada.</w:t>
      </w:r>
    </w:p>
    <w:p w14:paraId="71F8D559" w14:textId="63459542" w:rsidR="004768B5" w:rsidRDefault="004768B5" w:rsidP="00A47B17">
      <w:pPr>
        <w:jc w:val="both"/>
      </w:pPr>
      <w:r w:rsidRPr="004768B5">
        <w:rPr>
          <w:b/>
          <w:bCs/>
        </w:rPr>
        <w:t>A[href^ = ’http://’]: visited{ color: red</w:t>
      </w:r>
      <w:r>
        <w:rPr>
          <w:b/>
          <w:bCs/>
        </w:rPr>
        <w:t>;</w:t>
      </w:r>
      <w:r w:rsidRPr="004768B5">
        <w:rPr>
          <w:b/>
          <w:bCs/>
        </w:rPr>
        <w:t>}</w:t>
      </w:r>
      <w:r>
        <w:t xml:space="preserve"> Esto retornara que el link luego de visitar la página externa, quedará en color rojo.</w:t>
      </w:r>
    </w:p>
    <w:p w14:paraId="7F7BFBBC" w14:textId="3A064784" w:rsidR="007B7FDB" w:rsidRPr="0095217F" w:rsidRDefault="0095217F" w:rsidP="002F7B86">
      <w:pPr>
        <w:rPr>
          <w:b/>
          <w:bCs/>
          <w:color w:val="4472C4" w:themeColor="accent1"/>
          <w:sz w:val="32"/>
          <w:szCs w:val="32"/>
          <w:u w:val="single"/>
        </w:rPr>
      </w:pPr>
      <w:r w:rsidRPr="0095217F">
        <w:rPr>
          <w:b/>
          <w:bCs/>
          <w:color w:val="4472C4" w:themeColor="accent1"/>
          <w:sz w:val="32"/>
          <w:szCs w:val="32"/>
          <w:u w:val="single"/>
        </w:rPr>
        <w:t>Pseudoelementos</w:t>
      </w:r>
    </w:p>
    <w:p w14:paraId="1DF256C4" w14:textId="7D208507" w:rsidR="0095217F" w:rsidRPr="00A47B17" w:rsidRDefault="0095217F" w:rsidP="00A47B17">
      <w:pPr>
        <w:jc w:val="both"/>
        <w:rPr>
          <w:color w:val="000000" w:themeColor="text1"/>
        </w:rPr>
      </w:pPr>
      <w:r w:rsidRPr="00A47B17">
        <w:rPr>
          <w:color w:val="000000" w:themeColor="text1"/>
        </w:rPr>
        <w:t xml:space="preserve">Los </w:t>
      </w:r>
      <w:r w:rsidRPr="00A47B17">
        <w:rPr>
          <w:b/>
          <w:bCs/>
          <w:color w:val="000000" w:themeColor="text1"/>
        </w:rPr>
        <w:t xml:space="preserve">pseudoelementos </w:t>
      </w:r>
      <w:r w:rsidRPr="00A47B17">
        <w:rPr>
          <w:color w:val="000000" w:themeColor="text1"/>
        </w:rPr>
        <w:t>se comportan de manera similar. Sin embargo, actúan como si hubieras añadido un elemento HTML totalmente nuevo en el marcado, en lugar de haber aplicado una clase nueva a los elementos presentes. Los pseudoelementos comienzan con un doble signo de dos puntos “::”</w:t>
      </w:r>
    </w:p>
    <w:p w14:paraId="639C610A" w14:textId="58407584" w:rsidR="0095217F" w:rsidRDefault="0095217F" w:rsidP="00A47B17">
      <w:pPr>
        <w:jc w:val="both"/>
      </w:pPr>
      <w:r w:rsidRPr="00A47B17">
        <w:rPr>
          <w:color w:val="000000" w:themeColor="text1"/>
        </w:rPr>
        <w:t xml:space="preserve">Supongamos que se desea seleccionar la primera línea de un párrafo simplemente se puede delimitar con el elemento &lt;span&gt; y utilizar un selector de elementos. Sin embargo, esto fallará si el número de palabras que se delimitó resulta ser más largo o más corto que el ancho del elemento padre. Ya que normalmente no sabemos </w:t>
      </w:r>
      <w:r w:rsidR="00A47B17" w:rsidRPr="00A47B17">
        <w:rPr>
          <w:color w:val="000000" w:themeColor="text1"/>
        </w:rPr>
        <w:t>cuántas</w:t>
      </w:r>
      <w:r w:rsidRPr="00A47B17">
        <w:rPr>
          <w:color w:val="000000" w:themeColor="text1"/>
        </w:rPr>
        <w:t xml:space="preserve"> palabras caben en una línea porque esto cambia con el ancho de pantalla o con los cambios de tamaño de letra, no es posible hacer esto introduciendo solo HTML</w:t>
      </w:r>
      <w:r>
        <w:t>.</w:t>
      </w:r>
    </w:p>
    <w:p w14:paraId="3F01EF0E" w14:textId="623E94C8" w:rsidR="0095217F" w:rsidRDefault="0095217F" w:rsidP="002F7B86">
      <w:pPr>
        <w:rPr>
          <w:b/>
          <w:bCs/>
          <w:color w:val="ED7D31" w:themeColor="accent2"/>
        </w:rPr>
      </w:pPr>
      <w:r w:rsidRPr="0095217F">
        <w:rPr>
          <w:b/>
          <w:bCs/>
          <w:color w:val="ED7D31" w:themeColor="accent2"/>
        </w:rPr>
        <w:t>First line</w:t>
      </w:r>
    </w:p>
    <w:p w14:paraId="15DEAF73" w14:textId="7C8C1906" w:rsidR="0095217F" w:rsidRDefault="0095217F" w:rsidP="00A47B17">
      <w:pPr>
        <w:jc w:val="both"/>
      </w:pPr>
      <w:r>
        <w:t xml:space="preserve">Al ejemplo anterior podemos solucionarlo con el pseudo elemento “::first-name” ya que no importa si el </w:t>
      </w:r>
      <w:r w:rsidR="00A47B17">
        <w:t>número</w:t>
      </w:r>
      <w:r>
        <w:t xml:space="preserve"> de palabras aumenta o disminuye, siempre se seleccionará la primer línea.</w:t>
      </w:r>
    </w:p>
    <w:p w14:paraId="2F406596" w14:textId="21016E03" w:rsidR="0095217F" w:rsidRDefault="0095217F" w:rsidP="0095217F">
      <w:pPr>
        <w:jc w:val="center"/>
      </w:pPr>
      <w:r>
        <w:rPr>
          <w:noProof/>
        </w:rPr>
        <w:drawing>
          <wp:inline distT="0" distB="0" distL="0" distR="0" wp14:anchorId="7DD47A27" wp14:editId="6973F817">
            <wp:extent cx="1981477" cy="7335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32E5" w14:textId="77777777" w:rsidR="0095217F" w:rsidRPr="0095217F" w:rsidRDefault="0095217F" w:rsidP="0095217F"/>
    <w:p w14:paraId="7E5C254D" w14:textId="77777777" w:rsidR="004A3E00" w:rsidRDefault="004A3E00" w:rsidP="002F7B86"/>
    <w:p w14:paraId="6E2CB5A6" w14:textId="7A76FB5E" w:rsidR="004A3E00" w:rsidRPr="004A3E00" w:rsidRDefault="004A3E00" w:rsidP="002F7B86">
      <w:pPr>
        <w:rPr>
          <w:b/>
          <w:bCs/>
          <w:color w:val="4472C4" w:themeColor="accent1"/>
          <w:sz w:val="32"/>
          <w:szCs w:val="32"/>
          <w:u w:val="single"/>
        </w:rPr>
      </w:pPr>
      <w:r w:rsidRPr="004A3E00">
        <w:rPr>
          <w:b/>
          <w:bCs/>
          <w:color w:val="4472C4" w:themeColor="accent1"/>
          <w:sz w:val="32"/>
          <w:szCs w:val="32"/>
          <w:u w:val="single"/>
        </w:rPr>
        <w:lastRenderedPageBreak/>
        <w:t>Pseudoelementos y Pseudoclases</w:t>
      </w:r>
    </w:p>
    <w:p w14:paraId="41964739" w14:textId="38E67FD1" w:rsidR="004A3E00" w:rsidRDefault="004A3E00" w:rsidP="00A47B17">
      <w:pPr>
        <w:jc w:val="both"/>
      </w:pPr>
      <w:r>
        <w:t>Podemos hacer uso de ambos cuando sea necesario en el ejemplo anterior en el caso de tener 2 &lt;p&gt; podemos usar una pseudo clase para seleccionar el primer hijo del primer párrafo:</w:t>
      </w:r>
    </w:p>
    <w:p w14:paraId="7DC2441F" w14:textId="6848650A" w:rsidR="004A3E00" w:rsidRDefault="004A3E00" w:rsidP="004A3E00">
      <w:pPr>
        <w:jc w:val="center"/>
      </w:pPr>
      <w:r>
        <w:rPr>
          <w:noProof/>
        </w:rPr>
        <w:drawing>
          <wp:inline distT="0" distB="0" distL="0" distR="0" wp14:anchorId="5FB968A2" wp14:editId="06AA373D">
            <wp:extent cx="3105583" cy="105742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F1E" w14:textId="3E831D01" w:rsidR="00AE2EFD" w:rsidRPr="00AE2EFD" w:rsidRDefault="00AE2EFD" w:rsidP="00AE2EFD">
      <w:pPr>
        <w:rPr>
          <w:b/>
          <w:bCs/>
          <w:color w:val="4472C4" w:themeColor="accent1"/>
          <w:sz w:val="32"/>
          <w:szCs w:val="32"/>
          <w:u w:val="single"/>
        </w:rPr>
      </w:pPr>
      <w:r w:rsidRPr="00AE2EFD">
        <w:rPr>
          <w:b/>
          <w:bCs/>
          <w:color w:val="4472C4" w:themeColor="accent1"/>
          <w:sz w:val="32"/>
          <w:szCs w:val="32"/>
          <w:u w:val="single"/>
        </w:rPr>
        <w:t>Generar contenido con ::before y ::after</w:t>
      </w:r>
    </w:p>
    <w:p w14:paraId="332F1725" w14:textId="77777777" w:rsidR="00A47B17" w:rsidRDefault="00AE2EFD" w:rsidP="00A47B17">
      <w:pPr>
        <w:jc w:val="both"/>
        <w:rPr>
          <w:b/>
        </w:rPr>
      </w:pPr>
      <w:r>
        <w:t xml:space="preserve">Hay un par de pseudoelementos especiales que se utilizan junto con la propiedad de </w:t>
      </w:r>
      <w:r w:rsidRPr="00AE2EFD">
        <w:rPr>
          <w:b/>
          <w:bCs/>
          <w:color w:val="7030A0"/>
        </w:rPr>
        <w:t xml:space="preserve">content </w:t>
      </w:r>
      <w:r>
        <w:t>para introducir contenido en el documento usando el CSS.</w:t>
      </w:r>
    </w:p>
    <w:p w14:paraId="191D8EA4" w14:textId="5D482137" w:rsidR="00601ED1" w:rsidRPr="00601ED1" w:rsidRDefault="00601ED1" w:rsidP="00A47B17">
      <w:pPr>
        <w:jc w:val="both"/>
        <w:rPr>
          <w:bCs/>
        </w:rPr>
      </w:pPr>
      <w:r w:rsidRPr="00601ED1">
        <w:rPr>
          <w:bCs/>
        </w:rPr>
        <w:t>Los usos más habituales</w:t>
      </w:r>
      <w:r>
        <w:rPr>
          <w:b/>
        </w:rPr>
        <w:t xml:space="preserve"> </w:t>
      </w:r>
      <w:r>
        <w:rPr>
          <w:bCs/>
        </w:rPr>
        <w:t>son los iconos</w:t>
      </w:r>
      <w:r w:rsidR="00777425">
        <w:rPr>
          <w:bCs/>
        </w:rPr>
        <w:t xml:space="preserve"> dentro de cadenas de texto</w:t>
      </w:r>
      <w:r>
        <w:rPr>
          <w:bCs/>
        </w:rPr>
        <w:t xml:space="preserve"> los cuales se pueden cambiar la posición. En la siguiente imagen podemos ver un ejemplo en el que tenemos en el </w:t>
      </w:r>
      <w:r>
        <w:rPr>
          <w:b/>
        </w:rPr>
        <w:t>content</w:t>
      </w:r>
      <w:r>
        <w:rPr>
          <w:bCs/>
        </w:rPr>
        <w:t xml:space="preserve"> una </w:t>
      </w:r>
      <w:r>
        <w:rPr>
          <w:b/>
        </w:rPr>
        <w:t>imagen</w:t>
      </w:r>
      <w:r>
        <w:rPr>
          <w:bCs/>
        </w:rPr>
        <w:t xml:space="preserve"> en la que el pseudoelemento lo coloca luego del contenedor “box” por declararse “after”. Si el pseudoelemento es “before” lo colocaría antes de “box”.</w:t>
      </w:r>
    </w:p>
    <w:p w14:paraId="4895525A" w14:textId="5A04A4D3" w:rsidR="004768B5" w:rsidRPr="00777425" w:rsidRDefault="00601ED1" w:rsidP="002F7B86">
      <w:pPr>
        <w:rPr>
          <w:bCs/>
        </w:rPr>
      </w:pPr>
      <w:r>
        <w:rPr>
          <w:bCs/>
          <w:noProof/>
        </w:rPr>
        <w:drawing>
          <wp:inline distT="0" distB="0" distL="0" distR="0" wp14:anchorId="3AEC6E37" wp14:editId="75742A54">
            <wp:extent cx="4953691" cy="609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B5">
        <w:rPr>
          <w:b/>
          <w:bCs/>
        </w:rPr>
        <w:br w:type="page"/>
      </w:r>
    </w:p>
    <w:p w14:paraId="4EEB377E" w14:textId="77777777" w:rsidR="002F7B86" w:rsidRPr="002F7B86" w:rsidRDefault="002F7B86" w:rsidP="002F7B86"/>
    <w:sectPr w:rsidR="002F7B86" w:rsidRPr="002F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68A"/>
    <w:multiLevelType w:val="hybridMultilevel"/>
    <w:tmpl w:val="DE34F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86"/>
    <w:rsid w:val="002F7B86"/>
    <w:rsid w:val="00355B6D"/>
    <w:rsid w:val="004768B5"/>
    <w:rsid w:val="004A3E00"/>
    <w:rsid w:val="005170CB"/>
    <w:rsid w:val="0058395A"/>
    <w:rsid w:val="00601ED1"/>
    <w:rsid w:val="006A701B"/>
    <w:rsid w:val="0077192C"/>
    <w:rsid w:val="00777425"/>
    <w:rsid w:val="007B7FDB"/>
    <w:rsid w:val="0095217F"/>
    <w:rsid w:val="009B0357"/>
    <w:rsid w:val="00A123EF"/>
    <w:rsid w:val="00A46734"/>
    <w:rsid w:val="00A47B17"/>
    <w:rsid w:val="00AE2EFD"/>
    <w:rsid w:val="00C76677"/>
    <w:rsid w:val="00C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737D"/>
  <w15:chartTrackingRefBased/>
  <w15:docId w15:val="{9F2F5B30-92AD-434F-9242-2C47E8A1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2F7B86"/>
  </w:style>
  <w:style w:type="paragraph" w:styleId="Prrafodelista">
    <w:name w:val="List Paragraph"/>
    <w:basedOn w:val="Normal"/>
    <w:uiPriority w:val="34"/>
    <w:qFormat/>
    <w:rsid w:val="006A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8</cp:revision>
  <dcterms:created xsi:type="dcterms:W3CDTF">2021-03-15T22:43:00Z</dcterms:created>
  <dcterms:modified xsi:type="dcterms:W3CDTF">2022-06-16T13:33:00Z</dcterms:modified>
</cp:coreProperties>
</file>