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2D265" w14:textId="77777777" w:rsidR="00C343BC" w:rsidRDefault="00C343BC" w:rsidP="00C343BC">
      <w:pPr>
        <w:spacing w:after="0" w:line="360" w:lineRule="auto"/>
        <w:jc w:val="center"/>
        <w:rPr>
          <w:b/>
        </w:rPr>
      </w:pPr>
      <w:r>
        <w:rPr>
          <w:b/>
        </w:rPr>
        <w:t xml:space="preserve">PROCESO DE GESTIÓN DE FORMACIÓN PROFESIONAL INTEGRAL </w:t>
      </w:r>
    </w:p>
    <w:p w14:paraId="0DBE5B70" w14:textId="77777777" w:rsidR="00C343BC" w:rsidRDefault="00C343BC" w:rsidP="00C343BC">
      <w:pPr>
        <w:spacing w:after="0" w:line="360" w:lineRule="auto"/>
        <w:jc w:val="center"/>
        <w:rPr>
          <w:b/>
          <w:color w:val="FF0000"/>
        </w:rPr>
      </w:pPr>
      <w:r>
        <w:rPr>
          <w:b/>
        </w:rPr>
        <w:t>FORMATO GUÍA DE APRENDIZAJE</w:t>
      </w:r>
    </w:p>
    <w:p w14:paraId="5AC69CFF" w14:textId="77777777" w:rsidR="00C343BC" w:rsidRDefault="00C343BC" w:rsidP="00C343BC">
      <w:pPr>
        <w:rPr>
          <w:b/>
          <w:color w:val="000000"/>
        </w:rPr>
      </w:pPr>
    </w:p>
    <w:p w14:paraId="1081BD27"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1. IDENTIFICACIÓN DE LA GUIA DE APRENDIZAJE</w:t>
      </w:r>
    </w:p>
    <w:p w14:paraId="5C4244D4"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Denominación del Programa de Formación:</w:t>
      </w:r>
    </w:p>
    <w:p w14:paraId="755753AD"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sz w:val="20"/>
          <w:szCs w:val="20"/>
        </w:rPr>
      </w:pPr>
      <w:r>
        <w:rPr>
          <w:rFonts w:ascii="Arial" w:eastAsia="Arial" w:hAnsi="Arial" w:cs="Arial"/>
          <w:color w:val="000000"/>
        </w:rPr>
        <w:t>CURSO INTRODUCTORIO A LA FORMACIÓN PROFESIONAL INTEGRAL</w:t>
      </w:r>
    </w:p>
    <w:p w14:paraId="32320BCF" w14:textId="77777777" w:rsidR="00C343BC" w:rsidRDefault="00C343BC" w:rsidP="00C343BC">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Código del Programa de Formación: 41311582  v. 1</w:t>
      </w:r>
    </w:p>
    <w:p w14:paraId="49B56255" w14:textId="77777777" w:rsidR="00A5759B" w:rsidRDefault="00A5759B" w:rsidP="00A5759B">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Nombre del Proyecto (</w:t>
      </w:r>
      <w:r>
        <w:t>Del aprendiz al maestro; mi camino en el SENA</w:t>
      </w:r>
      <w:r>
        <w:rPr>
          <w:rFonts w:ascii="Arial" w:eastAsia="Arial" w:hAnsi="Arial" w:cs="Arial"/>
          <w:color w:val="000000"/>
          <w:sz w:val="18"/>
          <w:szCs w:val="18"/>
        </w:rPr>
        <w:t>)</w:t>
      </w:r>
      <w:r>
        <w:rPr>
          <w:rFonts w:ascii="Arial" w:eastAsia="Arial" w:hAnsi="Arial" w:cs="Arial"/>
          <w:color w:val="000000"/>
          <w:sz w:val="20"/>
          <w:szCs w:val="20"/>
        </w:rPr>
        <w:t xml:space="preserve">  </w:t>
      </w:r>
    </w:p>
    <w:p w14:paraId="4E8A3750" w14:textId="77777777" w:rsidR="00A5759B" w:rsidRDefault="00A5759B" w:rsidP="00A5759B">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Fase del Proyecto (</w:t>
      </w:r>
      <w:r>
        <w:t>Inducción y orientación a la formación profesional</w:t>
      </w:r>
      <w:r>
        <w:rPr>
          <w:rFonts w:ascii="Arial" w:eastAsia="Arial" w:hAnsi="Arial" w:cs="Arial"/>
          <w:color w:val="000000"/>
          <w:sz w:val="20"/>
          <w:szCs w:val="20"/>
        </w:rPr>
        <w:t xml:space="preserve">)       </w:t>
      </w:r>
    </w:p>
    <w:p w14:paraId="2778C923" w14:textId="77777777" w:rsidR="00A5759B" w:rsidRDefault="00A5759B" w:rsidP="00A5759B">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Actividad de Proyecto (</w:t>
      </w:r>
      <w:r>
        <w:t>Reconocer mi rol como aprendiz, el enfoque del SENA, la ruta de formación y cómo la programación de software contribuye a mi proyecto de vida.</w:t>
      </w:r>
    </w:p>
    <w:p w14:paraId="5FC90BB8" w14:textId="77777777" w:rsidR="00A5759B" w:rsidRDefault="00A5759B" w:rsidP="00A5759B">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Competencia  (</w:t>
      </w:r>
      <w:r>
        <w:t>Asumir con responsabilidad el proceso formativo, aplicando los principios del SENA, la autonomía, la comunicación asertiva y el trabajo en equipo.</w:t>
      </w:r>
      <w:r>
        <w:rPr>
          <w:rFonts w:ascii="Arial" w:eastAsia="Arial" w:hAnsi="Arial" w:cs="Arial"/>
          <w:color w:val="000000"/>
          <w:sz w:val="20"/>
          <w:szCs w:val="20"/>
        </w:rPr>
        <w:t>)</w:t>
      </w:r>
    </w:p>
    <w:p w14:paraId="3ED3810A" w14:textId="77777777" w:rsidR="00A5759B" w:rsidRDefault="00A5759B" w:rsidP="00A5759B">
      <w:pPr>
        <w:numPr>
          <w:ilvl w:val="0"/>
          <w:numId w:val="26"/>
        </w:numPr>
        <w:pBdr>
          <w:top w:val="nil"/>
          <w:left w:val="nil"/>
          <w:bottom w:val="nil"/>
          <w:right w:val="nil"/>
          <w:between w:val="nil"/>
        </w:pBdr>
        <w:spacing w:after="0"/>
        <w:jc w:val="both"/>
        <w:rPr>
          <w:color w:val="000000"/>
          <w:sz w:val="20"/>
          <w:szCs w:val="20"/>
        </w:rPr>
      </w:pPr>
      <w:r>
        <w:rPr>
          <w:rFonts w:ascii="Arial" w:eastAsia="Arial" w:hAnsi="Arial" w:cs="Arial"/>
          <w:color w:val="000000"/>
          <w:sz w:val="20"/>
          <w:szCs w:val="20"/>
        </w:rPr>
        <w:t>Resultados de Aprendizaje Alcanzar:</w:t>
      </w:r>
    </w:p>
    <w:p w14:paraId="0045972C" w14:textId="77777777" w:rsidR="00A5759B" w:rsidRPr="00A5759B" w:rsidRDefault="00A5759B" w:rsidP="00A5759B">
      <w:pPr>
        <w:pBdr>
          <w:top w:val="nil"/>
          <w:left w:val="nil"/>
          <w:bottom w:val="nil"/>
          <w:right w:val="nil"/>
          <w:between w:val="nil"/>
        </w:pBdr>
        <w:spacing w:after="0"/>
        <w:ind w:left="720"/>
        <w:jc w:val="both"/>
        <w:rPr>
          <w:color w:val="000000"/>
        </w:rPr>
      </w:pPr>
    </w:p>
    <w:p w14:paraId="6F3E3F6E" w14:textId="08820D51" w:rsidR="00C343BC" w:rsidRDefault="00C343BC" w:rsidP="00C343BC">
      <w:pPr>
        <w:numPr>
          <w:ilvl w:val="0"/>
          <w:numId w:val="26"/>
        </w:numPr>
        <w:pBdr>
          <w:top w:val="nil"/>
          <w:left w:val="nil"/>
          <w:bottom w:val="nil"/>
          <w:right w:val="nil"/>
          <w:between w:val="nil"/>
        </w:pBdr>
        <w:spacing w:after="0"/>
        <w:jc w:val="both"/>
        <w:rPr>
          <w:color w:val="000000"/>
        </w:rPr>
      </w:pPr>
      <w:r>
        <w:rPr>
          <w:rFonts w:ascii="Arial" w:eastAsia="Arial" w:hAnsi="Arial" w:cs="Arial"/>
          <w:color w:val="000000"/>
        </w:rPr>
        <w:t>IDENTIFICAR LA DINÁMICA ORGANIZACIONAL DEL SENA, SU ESTRUCTURA CORPORATIVA, POLÍTICAS Y NORMATIVIDAD ESENCIAL DE ACUERDO CON LOS PARÁMETROS ESTABLECIDOS POR LA ENTIDAD.</w:t>
      </w:r>
    </w:p>
    <w:p w14:paraId="42144816" w14:textId="77777777" w:rsidR="00C343BC" w:rsidRDefault="00C343BC" w:rsidP="00C343BC">
      <w:pPr>
        <w:numPr>
          <w:ilvl w:val="0"/>
          <w:numId w:val="26"/>
        </w:numPr>
        <w:pBdr>
          <w:top w:val="nil"/>
          <w:left w:val="nil"/>
          <w:bottom w:val="nil"/>
          <w:right w:val="nil"/>
          <w:between w:val="nil"/>
        </w:pBdr>
        <w:jc w:val="both"/>
        <w:rPr>
          <w:color w:val="000000"/>
          <w:sz w:val="20"/>
          <w:szCs w:val="20"/>
        </w:rPr>
      </w:pPr>
      <w:r>
        <w:rPr>
          <w:rFonts w:ascii="Arial" w:eastAsia="Arial" w:hAnsi="Arial" w:cs="Arial"/>
          <w:color w:val="000000"/>
          <w:sz w:val="20"/>
          <w:szCs w:val="20"/>
        </w:rPr>
        <w:t>Duración de la Guía: 10 h</w:t>
      </w:r>
    </w:p>
    <w:p w14:paraId="1F1E47D7"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2. PRESENTACIÓN</w:t>
      </w:r>
    </w:p>
    <w:p w14:paraId="67B6C065" w14:textId="77777777" w:rsidR="00C343BC" w:rsidRDefault="00C343BC" w:rsidP="00C343BC">
      <w:pPr>
        <w:jc w:val="both"/>
        <w:rPr>
          <w:rFonts w:ascii="Arial" w:eastAsia="Arial" w:hAnsi="Arial" w:cs="Arial"/>
        </w:rPr>
      </w:pPr>
      <w:r>
        <w:rPr>
          <w:rFonts w:ascii="Arial" w:eastAsia="Arial" w:hAnsi="Arial" w:cs="Arial"/>
        </w:rPr>
        <w:t xml:space="preserve">Estimado aspirante: usted cuenta con una seria opción para matricularse en la institución con mayor tradición en la formación para el trabajo en Colombia, además de ser la entidad más querida por todos los colombianos. Desde 1957 el Servicio Nacional de Aprendizaje SENA se dedica a la Formación Profesional Integral en todos los sectores productivos del país. Resulta entonces fundamental que usted, cuando ya se desempeñe en su rol como aprendiz, conozca la dinámica de la organización, así como sus funciones, políticas y normas; pues como parte activa del SENA, usted debe conocer estos importantes elementos. En la presente guía encontrará actividades que le permitirán familiarizarse con la institución y conocer algunos de los aspectos mencionados. Esperamos que haga el mejor aprovechamiento de la misma y contamos con su compromiso para continuar dejando en alto el nombre del SENA. </w:t>
      </w:r>
    </w:p>
    <w:p w14:paraId="68FFD2DB" w14:textId="77777777" w:rsidR="00C343BC" w:rsidRDefault="00C343BC" w:rsidP="00C343BC">
      <w:pPr>
        <w:tabs>
          <w:tab w:val="left" w:pos="4320"/>
          <w:tab w:val="left" w:pos="4485"/>
          <w:tab w:val="left" w:pos="5445"/>
        </w:tabs>
        <w:jc w:val="both"/>
        <w:rPr>
          <w:rFonts w:ascii="Arial" w:eastAsia="Arial" w:hAnsi="Arial" w:cs="Arial"/>
          <w:b/>
          <w:sz w:val="20"/>
          <w:szCs w:val="20"/>
        </w:rPr>
      </w:pPr>
    </w:p>
    <w:p w14:paraId="3949188A" w14:textId="77777777" w:rsidR="00C343BC" w:rsidRDefault="00C343BC" w:rsidP="00C343BC">
      <w:pPr>
        <w:tabs>
          <w:tab w:val="left" w:pos="4320"/>
          <w:tab w:val="left" w:pos="4485"/>
          <w:tab w:val="left" w:pos="5445"/>
        </w:tabs>
        <w:jc w:val="both"/>
        <w:rPr>
          <w:rFonts w:ascii="Arial" w:eastAsia="Arial" w:hAnsi="Arial" w:cs="Arial"/>
          <w:b/>
          <w:sz w:val="20"/>
          <w:szCs w:val="20"/>
        </w:rPr>
      </w:pPr>
      <w:r>
        <w:rPr>
          <w:rFonts w:ascii="Arial" w:eastAsia="Arial" w:hAnsi="Arial" w:cs="Arial"/>
          <w:b/>
          <w:sz w:val="20"/>
          <w:szCs w:val="20"/>
        </w:rPr>
        <w:t>3.  FORMULACIÓN DE LAS ACTIVIDADES DE APRENDIZAJE</w:t>
      </w:r>
    </w:p>
    <w:p w14:paraId="443F3F13" w14:textId="77777777" w:rsidR="00C343BC" w:rsidRDefault="00C343BC" w:rsidP="00C343BC">
      <w:pPr>
        <w:jc w:val="both"/>
        <w:rPr>
          <w:rFonts w:ascii="Arial" w:eastAsia="Arial" w:hAnsi="Arial" w:cs="Arial"/>
          <w:b/>
        </w:rPr>
      </w:pPr>
      <w:r>
        <w:rPr>
          <w:rFonts w:ascii="Arial" w:eastAsia="Arial" w:hAnsi="Arial" w:cs="Arial"/>
          <w:b/>
        </w:rPr>
        <w:t>3.1. Actividad de Reflexión inicial</w:t>
      </w:r>
    </w:p>
    <w:p w14:paraId="496386AE" w14:textId="77777777" w:rsidR="00C343BC" w:rsidRDefault="00C343BC" w:rsidP="00C343BC">
      <w:pPr>
        <w:jc w:val="both"/>
        <w:rPr>
          <w:rFonts w:ascii="Arial" w:eastAsia="Arial" w:hAnsi="Arial" w:cs="Arial"/>
        </w:rPr>
      </w:pPr>
      <w:r>
        <w:rPr>
          <w:rFonts w:ascii="Arial" w:eastAsia="Arial" w:hAnsi="Arial" w:cs="Arial"/>
        </w:rPr>
        <w:t xml:space="preserve">3.1.1. Sin recurrir a ninguna fuente externa, registre toda la información que conoce sobre el SENA: </w:t>
      </w:r>
    </w:p>
    <w:p w14:paraId="0A32A5B2" w14:textId="77777777" w:rsidR="00C343BC" w:rsidRDefault="00C343BC" w:rsidP="00C343BC">
      <w:pPr>
        <w:jc w:val="both"/>
        <w:rPr>
          <w:rFonts w:ascii="Arial" w:eastAsia="Arial" w:hAnsi="Arial" w:cs="Arial"/>
        </w:rPr>
      </w:pPr>
      <w:r>
        <w:rPr>
          <w:rFonts w:ascii="Arial" w:eastAsia="Arial" w:hAnsi="Arial" w:cs="Arial"/>
        </w:rPr>
        <w:t>¿Qué significa la sigla?</w:t>
      </w:r>
    </w:p>
    <w:p w14:paraId="094CF0C9" w14:textId="77777777" w:rsidR="003F323C" w:rsidRDefault="003F323C" w:rsidP="00C343BC">
      <w:pPr>
        <w:jc w:val="both"/>
        <w:rPr>
          <w:rFonts w:ascii="Arial" w:eastAsia="Arial" w:hAnsi="Arial" w:cs="Arial"/>
        </w:rPr>
      </w:pPr>
      <w:r>
        <w:rPr>
          <w:rFonts w:ascii="Arial" w:eastAsia="Arial" w:hAnsi="Arial" w:cs="Arial"/>
        </w:rPr>
        <w:lastRenderedPageBreak/>
        <w:t>Servicio Nacional de Aprendizaje.</w:t>
      </w:r>
    </w:p>
    <w:p w14:paraId="4ECA9F8E" w14:textId="67BE07BD" w:rsidR="00C343BC" w:rsidRDefault="00C343BC" w:rsidP="00C343BC">
      <w:pPr>
        <w:jc w:val="both"/>
        <w:rPr>
          <w:rFonts w:ascii="Arial" w:eastAsia="Arial" w:hAnsi="Arial" w:cs="Arial"/>
        </w:rPr>
      </w:pPr>
      <w:r>
        <w:rPr>
          <w:rFonts w:ascii="Arial" w:eastAsia="Arial" w:hAnsi="Arial" w:cs="Arial"/>
        </w:rPr>
        <w:t>¿A qué se dedica el SENA?</w:t>
      </w:r>
    </w:p>
    <w:p w14:paraId="74AA985A" w14:textId="3EB801B5" w:rsidR="003F323C" w:rsidRPr="003F323C" w:rsidRDefault="003F323C" w:rsidP="00C343BC">
      <w:pPr>
        <w:jc w:val="both"/>
        <w:rPr>
          <w:rFonts w:ascii="Times New Roman" w:eastAsia="Arial" w:hAnsi="Times New Roman"/>
          <w:sz w:val="24"/>
          <w:szCs w:val="24"/>
        </w:rPr>
      </w:pPr>
      <w:r w:rsidRPr="003F323C">
        <w:rPr>
          <w:rFonts w:ascii="Times New Roman" w:hAnsi="Times New Roman"/>
          <w:sz w:val="24"/>
          <w:szCs w:val="24"/>
        </w:rPr>
        <w:t>El SENA es una institución pública que tiene como propósito brindar formación profesional integral gratuita a los colombianos, promoviendo así el desarrollo social, económico y tecnológico del país.</w:t>
      </w:r>
    </w:p>
    <w:p w14:paraId="1D5E95B6" w14:textId="77777777" w:rsidR="00C343BC" w:rsidRDefault="00C343BC" w:rsidP="00C343BC">
      <w:pPr>
        <w:jc w:val="both"/>
        <w:rPr>
          <w:rFonts w:ascii="Arial" w:eastAsia="Arial" w:hAnsi="Arial" w:cs="Arial"/>
        </w:rPr>
      </w:pPr>
      <w:r>
        <w:rPr>
          <w:rFonts w:ascii="Arial" w:eastAsia="Arial" w:hAnsi="Arial" w:cs="Arial"/>
        </w:rPr>
        <w:t>¿Cuál es el logo-símbolo? (atrévase a dibujarlo), a cuáles centros de formación conoce o ha escuchado nombrar, entre otros.</w:t>
      </w:r>
    </w:p>
    <w:p w14:paraId="1DDCCC79" w14:textId="5F5F2E6A" w:rsidR="003520CA" w:rsidRDefault="003520CA" w:rsidP="00C343BC">
      <w:pPr>
        <w:jc w:val="both"/>
        <w:rPr>
          <w:rFonts w:ascii="Arial" w:eastAsia="Arial" w:hAnsi="Arial" w:cs="Arial"/>
        </w:rPr>
      </w:pPr>
      <w:r>
        <w:rPr>
          <w:rFonts w:ascii="Arial" w:eastAsia="Arial" w:hAnsi="Arial" w:cs="Arial"/>
        </w:rPr>
        <w:t xml:space="preserve">He escuchado hablar del Centro de Electricidad, </w:t>
      </w:r>
      <w:proofErr w:type="spellStart"/>
      <w:r>
        <w:rPr>
          <w:rFonts w:ascii="Arial" w:eastAsia="Arial" w:hAnsi="Arial" w:cs="Arial"/>
        </w:rPr>
        <w:t>Electronica</w:t>
      </w:r>
      <w:proofErr w:type="spellEnd"/>
      <w:r>
        <w:rPr>
          <w:rFonts w:ascii="Arial" w:eastAsia="Arial" w:hAnsi="Arial" w:cs="Arial"/>
        </w:rPr>
        <w:t xml:space="preserve"> y Telecomunicaciones (CEET) y algo sobre una sede en el sur.</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0A526CD3" w14:textId="77777777" w:rsidTr="001A3A30">
        <w:tc>
          <w:tcPr>
            <w:tcW w:w="9629" w:type="dxa"/>
          </w:tcPr>
          <w:p w14:paraId="50A228C1" w14:textId="6756F491" w:rsidR="00C343BC" w:rsidRDefault="003F323C" w:rsidP="001A3A30">
            <w:pPr>
              <w:jc w:val="both"/>
              <w:rPr>
                <w:rFonts w:ascii="Arial" w:eastAsia="Arial" w:hAnsi="Arial" w:cs="Arial"/>
              </w:rPr>
            </w:pPr>
            <w:r>
              <w:rPr>
                <w:rFonts w:ascii="Arial" w:eastAsia="Arial" w:hAnsi="Arial" w:cs="Arial"/>
                <w:noProof/>
              </w:rPr>
              <w:drawing>
                <wp:inline distT="0" distB="0" distL="0" distR="0" wp14:anchorId="0DF1464E" wp14:editId="1847A556">
                  <wp:extent cx="1753125" cy="1693340"/>
                  <wp:effectExtent l="0" t="0" r="0" b="0"/>
                  <wp:docPr id="1407550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50043" name="Imagen 1407550043"/>
                          <pic:cNvPicPr/>
                        </pic:nvPicPr>
                        <pic:blipFill>
                          <a:blip r:embed="rId8"/>
                          <a:stretch>
                            <a:fillRect/>
                          </a:stretch>
                        </pic:blipFill>
                        <pic:spPr>
                          <a:xfrm>
                            <a:off x="0" y="0"/>
                            <a:ext cx="1784921" cy="1724051"/>
                          </a:xfrm>
                          <a:prstGeom prst="rect">
                            <a:avLst/>
                          </a:prstGeom>
                        </pic:spPr>
                      </pic:pic>
                    </a:graphicData>
                  </a:graphic>
                </wp:inline>
              </w:drawing>
            </w:r>
          </w:p>
          <w:p w14:paraId="78025272" w14:textId="77777777" w:rsidR="00C343BC" w:rsidRDefault="00C343BC" w:rsidP="001A3A30">
            <w:pPr>
              <w:jc w:val="both"/>
              <w:rPr>
                <w:rFonts w:ascii="Arial" w:eastAsia="Arial" w:hAnsi="Arial" w:cs="Arial"/>
              </w:rPr>
            </w:pPr>
          </w:p>
          <w:p w14:paraId="0C21D38E" w14:textId="77777777" w:rsidR="00C343BC" w:rsidRDefault="00C343BC" w:rsidP="001A3A30">
            <w:pPr>
              <w:jc w:val="both"/>
              <w:rPr>
                <w:rFonts w:ascii="Arial" w:eastAsia="Arial" w:hAnsi="Arial" w:cs="Arial"/>
              </w:rPr>
            </w:pPr>
          </w:p>
          <w:p w14:paraId="08BDB70C" w14:textId="77777777" w:rsidR="00C343BC" w:rsidRDefault="00C343BC" w:rsidP="001A3A30">
            <w:pPr>
              <w:jc w:val="both"/>
              <w:rPr>
                <w:rFonts w:ascii="Arial" w:eastAsia="Arial" w:hAnsi="Arial" w:cs="Arial"/>
              </w:rPr>
            </w:pPr>
          </w:p>
          <w:p w14:paraId="7123ED45" w14:textId="77777777" w:rsidR="00C343BC" w:rsidRDefault="00C343BC" w:rsidP="001A3A30">
            <w:pPr>
              <w:jc w:val="both"/>
              <w:rPr>
                <w:rFonts w:ascii="Arial" w:eastAsia="Arial" w:hAnsi="Arial" w:cs="Arial"/>
                <w:i/>
              </w:rPr>
            </w:pPr>
            <w:r>
              <w:rPr>
                <w:rFonts w:ascii="Arial" w:eastAsia="Arial" w:hAnsi="Arial" w:cs="Arial"/>
                <w:i/>
              </w:rPr>
              <w:t>Aquí el dibujo</w:t>
            </w:r>
          </w:p>
        </w:tc>
      </w:tr>
    </w:tbl>
    <w:p w14:paraId="17259EC4" w14:textId="77777777" w:rsidR="00C343BC" w:rsidRDefault="00C343BC" w:rsidP="00C343BC">
      <w:pPr>
        <w:jc w:val="both"/>
        <w:rPr>
          <w:rFonts w:ascii="Arial" w:eastAsia="Arial" w:hAnsi="Arial" w:cs="Arial"/>
        </w:rPr>
      </w:pPr>
    </w:p>
    <w:p w14:paraId="19487CF4" w14:textId="77777777" w:rsidR="00C343BC" w:rsidRDefault="00C343BC" w:rsidP="00C343BC">
      <w:pPr>
        <w:tabs>
          <w:tab w:val="left" w:pos="4305"/>
        </w:tabs>
        <w:jc w:val="both"/>
        <w:rPr>
          <w:rFonts w:ascii="Arial" w:eastAsia="Arial" w:hAnsi="Arial" w:cs="Arial"/>
          <w:b/>
        </w:rPr>
      </w:pPr>
      <w:r>
        <w:rPr>
          <w:rFonts w:ascii="Arial" w:eastAsia="Arial" w:hAnsi="Arial" w:cs="Arial"/>
          <w:b/>
        </w:rPr>
        <w:t>3.2. Actividad de Contextualización</w:t>
      </w:r>
      <w:r>
        <w:rPr>
          <w:rFonts w:ascii="Arial" w:eastAsia="Arial" w:hAnsi="Arial" w:cs="Arial"/>
          <w:b/>
        </w:rPr>
        <w:tab/>
      </w:r>
    </w:p>
    <w:p w14:paraId="0CEE5584" w14:textId="77777777" w:rsidR="00C343BC" w:rsidRDefault="00C343BC" w:rsidP="00C343BC">
      <w:pPr>
        <w:tabs>
          <w:tab w:val="left" w:pos="4305"/>
        </w:tabs>
        <w:jc w:val="both"/>
        <w:rPr>
          <w:rFonts w:ascii="Arial" w:eastAsia="Arial" w:hAnsi="Arial" w:cs="Arial"/>
          <w:i/>
        </w:rPr>
      </w:pPr>
      <w:r>
        <w:rPr>
          <w:rFonts w:ascii="Arial" w:eastAsia="Arial" w:hAnsi="Arial" w:cs="Arial"/>
        </w:rPr>
        <w:t xml:space="preserve">3.2.1. Desarrolle la actividad propuesta en el archivo adjunto </w:t>
      </w:r>
      <w:r>
        <w:rPr>
          <w:rFonts w:ascii="Arial" w:eastAsia="Arial" w:hAnsi="Arial" w:cs="Arial"/>
          <w:i/>
        </w:rPr>
        <w:t xml:space="preserve">Ejercicio de Contextualización. </w:t>
      </w:r>
    </w:p>
    <w:p w14:paraId="2E535743" w14:textId="77777777" w:rsidR="00C343BC" w:rsidRDefault="00C343BC" w:rsidP="00C343BC">
      <w:pPr>
        <w:tabs>
          <w:tab w:val="left" w:pos="4305"/>
        </w:tabs>
        <w:jc w:val="both"/>
        <w:rPr>
          <w:rFonts w:ascii="Arial" w:eastAsia="Arial" w:hAnsi="Arial" w:cs="Arial"/>
          <w:i/>
        </w:rPr>
      </w:pPr>
      <w:r>
        <w:rPr>
          <w:rFonts w:ascii="Arial" w:eastAsia="Arial" w:hAnsi="Arial" w:cs="Arial"/>
          <w:i/>
        </w:rPr>
        <w:t>Respuestas aquí.</w:t>
      </w:r>
    </w:p>
    <w:p w14:paraId="27880815" w14:textId="6EE09DF4" w:rsidR="007E0EB5" w:rsidRDefault="007E0EB5" w:rsidP="00C343BC">
      <w:pPr>
        <w:jc w:val="both"/>
        <w:rPr>
          <w:rFonts w:ascii="Arial" w:eastAsia="Arial" w:hAnsi="Arial" w:cs="Arial"/>
          <w:i/>
        </w:rPr>
      </w:pPr>
      <w:r>
        <w:rPr>
          <w:rFonts w:ascii="Arial" w:eastAsia="Arial" w:hAnsi="Arial" w:cs="Arial"/>
          <w:i/>
        </w:rPr>
        <w:t>HECHO EN EL CORRESPONDIENTE DOCUMENTO.</w:t>
      </w:r>
    </w:p>
    <w:p w14:paraId="3BAA845E" w14:textId="77777777" w:rsidR="007E0EB5" w:rsidRDefault="007E0EB5" w:rsidP="00C343BC">
      <w:pPr>
        <w:jc w:val="both"/>
        <w:rPr>
          <w:rFonts w:ascii="Arial" w:eastAsia="Arial" w:hAnsi="Arial" w:cs="Arial"/>
          <w:i/>
        </w:rPr>
      </w:pPr>
    </w:p>
    <w:p w14:paraId="239CCACA" w14:textId="28AACDEB" w:rsidR="00C343BC" w:rsidRDefault="00C343BC" w:rsidP="00C343BC">
      <w:pPr>
        <w:jc w:val="both"/>
        <w:rPr>
          <w:rFonts w:ascii="Arial" w:eastAsia="Arial" w:hAnsi="Arial" w:cs="Arial"/>
          <w:b/>
        </w:rPr>
      </w:pPr>
      <w:r>
        <w:rPr>
          <w:rFonts w:ascii="Arial" w:eastAsia="Arial" w:hAnsi="Arial" w:cs="Arial"/>
          <w:b/>
        </w:rPr>
        <w:t>3.3. Actividades de Apropiación</w:t>
      </w:r>
    </w:p>
    <w:p w14:paraId="511C5BC2" w14:textId="77777777" w:rsidR="00C343BC" w:rsidRDefault="00C343BC" w:rsidP="00C343BC">
      <w:pPr>
        <w:jc w:val="both"/>
        <w:rPr>
          <w:rFonts w:ascii="Arial" w:eastAsia="Arial" w:hAnsi="Arial" w:cs="Arial"/>
        </w:rPr>
      </w:pPr>
      <w:r>
        <w:rPr>
          <w:rFonts w:ascii="Arial" w:eastAsia="Arial" w:hAnsi="Arial" w:cs="Arial"/>
        </w:rPr>
        <w:t xml:space="preserve">3.3.1. Ingrese a la página </w:t>
      </w:r>
      <w:hyperlink r:id="rId9">
        <w:r>
          <w:rPr>
            <w:rFonts w:ascii="Arial" w:eastAsia="Arial" w:hAnsi="Arial" w:cs="Arial"/>
            <w:color w:val="0D2E46"/>
            <w:u w:val="single"/>
          </w:rPr>
          <w:t>www.sena.edu.co</w:t>
        </w:r>
      </w:hyperlink>
      <w:r>
        <w:rPr>
          <w:rFonts w:ascii="Arial" w:eastAsia="Arial" w:hAnsi="Arial" w:cs="Arial"/>
        </w:rPr>
        <w:t>, pues efectuará una exploración de la misma, con la siguiente ruta:</w:t>
      </w:r>
    </w:p>
    <w:p w14:paraId="47F8FA0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lastRenderedPageBreak/>
        <w:t>Oprima el botón La entidad.  Allí encontrará los videos: SENA es Colombia y La historia del SENA contada por Rodolfo Martínez Tono. Obsérvelos y registre la información que capturó de cada uno de ellos en 5 líneas para cada uno.</w:t>
      </w:r>
    </w:p>
    <w:p w14:paraId="359D464C" w14:textId="3B529821"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0069CC14" w14:textId="77777777" w:rsidR="007E0EB5" w:rsidRPr="007E0EB5" w:rsidRDefault="007E0EB5" w:rsidP="007E0EB5">
      <w:pPr>
        <w:spacing w:before="100" w:beforeAutospacing="1" w:after="100" w:afterAutospacing="1" w:line="240" w:lineRule="auto"/>
        <w:rPr>
          <w:rFonts w:ascii="Times New Roman" w:eastAsia="Times New Roman" w:hAnsi="Times New Roman"/>
          <w:sz w:val="24"/>
          <w:szCs w:val="24"/>
          <w:lang w:eastAsia="es-MX"/>
        </w:rPr>
      </w:pPr>
      <w:r w:rsidRPr="007E0EB5">
        <w:rPr>
          <w:rFonts w:ascii="Times New Roman" w:eastAsia="Times New Roman" w:hAnsi="Times New Roman"/>
          <w:sz w:val="24"/>
          <w:szCs w:val="24"/>
          <w:lang w:eastAsia="es-MX"/>
        </w:rPr>
        <w:t>El video “SENA es Colombia” muestra cómo el SENA transforma vidas por medio de la formación gratuita, aportando al desarrollo del país.</w:t>
      </w:r>
      <w:r w:rsidRPr="007E0EB5">
        <w:rPr>
          <w:rFonts w:ascii="Times New Roman" w:eastAsia="Times New Roman" w:hAnsi="Times New Roman"/>
          <w:sz w:val="24"/>
          <w:szCs w:val="24"/>
          <w:lang w:eastAsia="es-MX"/>
        </w:rPr>
        <w:br/>
        <w:t>Promueve el talento, el emprendimiento y la inclusión social.</w:t>
      </w:r>
      <w:r w:rsidRPr="007E0EB5">
        <w:rPr>
          <w:rFonts w:ascii="Times New Roman" w:eastAsia="Times New Roman" w:hAnsi="Times New Roman"/>
          <w:sz w:val="24"/>
          <w:szCs w:val="24"/>
          <w:lang w:eastAsia="es-MX"/>
        </w:rPr>
        <w:br/>
        <w:t>Es motor de crecimiento para jóvenes y comunidades.</w:t>
      </w:r>
      <w:r w:rsidRPr="007E0EB5">
        <w:rPr>
          <w:rFonts w:ascii="Times New Roman" w:eastAsia="Times New Roman" w:hAnsi="Times New Roman"/>
          <w:sz w:val="24"/>
          <w:szCs w:val="24"/>
          <w:lang w:eastAsia="es-MX"/>
        </w:rPr>
        <w:br/>
        <w:t>Fortalece el empleo y la productividad.</w:t>
      </w:r>
      <w:r w:rsidRPr="007E0EB5">
        <w:rPr>
          <w:rFonts w:ascii="Times New Roman" w:eastAsia="Times New Roman" w:hAnsi="Times New Roman"/>
          <w:sz w:val="24"/>
          <w:szCs w:val="24"/>
          <w:lang w:eastAsia="es-MX"/>
        </w:rPr>
        <w:br/>
        <w:t>Demuestra que el SENA es parte esencial de Colombia.</w:t>
      </w:r>
    </w:p>
    <w:p w14:paraId="75C6D5EE" w14:textId="4DBD6228" w:rsidR="007E0EB5" w:rsidRPr="007E0EB5" w:rsidRDefault="007E0EB5" w:rsidP="007E0EB5">
      <w:pPr>
        <w:spacing w:before="100" w:beforeAutospacing="1" w:after="100" w:afterAutospacing="1" w:line="240" w:lineRule="auto"/>
        <w:rPr>
          <w:rFonts w:ascii="Times New Roman" w:eastAsia="Times New Roman" w:hAnsi="Times New Roman"/>
          <w:sz w:val="24"/>
          <w:szCs w:val="24"/>
          <w:lang w:eastAsia="es-MX"/>
        </w:rPr>
      </w:pPr>
      <w:r>
        <w:rPr>
          <w:rFonts w:ascii="Times New Roman" w:eastAsia="Times New Roman" w:hAnsi="Times New Roman"/>
          <w:sz w:val="24"/>
          <w:szCs w:val="24"/>
          <w:lang w:eastAsia="es-MX"/>
        </w:rPr>
        <w:t xml:space="preserve">       </w:t>
      </w:r>
      <w:r w:rsidRPr="007E0EB5">
        <w:rPr>
          <w:rFonts w:ascii="Times New Roman" w:eastAsia="Times New Roman" w:hAnsi="Times New Roman"/>
          <w:sz w:val="24"/>
          <w:szCs w:val="24"/>
          <w:lang w:eastAsia="es-MX"/>
        </w:rPr>
        <w:t xml:space="preserve">En “La historia del SENA contada por Rodolfo Martínez Tono”, se narra su creación para </w:t>
      </w:r>
      <w:r>
        <w:rPr>
          <w:rFonts w:ascii="Times New Roman" w:eastAsia="Times New Roman" w:hAnsi="Times New Roman"/>
          <w:sz w:val="24"/>
          <w:szCs w:val="24"/>
          <w:lang w:eastAsia="es-MX"/>
        </w:rPr>
        <w:t xml:space="preserve">              </w:t>
      </w:r>
      <w:r w:rsidRPr="007E0EB5">
        <w:rPr>
          <w:rFonts w:ascii="Times New Roman" w:eastAsia="Times New Roman" w:hAnsi="Times New Roman"/>
          <w:sz w:val="24"/>
          <w:szCs w:val="24"/>
          <w:lang w:eastAsia="es-MX"/>
        </w:rPr>
        <w:t>capacitar trabajadores.</w:t>
      </w:r>
      <w:r w:rsidRPr="007E0EB5">
        <w:rPr>
          <w:rFonts w:ascii="Times New Roman" w:eastAsia="Times New Roman" w:hAnsi="Times New Roman"/>
          <w:sz w:val="24"/>
          <w:szCs w:val="24"/>
          <w:lang w:eastAsia="es-MX"/>
        </w:rPr>
        <w:br/>
      </w:r>
      <w:r>
        <w:rPr>
          <w:rFonts w:ascii="Times New Roman" w:eastAsia="Times New Roman" w:hAnsi="Times New Roman"/>
          <w:sz w:val="24"/>
          <w:szCs w:val="24"/>
          <w:lang w:eastAsia="es-MX"/>
        </w:rPr>
        <w:t xml:space="preserve">       </w:t>
      </w:r>
      <w:r w:rsidRPr="007E0EB5">
        <w:rPr>
          <w:rFonts w:ascii="Times New Roman" w:eastAsia="Times New Roman" w:hAnsi="Times New Roman"/>
          <w:sz w:val="24"/>
          <w:szCs w:val="24"/>
          <w:lang w:eastAsia="es-MX"/>
        </w:rPr>
        <w:t>Se resalta su visión social y educativa.</w:t>
      </w:r>
      <w:r w:rsidRPr="007E0EB5">
        <w:rPr>
          <w:rFonts w:ascii="Times New Roman" w:eastAsia="Times New Roman" w:hAnsi="Times New Roman"/>
          <w:sz w:val="24"/>
          <w:szCs w:val="24"/>
          <w:lang w:eastAsia="es-MX"/>
        </w:rPr>
        <w:br/>
      </w:r>
      <w:r>
        <w:rPr>
          <w:rFonts w:ascii="Times New Roman" w:eastAsia="Times New Roman" w:hAnsi="Times New Roman"/>
          <w:sz w:val="24"/>
          <w:szCs w:val="24"/>
          <w:lang w:eastAsia="es-MX"/>
        </w:rPr>
        <w:t xml:space="preserve">       </w:t>
      </w:r>
      <w:r w:rsidRPr="007E0EB5">
        <w:rPr>
          <w:rFonts w:ascii="Times New Roman" w:eastAsia="Times New Roman" w:hAnsi="Times New Roman"/>
          <w:sz w:val="24"/>
          <w:szCs w:val="24"/>
          <w:lang w:eastAsia="es-MX"/>
        </w:rPr>
        <w:t>Fue pensado como una respuesta a las necesidades laborales del país.</w:t>
      </w:r>
      <w:r w:rsidRPr="007E0EB5">
        <w:rPr>
          <w:rFonts w:ascii="Times New Roman" w:eastAsia="Times New Roman" w:hAnsi="Times New Roman"/>
          <w:sz w:val="24"/>
          <w:szCs w:val="24"/>
          <w:lang w:eastAsia="es-MX"/>
        </w:rPr>
        <w:br/>
      </w:r>
      <w:r>
        <w:rPr>
          <w:rFonts w:ascii="Times New Roman" w:eastAsia="Times New Roman" w:hAnsi="Times New Roman"/>
          <w:sz w:val="24"/>
          <w:szCs w:val="24"/>
          <w:lang w:eastAsia="es-MX"/>
        </w:rPr>
        <w:t xml:space="preserve">       </w:t>
      </w:r>
      <w:r w:rsidRPr="007E0EB5">
        <w:rPr>
          <w:rFonts w:ascii="Times New Roman" w:eastAsia="Times New Roman" w:hAnsi="Times New Roman"/>
          <w:sz w:val="24"/>
          <w:szCs w:val="24"/>
          <w:lang w:eastAsia="es-MX"/>
        </w:rPr>
        <w:t>Nació con el propósito de brindar oportunidades.</w:t>
      </w:r>
      <w:r w:rsidRPr="007E0EB5">
        <w:rPr>
          <w:rFonts w:ascii="Times New Roman" w:eastAsia="Times New Roman" w:hAnsi="Times New Roman"/>
          <w:sz w:val="24"/>
          <w:szCs w:val="24"/>
          <w:lang w:eastAsia="es-MX"/>
        </w:rPr>
        <w:br/>
      </w:r>
      <w:r>
        <w:rPr>
          <w:rFonts w:ascii="Times New Roman" w:eastAsia="Times New Roman" w:hAnsi="Times New Roman"/>
          <w:sz w:val="24"/>
          <w:szCs w:val="24"/>
          <w:lang w:eastAsia="es-MX"/>
        </w:rPr>
        <w:t xml:space="preserve">       </w:t>
      </w:r>
      <w:r w:rsidRPr="007E0EB5">
        <w:rPr>
          <w:rFonts w:ascii="Times New Roman" w:eastAsia="Times New Roman" w:hAnsi="Times New Roman"/>
          <w:sz w:val="24"/>
          <w:szCs w:val="24"/>
          <w:lang w:eastAsia="es-MX"/>
        </w:rPr>
        <w:t>Su fundador soñaba con una Colombia más justa y preparada.</w:t>
      </w:r>
    </w:p>
    <w:p w14:paraId="09893CB1" w14:textId="77777777" w:rsidR="007E0EB5" w:rsidRDefault="007E0EB5" w:rsidP="00C343BC">
      <w:pPr>
        <w:pBdr>
          <w:top w:val="nil"/>
          <w:left w:val="nil"/>
          <w:bottom w:val="nil"/>
          <w:right w:val="nil"/>
          <w:between w:val="nil"/>
        </w:pBdr>
        <w:spacing w:after="0" w:line="259" w:lineRule="auto"/>
        <w:ind w:left="360"/>
        <w:jc w:val="both"/>
        <w:rPr>
          <w:rFonts w:ascii="Arial" w:eastAsia="Arial" w:hAnsi="Arial" w:cs="Arial"/>
          <w:color w:val="000000"/>
        </w:rPr>
      </w:pPr>
    </w:p>
    <w:p w14:paraId="6D9EA454"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Luego lea el apartado Quiénes somos y resuma la información allí encontrada también en 5 líneas.</w:t>
      </w:r>
    </w:p>
    <w:p w14:paraId="7A1318BB" w14:textId="3503C83F"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p>
    <w:p w14:paraId="57A653EC" w14:textId="2FEE5941" w:rsidR="007E0EB5" w:rsidRDefault="007E0EB5" w:rsidP="007E0EB5">
      <w:pPr>
        <w:pBdr>
          <w:top w:val="nil"/>
          <w:left w:val="nil"/>
          <w:bottom w:val="nil"/>
          <w:right w:val="nil"/>
          <w:between w:val="nil"/>
        </w:pBdr>
        <w:spacing w:after="0" w:line="259" w:lineRule="auto"/>
        <w:ind w:left="360"/>
        <w:jc w:val="both"/>
        <w:rPr>
          <w:rFonts w:ascii="Times New Roman" w:hAnsi="Times New Roman"/>
          <w:sz w:val="24"/>
          <w:szCs w:val="24"/>
        </w:rPr>
      </w:pPr>
      <w:r w:rsidRPr="007E0EB5">
        <w:rPr>
          <w:rFonts w:ascii="Times New Roman" w:hAnsi="Times New Roman"/>
          <w:sz w:val="24"/>
          <w:szCs w:val="24"/>
        </w:rPr>
        <w:t>El SENA es una entidad pública que brinda formación gratuita.</w:t>
      </w:r>
      <w:r w:rsidRPr="007E0EB5">
        <w:rPr>
          <w:rFonts w:ascii="Times New Roman" w:hAnsi="Times New Roman"/>
          <w:sz w:val="24"/>
          <w:szCs w:val="24"/>
        </w:rPr>
        <w:br/>
        <w:t>Su objetivo es desarrollar el talento humano para el trabajo.</w:t>
      </w:r>
    </w:p>
    <w:p w14:paraId="65254C7F" w14:textId="0FA40430" w:rsidR="007E0EB5" w:rsidRPr="007E0EB5" w:rsidRDefault="007E0EB5" w:rsidP="007E0EB5">
      <w:pPr>
        <w:pBdr>
          <w:top w:val="nil"/>
          <w:left w:val="nil"/>
          <w:bottom w:val="nil"/>
          <w:right w:val="nil"/>
          <w:between w:val="nil"/>
        </w:pBdr>
        <w:spacing w:after="0" w:line="259" w:lineRule="auto"/>
        <w:ind w:left="360"/>
        <w:jc w:val="both"/>
        <w:rPr>
          <w:rFonts w:ascii="Times New Roman" w:hAnsi="Times New Roman"/>
          <w:sz w:val="24"/>
          <w:szCs w:val="24"/>
        </w:rPr>
      </w:pPr>
      <w:r w:rsidRPr="007E0EB5">
        <w:rPr>
          <w:rFonts w:ascii="Times New Roman" w:hAnsi="Times New Roman"/>
          <w:sz w:val="24"/>
          <w:szCs w:val="24"/>
        </w:rPr>
        <w:t>Contribuye al desarrollo social, económico y tecnológico del país.</w:t>
      </w:r>
      <w:r w:rsidRPr="007E0EB5">
        <w:rPr>
          <w:rFonts w:ascii="Times New Roman" w:hAnsi="Times New Roman"/>
          <w:sz w:val="24"/>
          <w:szCs w:val="24"/>
        </w:rPr>
        <w:br/>
        <w:t>Ofrece servicios de formación, empleo, innovación y emprendimiento.</w:t>
      </w:r>
      <w:r w:rsidRPr="007E0EB5">
        <w:rPr>
          <w:rFonts w:ascii="Times New Roman" w:hAnsi="Times New Roman"/>
          <w:sz w:val="24"/>
          <w:szCs w:val="24"/>
        </w:rPr>
        <w:br/>
        <w:t>Está presente en todo el territorio nacional.</w:t>
      </w:r>
    </w:p>
    <w:p w14:paraId="49A8C5A1"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Describa también el escudo y logo-símbolo institucionales.</w:t>
      </w:r>
    </w:p>
    <w:p w14:paraId="6AB28987" w14:textId="22209194"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6AC96C4A" w14:textId="77777777" w:rsidR="00D31C87" w:rsidRPr="00D31C87" w:rsidRDefault="00D31C87" w:rsidP="00D31C87">
      <w:p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sz w:val="24"/>
          <w:szCs w:val="24"/>
          <w:lang w:eastAsia="es-MX"/>
        </w:rPr>
        <w:t>El escudo del SENA representa la técnica, el trabajo y el desarrollo.</w:t>
      </w:r>
      <w:r w:rsidRPr="00D31C87">
        <w:rPr>
          <w:rFonts w:ascii="Times New Roman" w:eastAsia="Times New Roman" w:hAnsi="Times New Roman"/>
          <w:sz w:val="24"/>
          <w:szCs w:val="24"/>
          <w:lang w:eastAsia="es-MX"/>
        </w:rPr>
        <w:br/>
        <w:t>Su logo es una figura humana con los brazos en alto, en forma de “Y”.</w:t>
      </w:r>
      <w:r w:rsidRPr="00D31C87">
        <w:rPr>
          <w:rFonts w:ascii="Times New Roman" w:eastAsia="Times New Roman" w:hAnsi="Times New Roman"/>
          <w:sz w:val="24"/>
          <w:szCs w:val="24"/>
          <w:lang w:eastAsia="es-MX"/>
        </w:rPr>
        <w:br/>
        <w:t>Simboliza al aprendiz, eje central de la institución.</w:t>
      </w:r>
      <w:r w:rsidRPr="00D31C87">
        <w:rPr>
          <w:rFonts w:ascii="Times New Roman" w:eastAsia="Times New Roman" w:hAnsi="Times New Roman"/>
          <w:sz w:val="24"/>
          <w:szCs w:val="24"/>
          <w:lang w:eastAsia="es-MX"/>
        </w:rPr>
        <w:br/>
        <w:t>El diseño es simple, moderno y fácil de reconocer.</w:t>
      </w:r>
      <w:r w:rsidRPr="00D31C87">
        <w:rPr>
          <w:rFonts w:ascii="Times New Roman" w:eastAsia="Times New Roman" w:hAnsi="Times New Roman"/>
          <w:sz w:val="24"/>
          <w:szCs w:val="24"/>
          <w:lang w:eastAsia="es-MX"/>
        </w:rPr>
        <w:br/>
        <w:t>Representa inclusión, progreso y formación para todos.</w:t>
      </w:r>
    </w:p>
    <w:p w14:paraId="2B47E0DE"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E52EA4A"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Defina en sus propias palabras la Misión y Visión del SENA.</w:t>
      </w:r>
    </w:p>
    <w:p w14:paraId="2DF30874" w14:textId="2B805786"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29E64AF0" w14:textId="6D532E0E"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r w:rsidRPr="00D31C87">
        <w:rPr>
          <w:rStyle w:val="Textoennegrita"/>
          <w:rFonts w:ascii="Times New Roman" w:hAnsi="Times New Roman"/>
          <w:sz w:val="24"/>
          <w:szCs w:val="24"/>
        </w:rPr>
        <w:t>Misión:</w:t>
      </w:r>
      <w:r w:rsidRPr="00D31C87">
        <w:rPr>
          <w:rFonts w:ascii="Times New Roman" w:hAnsi="Times New Roman"/>
          <w:sz w:val="24"/>
          <w:szCs w:val="24"/>
        </w:rPr>
        <w:t xml:space="preserve"> Formar integralmente a los colombianos para el trabajo y la vida.</w:t>
      </w:r>
      <w:r w:rsidRPr="00D31C87">
        <w:rPr>
          <w:rFonts w:ascii="Times New Roman" w:hAnsi="Times New Roman"/>
          <w:sz w:val="24"/>
          <w:szCs w:val="24"/>
        </w:rPr>
        <w:br/>
      </w:r>
      <w:r w:rsidRPr="00D31C87">
        <w:rPr>
          <w:rStyle w:val="Textoennegrita"/>
          <w:rFonts w:ascii="Times New Roman" w:hAnsi="Times New Roman"/>
          <w:sz w:val="24"/>
          <w:szCs w:val="24"/>
        </w:rPr>
        <w:t>Visión:</w:t>
      </w:r>
      <w:r w:rsidRPr="00D31C87">
        <w:rPr>
          <w:rFonts w:ascii="Times New Roman" w:hAnsi="Times New Roman"/>
          <w:sz w:val="24"/>
          <w:szCs w:val="24"/>
        </w:rPr>
        <w:t xml:space="preserve"> Ser líderes en formación para el trabajo en América Latina.</w:t>
      </w:r>
      <w:r w:rsidRPr="00D31C87">
        <w:rPr>
          <w:rFonts w:ascii="Times New Roman" w:hAnsi="Times New Roman"/>
          <w:sz w:val="24"/>
          <w:szCs w:val="24"/>
        </w:rPr>
        <w:br/>
        <w:t>Ambas reflejan compromiso con el desarrollo del país.</w:t>
      </w:r>
      <w:r>
        <w:br/>
      </w:r>
      <w:r w:rsidRPr="00D31C87">
        <w:rPr>
          <w:rFonts w:ascii="Times New Roman" w:hAnsi="Times New Roman"/>
          <w:sz w:val="24"/>
          <w:szCs w:val="24"/>
        </w:rPr>
        <w:lastRenderedPageBreak/>
        <w:t>Promueven</w:t>
      </w:r>
      <w:r>
        <w:rPr>
          <w:rFonts w:ascii="Times New Roman" w:hAnsi="Times New Roman"/>
          <w:sz w:val="24"/>
          <w:szCs w:val="24"/>
        </w:rPr>
        <w:t xml:space="preserve"> </w:t>
      </w:r>
      <w:r w:rsidRPr="00D31C87">
        <w:rPr>
          <w:rFonts w:ascii="Times New Roman" w:hAnsi="Times New Roman"/>
          <w:sz w:val="24"/>
          <w:szCs w:val="24"/>
        </w:rPr>
        <w:t>oportunidades de empleo y productividad.</w:t>
      </w:r>
      <w:r w:rsidRPr="00D31C87">
        <w:rPr>
          <w:rFonts w:ascii="Times New Roman" w:hAnsi="Times New Roman"/>
          <w:sz w:val="24"/>
          <w:szCs w:val="24"/>
        </w:rPr>
        <w:br/>
        <w:t>Buscan mejorar la calidad de vida de los ciudadanos.</w:t>
      </w:r>
    </w:p>
    <w:p w14:paraId="5F980F5F"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 xml:space="preserve">Describa cuáles son los valores de integridad de la institución, registrando de qué manera con su actuar se compromete a enaltecer dichos valores, engrandeciendo así la institución. </w:t>
      </w:r>
    </w:p>
    <w:p w14:paraId="6792A96B" w14:textId="7EF91EF4"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r w:rsidR="00D31C87">
        <w:rPr>
          <w:rFonts w:ascii="Arial" w:eastAsia="Arial" w:hAnsi="Arial" w:cs="Arial"/>
          <w:color w:val="000000"/>
        </w:rPr>
        <w:t xml:space="preserve"> </w:t>
      </w:r>
      <w:r w:rsidR="00D31C87" w:rsidRPr="00D31C87">
        <w:rPr>
          <w:rFonts w:ascii="Times New Roman" w:hAnsi="Times New Roman"/>
          <w:sz w:val="24"/>
          <w:szCs w:val="24"/>
        </w:rPr>
        <w:t>Los valores son: respeto, responsabilidad, honestidad, justicia y compromiso.</w:t>
      </w:r>
      <w:r w:rsidR="00D31C87" w:rsidRPr="00D31C87">
        <w:rPr>
          <w:rFonts w:ascii="Times New Roman" w:hAnsi="Times New Roman"/>
          <w:sz w:val="24"/>
          <w:szCs w:val="24"/>
        </w:rPr>
        <w:br/>
        <w:t>Yo me comprometo a aplicarlos en mi formación diaria.</w:t>
      </w:r>
      <w:r w:rsidR="00D31C87" w:rsidRPr="00D31C87">
        <w:rPr>
          <w:rFonts w:ascii="Times New Roman" w:hAnsi="Times New Roman"/>
          <w:sz w:val="24"/>
          <w:szCs w:val="24"/>
        </w:rPr>
        <w:br/>
        <w:t>Respetando a mis compañeros e instructores.</w:t>
      </w:r>
      <w:r w:rsidR="00D31C87" w:rsidRPr="00D31C87">
        <w:rPr>
          <w:rFonts w:ascii="Times New Roman" w:hAnsi="Times New Roman"/>
          <w:sz w:val="24"/>
          <w:szCs w:val="24"/>
        </w:rPr>
        <w:br/>
        <w:t>Cumpliendo con mis deberes con responsabilidad y honestidad.</w:t>
      </w:r>
      <w:r w:rsidR="00D31C87" w:rsidRPr="00D31C87">
        <w:rPr>
          <w:rFonts w:ascii="Times New Roman" w:hAnsi="Times New Roman"/>
          <w:sz w:val="24"/>
          <w:szCs w:val="24"/>
        </w:rPr>
        <w:br/>
        <w:t>Así aporto a la buena imagen y prestigio del SENA.</w:t>
      </w:r>
    </w:p>
    <w:p w14:paraId="007A5C05"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Revise el organigrama institucional y describa en sus propias palabras en un texto, como está estructurada la entidad.</w:t>
      </w:r>
    </w:p>
    <w:p w14:paraId="7128DFBD" w14:textId="3E07AAE6" w:rsidR="00C343BC" w:rsidRPr="00D31C87" w:rsidRDefault="00C343BC" w:rsidP="00C343BC">
      <w:pPr>
        <w:pBdr>
          <w:top w:val="nil"/>
          <w:left w:val="nil"/>
          <w:bottom w:val="nil"/>
          <w:right w:val="nil"/>
          <w:between w:val="nil"/>
        </w:pBdr>
        <w:spacing w:after="0" w:line="259" w:lineRule="auto"/>
        <w:ind w:left="360"/>
        <w:jc w:val="both"/>
        <w:rPr>
          <w:rFonts w:ascii="Times New Roman" w:eastAsia="Arial" w:hAnsi="Times New Roman"/>
          <w:color w:val="000000"/>
          <w:sz w:val="24"/>
          <w:szCs w:val="24"/>
        </w:rPr>
      </w:pPr>
      <w:proofErr w:type="spellStart"/>
      <w:r>
        <w:rPr>
          <w:rFonts w:ascii="Arial" w:eastAsia="Arial" w:hAnsi="Arial" w:cs="Arial"/>
          <w:color w:val="000000"/>
        </w:rPr>
        <w:t>Rta</w:t>
      </w:r>
      <w:proofErr w:type="spellEnd"/>
      <w:r w:rsidRPr="00D31C87">
        <w:rPr>
          <w:rFonts w:ascii="Times New Roman" w:eastAsia="Arial" w:hAnsi="Times New Roman"/>
          <w:color w:val="000000"/>
          <w:sz w:val="24"/>
          <w:szCs w:val="24"/>
        </w:rPr>
        <w:t xml:space="preserve">: </w:t>
      </w:r>
      <w:r w:rsidR="00D31C87" w:rsidRPr="00D31C87">
        <w:rPr>
          <w:rFonts w:ascii="Times New Roman" w:hAnsi="Times New Roman"/>
          <w:sz w:val="24"/>
          <w:szCs w:val="24"/>
        </w:rPr>
        <w:t>El SENA está dirigido por una Dirección General.</w:t>
      </w:r>
      <w:r w:rsidR="00D31C87" w:rsidRPr="00D31C87">
        <w:rPr>
          <w:rFonts w:ascii="Times New Roman" w:hAnsi="Times New Roman"/>
          <w:sz w:val="24"/>
          <w:szCs w:val="24"/>
        </w:rPr>
        <w:br/>
        <w:t>Cuenta con direcciones regionales en todo el país.</w:t>
      </w:r>
      <w:r w:rsidR="00D31C87" w:rsidRPr="00D31C87">
        <w:rPr>
          <w:rFonts w:ascii="Times New Roman" w:hAnsi="Times New Roman"/>
          <w:sz w:val="24"/>
          <w:szCs w:val="24"/>
        </w:rPr>
        <w:br/>
        <w:t>Cada regional tiene centros de formación.</w:t>
      </w:r>
      <w:r w:rsidR="00D31C87" w:rsidRPr="00D31C87">
        <w:rPr>
          <w:rFonts w:ascii="Times New Roman" w:hAnsi="Times New Roman"/>
          <w:sz w:val="24"/>
          <w:szCs w:val="24"/>
        </w:rPr>
        <w:br/>
        <w:t>También hay subdirecciones encargadas de áreas específicas.</w:t>
      </w:r>
      <w:r w:rsidR="00D31C87" w:rsidRPr="00D31C87">
        <w:rPr>
          <w:rFonts w:ascii="Times New Roman" w:hAnsi="Times New Roman"/>
          <w:sz w:val="24"/>
          <w:szCs w:val="24"/>
        </w:rPr>
        <w:br/>
        <w:t>Es una estructura jerárquica pero articulada para funcionar bien.</w:t>
      </w:r>
    </w:p>
    <w:p w14:paraId="481C5125" w14:textId="77777777" w:rsidR="00C343BC" w:rsidRPr="00D31C87"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Responda: 1. cuántas regionales tiene el SENA a nivel nacional y en cuántas y cuáles zonas están distribuidas.</w:t>
      </w:r>
    </w:p>
    <w:p w14:paraId="626AF9F8" w14:textId="77777777" w:rsidR="00D31C87" w:rsidRDefault="00D31C87" w:rsidP="00D31C87">
      <w:pPr>
        <w:pBdr>
          <w:top w:val="nil"/>
          <w:left w:val="nil"/>
          <w:bottom w:val="nil"/>
          <w:right w:val="nil"/>
          <w:between w:val="nil"/>
        </w:pBdr>
        <w:spacing w:after="0" w:line="259" w:lineRule="auto"/>
        <w:ind w:left="360"/>
        <w:jc w:val="both"/>
        <w:rPr>
          <w:rFonts w:ascii="Arial" w:eastAsia="Arial" w:hAnsi="Arial" w:cs="Arial"/>
          <w:color w:val="000000"/>
        </w:rPr>
      </w:pPr>
    </w:p>
    <w:p w14:paraId="1ACEC62C" w14:textId="77777777" w:rsidR="00D31C87" w:rsidRPr="00D31C87" w:rsidRDefault="00D31C87" w:rsidP="00D31C87">
      <w:p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sz w:val="24"/>
          <w:szCs w:val="24"/>
          <w:lang w:eastAsia="es-MX"/>
        </w:rPr>
        <w:t>El SENA tiene 33 regionales en todo el país.</w:t>
      </w:r>
      <w:r w:rsidRPr="00D31C87">
        <w:rPr>
          <w:rFonts w:ascii="Times New Roman" w:eastAsia="Times New Roman" w:hAnsi="Times New Roman"/>
          <w:sz w:val="24"/>
          <w:szCs w:val="24"/>
          <w:lang w:eastAsia="es-MX"/>
        </w:rPr>
        <w:br/>
        <w:t>Están distribuidas en 6 zonas: Caribe, Centro, Oriente, Eje Cafetero, Occidente y Sur.</w:t>
      </w:r>
      <w:r w:rsidRPr="00D31C87">
        <w:rPr>
          <w:rFonts w:ascii="Times New Roman" w:eastAsia="Times New Roman" w:hAnsi="Times New Roman"/>
          <w:sz w:val="24"/>
          <w:szCs w:val="24"/>
          <w:lang w:eastAsia="es-MX"/>
        </w:rPr>
        <w:br/>
        <w:t>Cada zona agrupa varias regionales según su ubicación geográfica.</w:t>
      </w:r>
      <w:r w:rsidRPr="00D31C87">
        <w:rPr>
          <w:rFonts w:ascii="Times New Roman" w:eastAsia="Times New Roman" w:hAnsi="Times New Roman"/>
          <w:sz w:val="24"/>
          <w:szCs w:val="24"/>
          <w:lang w:eastAsia="es-MX"/>
        </w:rPr>
        <w:br/>
        <w:t>Esto permite atender las necesidades específicas de cada región.</w:t>
      </w:r>
      <w:r w:rsidRPr="00D31C87">
        <w:rPr>
          <w:rFonts w:ascii="Times New Roman" w:eastAsia="Times New Roman" w:hAnsi="Times New Roman"/>
          <w:sz w:val="24"/>
          <w:szCs w:val="24"/>
          <w:lang w:eastAsia="es-MX"/>
        </w:rPr>
        <w:br/>
        <w:t>Así se garantiza una cobertura nacional eficiente.</w:t>
      </w:r>
    </w:p>
    <w:p w14:paraId="747722C1" w14:textId="77777777" w:rsidR="00D31C87" w:rsidRDefault="00D31C87" w:rsidP="00D31C87">
      <w:pPr>
        <w:pBdr>
          <w:top w:val="nil"/>
          <w:left w:val="nil"/>
          <w:bottom w:val="nil"/>
          <w:right w:val="nil"/>
          <w:between w:val="nil"/>
        </w:pBdr>
        <w:spacing w:after="0" w:line="259" w:lineRule="auto"/>
        <w:ind w:left="360"/>
        <w:jc w:val="both"/>
        <w:rPr>
          <w:color w:val="000000"/>
        </w:rPr>
      </w:pPr>
    </w:p>
    <w:p w14:paraId="7EC09FC2" w14:textId="77777777" w:rsidR="00D31C87" w:rsidRDefault="00D31C87" w:rsidP="00D31C87">
      <w:pPr>
        <w:pBdr>
          <w:top w:val="nil"/>
          <w:left w:val="nil"/>
          <w:bottom w:val="nil"/>
          <w:right w:val="nil"/>
          <w:between w:val="nil"/>
        </w:pBdr>
        <w:spacing w:after="0" w:line="259" w:lineRule="auto"/>
        <w:ind w:left="360"/>
        <w:jc w:val="both"/>
        <w:rPr>
          <w:color w:val="000000"/>
        </w:rPr>
      </w:pPr>
    </w:p>
    <w:p w14:paraId="0161C4A6"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t>Despliegue el botón denominado Formación, elija seis de las 12 pestañas que contiene (las que más le interesen) y describa brevemente lo que encuentra en cada una de ellas.</w:t>
      </w:r>
    </w:p>
    <w:p w14:paraId="1EC1BD5E" w14:textId="3EBDD95A"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p>
    <w:p w14:paraId="2DEF0D23"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737F33A3" w14:textId="77777777" w:rsidR="00D31C87" w:rsidRPr="00D31C87" w:rsidRDefault="00D31C87" w:rsidP="00D31C87">
      <w:pPr>
        <w:numPr>
          <w:ilvl w:val="0"/>
          <w:numId w:val="32"/>
        </w:num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b/>
          <w:bCs/>
          <w:sz w:val="24"/>
          <w:szCs w:val="24"/>
          <w:lang w:eastAsia="es-MX"/>
        </w:rPr>
        <w:t>Formación titulada:</w:t>
      </w:r>
      <w:r w:rsidRPr="00D31C87">
        <w:rPr>
          <w:rFonts w:ascii="Times New Roman" w:eastAsia="Times New Roman" w:hAnsi="Times New Roman"/>
          <w:sz w:val="24"/>
          <w:szCs w:val="24"/>
          <w:lang w:eastAsia="es-MX"/>
        </w:rPr>
        <w:t xml:space="preserve"> Programas técnicos, tecnólogos, operarios y auxiliares.</w:t>
      </w:r>
    </w:p>
    <w:p w14:paraId="71ECFB02" w14:textId="77777777" w:rsidR="00D31C87" w:rsidRPr="00D31C87" w:rsidRDefault="00D31C87" w:rsidP="00D31C87">
      <w:pPr>
        <w:numPr>
          <w:ilvl w:val="0"/>
          <w:numId w:val="32"/>
        </w:num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b/>
          <w:bCs/>
          <w:sz w:val="24"/>
          <w:szCs w:val="24"/>
          <w:lang w:eastAsia="es-MX"/>
        </w:rPr>
        <w:t>Formación virtual:</w:t>
      </w:r>
      <w:r w:rsidRPr="00D31C87">
        <w:rPr>
          <w:rFonts w:ascii="Times New Roman" w:eastAsia="Times New Roman" w:hAnsi="Times New Roman"/>
          <w:sz w:val="24"/>
          <w:szCs w:val="24"/>
          <w:lang w:eastAsia="es-MX"/>
        </w:rPr>
        <w:t xml:space="preserve"> Cursos en línea, flexibles y accesibles.</w:t>
      </w:r>
    </w:p>
    <w:p w14:paraId="2B66733D" w14:textId="77777777" w:rsidR="00D31C87" w:rsidRPr="00D31C87" w:rsidRDefault="00D31C87" w:rsidP="00D31C87">
      <w:pPr>
        <w:numPr>
          <w:ilvl w:val="0"/>
          <w:numId w:val="32"/>
        </w:num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b/>
          <w:bCs/>
          <w:sz w:val="24"/>
          <w:szCs w:val="24"/>
          <w:lang w:eastAsia="es-MX"/>
        </w:rPr>
        <w:t>Formación complementaria:</w:t>
      </w:r>
      <w:r w:rsidRPr="00D31C87">
        <w:rPr>
          <w:rFonts w:ascii="Times New Roman" w:eastAsia="Times New Roman" w:hAnsi="Times New Roman"/>
          <w:sz w:val="24"/>
          <w:szCs w:val="24"/>
          <w:lang w:eastAsia="es-MX"/>
        </w:rPr>
        <w:t xml:space="preserve"> Cursos cortos para actualizar conocimientos.</w:t>
      </w:r>
    </w:p>
    <w:p w14:paraId="145FBA36" w14:textId="77777777" w:rsidR="00D31C87" w:rsidRPr="00D31C87" w:rsidRDefault="00D31C87" w:rsidP="00D31C87">
      <w:pPr>
        <w:numPr>
          <w:ilvl w:val="0"/>
          <w:numId w:val="32"/>
        </w:num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b/>
          <w:bCs/>
          <w:sz w:val="24"/>
          <w:szCs w:val="24"/>
          <w:lang w:eastAsia="es-MX"/>
        </w:rPr>
        <w:t>Certificación por competencias:</w:t>
      </w:r>
      <w:r w:rsidRPr="00D31C87">
        <w:rPr>
          <w:rFonts w:ascii="Times New Roman" w:eastAsia="Times New Roman" w:hAnsi="Times New Roman"/>
          <w:sz w:val="24"/>
          <w:szCs w:val="24"/>
          <w:lang w:eastAsia="es-MX"/>
        </w:rPr>
        <w:t xml:space="preserve"> Reconocimiento a saberes adquiridos por experiencia.</w:t>
      </w:r>
    </w:p>
    <w:p w14:paraId="3777754C" w14:textId="77777777" w:rsidR="00D31C87" w:rsidRPr="00D31C87" w:rsidRDefault="00D31C87" w:rsidP="00D31C87">
      <w:pPr>
        <w:numPr>
          <w:ilvl w:val="0"/>
          <w:numId w:val="32"/>
        </w:num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b/>
          <w:bCs/>
          <w:sz w:val="24"/>
          <w:szCs w:val="24"/>
          <w:lang w:eastAsia="es-MX"/>
        </w:rPr>
        <w:t>Educación continua:</w:t>
      </w:r>
      <w:r w:rsidRPr="00D31C87">
        <w:rPr>
          <w:rFonts w:ascii="Times New Roman" w:eastAsia="Times New Roman" w:hAnsi="Times New Roman"/>
          <w:sz w:val="24"/>
          <w:szCs w:val="24"/>
          <w:lang w:eastAsia="es-MX"/>
        </w:rPr>
        <w:t xml:space="preserve"> Para actualizar y mejorar competencias laborales.</w:t>
      </w:r>
    </w:p>
    <w:p w14:paraId="7CDBA99D" w14:textId="77777777" w:rsidR="00D31C87" w:rsidRPr="00D31C87" w:rsidRDefault="00D31C87" w:rsidP="00D31C87">
      <w:pPr>
        <w:numPr>
          <w:ilvl w:val="0"/>
          <w:numId w:val="32"/>
        </w:num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Times New Roman"/>
          <w:b/>
          <w:bCs/>
          <w:sz w:val="24"/>
          <w:szCs w:val="24"/>
          <w:lang w:eastAsia="es-MX"/>
        </w:rPr>
        <w:t>Bilingüismo:</w:t>
      </w:r>
      <w:r w:rsidRPr="00D31C87">
        <w:rPr>
          <w:rFonts w:ascii="Times New Roman" w:eastAsia="Times New Roman" w:hAnsi="Times New Roman"/>
          <w:sz w:val="24"/>
          <w:szCs w:val="24"/>
          <w:lang w:eastAsia="es-MX"/>
        </w:rPr>
        <w:t xml:space="preserve"> Enseñanza del inglés como segunda lengua.</w:t>
      </w:r>
    </w:p>
    <w:p w14:paraId="5BD1FCD5"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098A874F" w14:textId="77777777"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
    <w:p w14:paraId="22759D9B" w14:textId="77777777" w:rsidR="00C343BC" w:rsidRDefault="00C343BC" w:rsidP="00C343BC">
      <w:pPr>
        <w:numPr>
          <w:ilvl w:val="0"/>
          <w:numId w:val="28"/>
        </w:numPr>
        <w:pBdr>
          <w:top w:val="nil"/>
          <w:left w:val="nil"/>
          <w:bottom w:val="nil"/>
          <w:right w:val="nil"/>
          <w:between w:val="nil"/>
        </w:pBdr>
        <w:spacing w:after="0" w:line="259" w:lineRule="auto"/>
        <w:jc w:val="both"/>
        <w:rPr>
          <w:color w:val="000000"/>
        </w:rPr>
      </w:pPr>
      <w:r>
        <w:rPr>
          <w:rFonts w:ascii="Arial" w:eastAsia="Arial" w:hAnsi="Arial" w:cs="Arial"/>
          <w:color w:val="000000"/>
        </w:rPr>
        <w:lastRenderedPageBreak/>
        <w:t>Despliegue el botón denominado Empleabilidad, elija cuatro de las 8 pestañas que contiene (las que más le interesen) y describa brevemente lo que encuentra en cada una de ellas.</w:t>
      </w:r>
    </w:p>
    <w:p w14:paraId="152C1279" w14:textId="63ED0C8E" w:rsidR="00C343BC"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756E8D38"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3D99BD3E" w14:textId="77777777" w:rsidR="00D31C87" w:rsidRPr="00D31C87" w:rsidRDefault="00D31C87" w:rsidP="00D31C87">
      <w:p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Symbol"/>
          <w:sz w:val="24"/>
          <w:szCs w:val="24"/>
          <w:lang w:eastAsia="es-MX"/>
        </w:rPr>
        <w:t></w:t>
      </w:r>
      <w:r w:rsidRPr="00D31C87">
        <w:rPr>
          <w:rFonts w:ascii="Times New Roman" w:eastAsia="Times New Roman" w:hAnsi="Times New Roman"/>
          <w:sz w:val="24"/>
          <w:szCs w:val="24"/>
          <w:lang w:eastAsia="es-MX"/>
        </w:rPr>
        <w:t xml:space="preserve">  </w:t>
      </w:r>
      <w:r w:rsidRPr="00D31C87">
        <w:rPr>
          <w:rFonts w:ascii="Times New Roman" w:eastAsia="Times New Roman" w:hAnsi="Times New Roman"/>
          <w:b/>
          <w:bCs/>
          <w:sz w:val="24"/>
          <w:szCs w:val="24"/>
          <w:lang w:eastAsia="es-MX"/>
        </w:rPr>
        <w:t>Agencia Pública de Empleo:</w:t>
      </w:r>
      <w:r w:rsidRPr="00D31C87">
        <w:rPr>
          <w:rFonts w:ascii="Times New Roman" w:eastAsia="Times New Roman" w:hAnsi="Times New Roman"/>
          <w:sz w:val="24"/>
          <w:szCs w:val="24"/>
          <w:lang w:eastAsia="es-MX"/>
        </w:rPr>
        <w:t xml:space="preserve"> Intermediación entre empresas y buscadores de empleo.</w:t>
      </w:r>
    </w:p>
    <w:p w14:paraId="4DFDBC81" w14:textId="77777777" w:rsidR="00D31C87" w:rsidRPr="00D31C87" w:rsidRDefault="00D31C87" w:rsidP="00D31C87">
      <w:p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Symbol"/>
          <w:sz w:val="24"/>
          <w:szCs w:val="24"/>
          <w:lang w:eastAsia="es-MX"/>
        </w:rPr>
        <w:t></w:t>
      </w:r>
      <w:r w:rsidRPr="00D31C87">
        <w:rPr>
          <w:rFonts w:ascii="Times New Roman" w:eastAsia="Times New Roman" w:hAnsi="Times New Roman"/>
          <w:sz w:val="24"/>
          <w:szCs w:val="24"/>
          <w:lang w:eastAsia="es-MX"/>
        </w:rPr>
        <w:t xml:space="preserve">  </w:t>
      </w:r>
      <w:r w:rsidRPr="00D31C87">
        <w:rPr>
          <w:rFonts w:ascii="Times New Roman" w:eastAsia="Times New Roman" w:hAnsi="Times New Roman"/>
          <w:b/>
          <w:bCs/>
          <w:sz w:val="24"/>
          <w:szCs w:val="24"/>
          <w:lang w:eastAsia="es-MX"/>
        </w:rPr>
        <w:t>Orientación ocupacional:</w:t>
      </w:r>
      <w:r w:rsidRPr="00D31C87">
        <w:rPr>
          <w:rFonts w:ascii="Times New Roman" w:eastAsia="Times New Roman" w:hAnsi="Times New Roman"/>
          <w:sz w:val="24"/>
          <w:szCs w:val="24"/>
          <w:lang w:eastAsia="es-MX"/>
        </w:rPr>
        <w:t xml:space="preserve"> Asesoría para mejorar el perfil laboral.</w:t>
      </w:r>
    </w:p>
    <w:p w14:paraId="1A35778F" w14:textId="77777777" w:rsidR="00D31C87" w:rsidRPr="00D31C87" w:rsidRDefault="00D31C87" w:rsidP="00D31C87">
      <w:p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Symbol"/>
          <w:sz w:val="24"/>
          <w:szCs w:val="24"/>
          <w:lang w:eastAsia="es-MX"/>
        </w:rPr>
        <w:t></w:t>
      </w:r>
      <w:r w:rsidRPr="00D31C87">
        <w:rPr>
          <w:rFonts w:ascii="Times New Roman" w:eastAsia="Times New Roman" w:hAnsi="Times New Roman"/>
          <w:sz w:val="24"/>
          <w:szCs w:val="24"/>
          <w:lang w:eastAsia="es-MX"/>
        </w:rPr>
        <w:t xml:space="preserve">  </w:t>
      </w:r>
      <w:r w:rsidRPr="00D31C87">
        <w:rPr>
          <w:rFonts w:ascii="Times New Roman" w:eastAsia="Times New Roman" w:hAnsi="Times New Roman"/>
          <w:b/>
          <w:bCs/>
          <w:sz w:val="24"/>
          <w:szCs w:val="24"/>
          <w:lang w:eastAsia="es-MX"/>
        </w:rPr>
        <w:t>Empresarios:</w:t>
      </w:r>
      <w:r w:rsidRPr="00D31C87">
        <w:rPr>
          <w:rFonts w:ascii="Times New Roman" w:eastAsia="Times New Roman" w:hAnsi="Times New Roman"/>
          <w:sz w:val="24"/>
          <w:szCs w:val="24"/>
          <w:lang w:eastAsia="es-MX"/>
        </w:rPr>
        <w:t xml:space="preserve"> Servicios para apoyar la contratación de talento.</w:t>
      </w:r>
    </w:p>
    <w:p w14:paraId="1038627F" w14:textId="77777777" w:rsidR="00D31C87" w:rsidRPr="00D31C87" w:rsidRDefault="00D31C87" w:rsidP="00D31C87">
      <w:pPr>
        <w:spacing w:before="100" w:beforeAutospacing="1" w:after="100" w:afterAutospacing="1" w:line="240" w:lineRule="auto"/>
        <w:rPr>
          <w:rFonts w:ascii="Times New Roman" w:eastAsia="Times New Roman" w:hAnsi="Times New Roman"/>
          <w:sz w:val="24"/>
          <w:szCs w:val="24"/>
          <w:lang w:eastAsia="es-MX"/>
        </w:rPr>
      </w:pPr>
      <w:r w:rsidRPr="00D31C87">
        <w:rPr>
          <w:rFonts w:ascii="Times New Roman" w:eastAsia="Times New Roman" w:hAnsi="Symbol"/>
          <w:sz w:val="24"/>
          <w:szCs w:val="24"/>
          <w:lang w:eastAsia="es-MX"/>
        </w:rPr>
        <w:t></w:t>
      </w:r>
      <w:r w:rsidRPr="00D31C87">
        <w:rPr>
          <w:rFonts w:ascii="Times New Roman" w:eastAsia="Times New Roman" w:hAnsi="Times New Roman"/>
          <w:sz w:val="24"/>
          <w:szCs w:val="24"/>
          <w:lang w:eastAsia="es-MX"/>
        </w:rPr>
        <w:t xml:space="preserve">  </w:t>
      </w:r>
      <w:r w:rsidRPr="00D31C87">
        <w:rPr>
          <w:rFonts w:ascii="Times New Roman" w:eastAsia="Times New Roman" w:hAnsi="Times New Roman"/>
          <w:b/>
          <w:bCs/>
          <w:sz w:val="24"/>
          <w:szCs w:val="24"/>
          <w:lang w:eastAsia="es-MX"/>
        </w:rPr>
        <w:t>Observatorio laboral:</w:t>
      </w:r>
      <w:r w:rsidRPr="00D31C87">
        <w:rPr>
          <w:rFonts w:ascii="Times New Roman" w:eastAsia="Times New Roman" w:hAnsi="Times New Roman"/>
          <w:sz w:val="24"/>
          <w:szCs w:val="24"/>
          <w:lang w:eastAsia="es-MX"/>
        </w:rPr>
        <w:t xml:space="preserve"> Estadísticas y análisis del mercado de trabajo.</w:t>
      </w:r>
    </w:p>
    <w:p w14:paraId="22EFBDAE"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56CD6EE8" w14:textId="77777777" w:rsidR="00C343BC" w:rsidRDefault="00C343BC" w:rsidP="00C343BC">
      <w:pPr>
        <w:pBdr>
          <w:top w:val="nil"/>
          <w:left w:val="nil"/>
          <w:bottom w:val="nil"/>
          <w:right w:val="nil"/>
          <w:between w:val="nil"/>
        </w:pBdr>
        <w:spacing w:after="160" w:line="259" w:lineRule="auto"/>
        <w:ind w:left="360"/>
        <w:jc w:val="both"/>
        <w:rPr>
          <w:rFonts w:ascii="Arial" w:eastAsia="Arial" w:hAnsi="Arial" w:cs="Arial"/>
          <w:color w:val="000000"/>
        </w:rPr>
      </w:pPr>
    </w:p>
    <w:p w14:paraId="22248C4B" w14:textId="77777777" w:rsidR="00C343BC" w:rsidRDefault="00C343BC" w:rsidP="00C343BC">
      <w:pPr>
        <w:jc w:val="both"/>
        <w:rPr>
          <w:rFonts w:ascii="Arial" w:eastAsia="Arial" w:hAnsi="Arial" w:cs="Arial"/>
        </w:rPr>
      </w:pPr>
      <w:r>
        <w:rPr>
          <w:rFonts w:ascii="Arial" w:eastAsia="Arial" w:hAnsi="Arial" w:cs="Arial"/>
        </w:rPr>
        <w:t xml:space="preserve">3.3.2. Teniendo como base la presentación adjunta </w:t>
      </w:r>
      <w:r>
        <w:rPr>
          <w:rFonts w:ascii="Arial" w:eastAsia="Arial" w:hAnsi="Arial" w:cs="Arial"/>
          <w:i/>
        </w:rPr>
        <w:t>Alternativas Etapa Productiva</w:t>
      </w:r>
      <w:r>
        <w:rPr>
          <w:rFonts w:ascii="Arial" w:eastAsia="Arial" w:hAnsi="Arial" w:cs="Arial"/>
        </w:rPr>
        <w:t>, resuelva las siguientes preguntas:</w:t>
      </w:r>
    </w:p>
    <w:p w14:paraId="6F26D87C"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lectiva en los procesos formativos del SENA, y en que influye si lo tomo de día, noche, madrugada o los fines de semana?</w:t>
      </w:r>
    </w:p>
    <w:p w14:paraId="404BF293" w14:textId="46298EE4"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2DAAF3E3" w14:textId="77777777" w:rsidR="00D31C87" w:rsidRPr="00D31C87" w:rsidRDefault="00D31C87" w:rsidP="00C343BC">
      <w:pPr>
        <w:pBdr>
          <w:top w:val="nil"/>
          <w:left w:val="nil"/>
          <w:bottom w:val="nil"/>
          <w:right w:val="nil"/>
          <w:between w:val="nil"/>
        </w:pBdr>
        <w:spacing w:after="0" w:line="259" w:lineRule="auto"/>
        <w:ind w:left="720"/>
        <w:jc w:val="both"/>
        <w:rPr>
          <w:rFonts w:ascii="Times New Roman" w:eastAsia="Arial" w:hAnsi="Times New Roman"/>
          <w:color w:val="000000"/>
          <w:sz w:val="24"/>
          <w:szCs w:val="24"/>
        </w:rPr>
      </w:pPr>
    </w:p>
    <w:p w14:paraId="4C6861E1" w14:textId="68E58097" w:rsidR="00D31C87" w:rsidRPr="00D31C87" w:rsidRDefault="00D31C87" w:rsidP="00C343BC">
      <w:pPr>
        <w:pBdr>
          <w:top w:val="nil"/>
          <w:left w:val="nil"/>
          <w:bottom w:val="nil"/>
          <w:right w:val="nil"/>
          <w:between w:val="nil"/>
        </w:pBdr>
        <w:spacing w:after="0" w:line="259" w:lineRule="auto"/>
        <w:ind w:left="720"/>
        <w:jc w:val="both"/>
        <w:rPr>
          <w:rFonts w:ascii="Times New Roman" w:eastAsia="Arial" w:hAnsi="Times New Roman"/>
          <w:color w:val="000000"/>
          <w:sz w:val="24"/>
          <w:szCs w:val="24"/>
        </w:rPr>
      </w:pPr>
      <w:r w:rsidRPr="00D31C87">
        <w:rPr>
          <w:rFonts w:ascii="Times New Roman" w:hAnsi="Times New Roman"/>
          <w:sz w:val="24"/>
          <w:szCs w:val="24"/>
        </w:rPr>
        <w:t>Es la primera parte del proceso formativo, donde se adquieren conocimientos.</w:t>
      </w:r>
      <w:r w:rsidRPr="00D31C87">
        <w:rPr>
          <w:rFonts w:ascii="Times New Roman" w:hAnsi="Times New Roman"/>
          <w:sz w:val="24"/>
          <w:szCs w:val="24"/>
        </w:rPr>
        <w:br/>
        <w:t>El horario influye en la disponibilidad de tiempo y rendimiento.</w:t>
      </w:r>
      <w:r w:rsidRPr="00D31C87">
        <w:rPr>
          <w:rFonts w:ascii="Times New Roman" w:hAnsi="Times New Roman"/>
          <w:sz w:val="24"/>
          <w:szCs w:val="24"/>
        </w:rPr>
        <w:br/>
        <w:t>Estudiar de día permite acceso completo a instalaciones.</w:t>
      </w:r>
      <w:r w:rsidRPr="00D31C87">
        <w:rPr>
          <w:rFonts w:ascii="Times New Roman" w:hAnsi="Times New Roman"/>
          <w:sz w:val="24"/>
          <w:szCs w:val="24"/>
        </w:rPr>
        <w:br/>
        <w:t>De noche o fines de semana es más flexible para quienes trabajan.</w:t>
      </w:r>
      <w:r w:rsidRPr="00D31C87">
        <w:rPr>
          <w:rFonts w:ascii="Times New Roman" w:hAnsi="Times New Roman"/>
          <w:sz w:val="24"/>
          <w:szCs w:val="24"/>
        </w:rPr>
        <w:br/>
        <w:t>Elegir bien el horario mejora el aprendizaje y la adaptación.</w:t>
      </w:r>
    </w:p>
    <w:p w14:paraId="3CA5D00A" w14:textId="77777777" w:rsidR="00C343BC" w:rsidRDefault="00C343BC" w:rsidP="00C343BC">
      <w:pPr>
        <w:pBdr>
          <w:top w:val="nil"/>
          <w:left w:val="nil"/>
          <w:bottom w:val="nil"/>
          <w:right w:val="nil"/>
          <w:between w:val="nil"/>
        </w:pBdr>
        <w:spacing w:after="0"/>
        <w:ind w:left="720"/>
        <w:jc w:val="both"/>
        <w:rPr>
          <w:rFonts w:ascii="Arial" w:eastAsia="Arial" w:hAnsi="Arial" w:cs="Arial"/>
          <w:color w:val="000000"/>
        </w:rPr>
      </w:pPr>
    </w:p>
    <w:p w14:paraId="402AD2EB"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El CEET, ¿Qué sedes tiene?</w:t>
      </w:r>
    </w:p>
    <w:p w14:paraId="4B60B0CA" w14:textId="4DD2115E" w:rsidR="00C343BC" w:rsidRDefault="00C343BC" w:rsidP="00BE35F1">
      <w:pPr>
        <w:numPr>
          <w:ilvl w:val="0"/>
          <w:numId w:val="29"/>
        </w:numPr>
        <w:pBdr>
          <w:top w:val="nil"/>
          <w:left w:val="nil"/>
          <w:bottom w:val="nil"/>
          <w:right w:val="nil"/>
          <w:between w:val="nil"/>
        </w:pBdr>
        <w:spacing w:after="0" w:line="259" w:lineRule="auto"/>
        <w:jc w:val="both"/>
        <w:rPr>
          <w:rFonts w:ascii="Arial" w:eastAsia="Arial" w:hAnsi="Arial" w:cs="Arial"/>
          <w:color w:val="000000"/>
        </w:rPr>
      </w:pPr>
      <w:proofErr w:type="spellStart"/>
      <w:r w:rsidRPr="00D31C87">
        <w:rPr>
          <w:rFonts w:ascii="Arial" w:eastAsia="Arial" w:hAnsi="Arial" w:cs="Arial"/>
          <w:color w:val="000000"/>
        </w:rPr>
        <w:t>Rta</w:t>
      </w:r>
      <w:proofErr w:type="spellEnd"/>
      <w:r w:rsidRPr="00D31C87">
        <w:rPr>
          <w:rFonts w:ascii="Arial" w:eastAsia="Arial" w:hAnsi="Arial" w:cs="Arial"/>
          <w:color w:val="000000"/>
        </w:rPr>
        <w:t xml:space="preserve">: </w:t>
      </w:r>
    </w:p>
    <w:p w14:paraId="52A16B34" w14:textId="77777777" w:rsidR="00D31C87" w:rsidRDefault="00D31C87" w:rsidP="00D31C87">
      <w:pPr>
        <w:pBdr>
          <w:top w:val="nil"/>
          <w:left w:val="nil"/>
          <w:bottom w:val="nil"/>
          <w:right w:val="nil"/>
          <w:between w:val="nil"/>
        </w:pBdr>
        <w:spacing w:after="0" w:line="259" w:lineRule="auto"/>
        <w:ind w:left="720"/>
        <w:jc w:val="both"/>
        <w:rPr>
          <w:rFonts w:ascii="Arial" w:eastAsia="Arial" w:hAnsi="Arial" w:cs="Arial"/>
          <w:color w:val="000000"/>
        </w:rPr>
      </w:pPr>
    </w:p>
    <w:p w14:paraId="420BC630" w14:textId="39CC069F" w:rsidR="00D31C87" w:rsidRDefault="00D31C87" w:rsidP="00D31C87">
      <w:pPr>
        <w:pBdr>
          <w:top w:val="nil"/>
          <w:left w:val="nil"/>
          <w:bottom w:val="nil"/>
          <w:right w:val="nil"/>
          <w:between w:val="nil"/>
        </w:pBdr>
        <w:spacing w:after="0" w:line="259" w:lineRule="auto"/>
        <w:ind w:left="720"/>
        <w:jc w:val="both"/>
      </w:pPr>
      <w:r>
        <w:t>El CEET tiene varias sedes en Bogotá:</w:t>
      </w:r>
      <w:r>
        <w:br/>
        <w:t>Sede Principal (Carrera 13),</w:t>
      </w:r>
      <w:r>
        <w:br/>
        <w:t>Sede Automotriz,</w:t>
      </w:r>
      <w:r>
        <w:br/>
        <w:t>Sede Centro de Gestión de Mercados, Logística y Tecnologías,</w:t>
      </w:r>
      <w:r>
        <w:br/>
        <w:t>y sedes alternas en la ciudad.</w:t>
      </w:r>
    </w:p>
    <w:p w14:paraId="6430DB36" w14:textId="77777777" w:rsidR="00D31C87" w:rsidRDefault="00D31C87" w:rsidP="00D31C87">
      <w:pPr>
        <w:pBdr>
          <w:top w:val="nil"/>
          <w:left w:val="nil"/>
          <w:bottom w:val="nil"/>
          <w:right w:val="nil"/>
          <w:between w:val="nil"/>
        </w:pBdr>
        <w:spacing w:after="0" w:line="259" w:lineRule="auto"/>
        <w:ind w:left="720"/>
        <w:jc w:val="both"/>
      </w:pPr>
    </w:p>
    <w:p w14:paraId="3139DB45" w14:textId="77777777" w:rsidR="00D31C87" w:rsidRDefault="00D31C87" w:rsidP="00D31C87">
      <w:pPr>
        <w:pBdr>
          <w:top w:val="nil"/>
          <w:left w:val="nil"/>
          <w:bottom w:val="nil"/>
          <w:right w:val="nil"/>
          <w:between w:val="nil"/>
        </w:pBdr>
        <w:spacing w:after="0" w:line="259" w:lineRule="auto"/>
        <w:ind w:left="720"/>
        <w:jc w:val="both"/>
        <w:rPr>
          <w:rFonts w:ascii="Arial" w:eastAsia="Arial" w:hAnsi="Arial" w:cs="Arial"/>
          <w:color w:val="000000"/>
        </w:rPr>
      </w:pPr>
    </w:p>
    <w:p w14:paraId="576B05EE"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la Etapa productiva y de qué manera se articula con la Etapa lectiva en los procesos formativos del SENA?</w:t>
      </w:r>
    </w:p>
    <w:p w14:paraId="7F3F9BAF" w14:textId="77777777" w:rsidR="00D31C87" w:rsidRDefault="00C343BC" w:rsidP="00C343BC">
      <w:pPr>
        <w:pBdr>
          <w:top w:val="nil"/>
          <w:left w:val="nil"/>
          <w:bottom w:val="nil"/>
          <w:right w:val="nil"/>
          <w:between w:val="nil"/>
        </w:pBdr>
        <w:spacing w:after="0" w:line="259" w:lineRule="auto"/>
        <w:ind w:left="360"/>
        <w:jc w:val="both"/>
        <w:rPr>
          <w:rFonts w:ascii="Arial" w:eastAsia="Arial" w:hAnsi="Arial" w:cs="Arial"/>
          <w:color w:val="000000"/>
        </w:rPr>
      </w:pPr>
      <w:r>
        <w:rPr>
          <w:rFonts w:ascii="Arial" w:eastAsia="Arial" w:hAnsi="Arial" w:cs="Arial"/>
          <w:color w:val="000000"/>
        </w:rPr>
        <w:t xml:space="preserve">   </w:t>
      </w:r>
      <w:proofErr w:type="spellStart"/>
      <w:r>
        <w:rPr>
          <w:rFonts w:ascii="Arial" w:eastAsia="Arial" w:hAnsi="Arial" w:cs="Arial"/>
          <w:color w:val="000000"/>
        </w:rPr>
        <w:t>Rta</w:t>
      </w:r>
      <w:proofErr w:type="spellEnd"/>
      <w:r>
        <w:rPr>
          <w:rFonts w:ascii="Arial" w:eastAsia="Arial" w:hAnsi="Arial" w:cs="Arial"/>
          <w:color w:val="000000"/>
        </w:rPr>
        <w:t>:</w:t>
      </w:r>
    </w:p>
    <w:p w14:paraId="4CCA5CDA"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3FCF5F6A" w14:textId="46447F09" w:rsidR="00C343BC" w:rsidRDefault="00C343BC" w:rsidP="00C343BC">
      <w:pPr>
        <w:pBdr>
          <w:top w:val="nil"/>
          <w:left w:val="nil"/>
          <w:bottom w:val="nil"/>
          <w:right w:val="nil"/>
          <w:between w:val="nil"/>
        </w:pBdr>
        <w:spacing w:after="0" w:line="259" w:lineRule="auto"/>
        <w:ind w:left="360"/>
        <w:jc w:val="both"/>
      </w:pPr>
      <w:r w:rsidRPr="00D31C87">
        <w:rPr>
          <w:rFonts w:ascii="Times New Roman" w:eastAsia="Arial" w:hAnsi="Times New Roman"/>
          <w:color w:val="000000"/>
          <w:sz w:val="24"/>
          <w:szCs w:val="24"/>
        </w:rPr>
        <w:lastRenderedPageBreak/>
        <w:t xml:space="preserve"> </w:t>
      </w:r>
      <w:r w:rsidR="00D31C87" w:rsidRPr="00D31C87">
        <w:rPr>
          <w:rFonts w:ascii="Times New Roman" w:hAnsi="Times New Roman"/>
          <w:sz w:val="24"/>
          <w:szCs w:val="24"/>
        </w:rPr>
        <w:t>Es cuando el aprendiz aplica lo aprendido en un entorno real.</w:t>
      </w:r>
      <w:r w:rsidR="00D31C87" w:rsidRPr="00D31C87">
        <w:rPr>
          <w:rFonts w:ascii="Times New Roman" w:hAnsi="Times New Roman"/>
          <w:sz w:val="24"/>
          <w:szCs w:val="24"/>
        </w:rPr>
        <w:br/>
        <w:t>Puede ser mediante contrato de aprendizaje, pasantía o proyecto.</w:t>
      </w:r>
      <w:r w:rsidR="00D31C87" w:rsidRPr="00D31C87">
        <w:rPr>
          <w:rFonts w:ascii="Times New Roman" w:hAnsi="Times New Roman"/>
          <w:sz w:val="24"/>
          <w:szCs w:val="24"/>
        </w:rPr>
        <w:br/>
        <w:t>Se articula con la lectiva para poner en práctica los conocimientos.</w:t>
      </w:r>
      <w:r w:rsidR="00D31C87" w:rsidRPr="00D31C87">
        <w:rPr>
          <w:rFonts w:ascii="Times New Roman" w:hAnsi="Times New Roman"/>
          <w:sz w:val="24"/>
          <w:szCs w:val="24"/>
        </w:rPr>
        <w:br/>
        <w:t>Ambas etapas forman un proceso completo de formación.</w:t>
      </w:r>
      <w:r w:rsidR="00D31C87" w:rsidRPr="00D31C87">
        <w:rPr>
          <w:rFonts w:ascii="Times New Roman" w:hAnsi="Times New Roman"/>
          <w:sz w:val="24"/>
          <w:szCs w:val="24"/>
        </w:rPr>
        <w:br/>
        <w:t>Consolidan la preparación del aprendiz para el mundo laboral.</w:t>
      </w:r>
    </w:p>
    <w:p w14:paraId="3E06B7E2" w14:textId="77777777" w:rsidR="00D31C87" w:rsidRDefault="00D31C87" w:rsidP="00C343BC">
      <w:pPr>
        <w:pBdr>
          <w:top w:val="nil"/>
          <w:left w:val="nil"/>
          <w:bottom w:val="nil"/>
          <w:right w:val="nil"/>
          <w:between w:val="nil"/>
        </w:pBdr>
        <w:spacing w:after="0" w:line="259" w:lineRule="auto"/>
        <w:ind w:left="360"/>
        <w:jc w:val="both"/>
        <w:rPr>
          <w:rFonts w:ascii="Arial" w:eastAsia="Arial" w:hAnsi="Arial" w:cs="Arial"/>
          <w:color w:val="000000"/>
        </w:rPr>
      </w:pPr>
    </w:p>
    <w:p w14:paraId="118C4B30"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el Contrato de aprendizaje?</w:t>
      </w:r>
    </w:p>
    <w:p w14:paraId="4E2D3692" w14:textId="0A58F635"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w:t>
      </w:r>
    </w:p>
    <w:p w14:paraId="5E47AF25" w14:textId="77777777" w:rsidR="00D31C87" w:rsidRDefault="00D31C87" w:rsidP="00C343BC">
      <w:pPr>
        <w:pBdr>
          <w:top w:val="nil"/>
          <w:left w:val="nil"/>
          <w:bottom w:val="nil"/>
          <w:right w:val="nil"/>
          <w:between w:val="nil"/>
        </w:pBdr>
        <w:spacing w:after="0" w:line="259" w:lineRule="auto"/>
        <w:ind w:left="720"/>
        <w:jc w:val="both"/>
        <w:rPr>
          <w:rFonts w:ascii="Arial" w:eastAsia="Arial" w:hAnsi="Arial" w:cs="Arial"/>
          <w:color w:val="000000"/>
        </w:rPr>
      </w:pPr>
    </w:p>
    <w:p w14:paraId="5B4EFC65" w14:textId="0BD51D95" w:rsidR="00D31C87" w:rsidRPr="00D31C87" w:rsidRDefault="00D31C87" w:rsidP="00C343BC">
      <w:pPr>
        <w:pBdr>
          <w:top w:val="nil"/>
          <w:left w:val="nil"/>
          <w:bottom w:val="nil"/>
          <w:right w:val="nil"/>
          <w:between w:val="nil"/>
        </w:pBdr>
        <w:spacing w:after="0" w:line="259" w:lineRule="auto"/>
        <w:ind w:left="720"/>
        <w:jc w:val="both"/>
        <w:rPr>
          <w:rFonts w:ascii="Times New Roman" w:hAnsi="Times New Roman"/>
          <w:sz w:val="24"/>
          <w:szCs w:val="24"/>
        </w:rPr>
      </w:pPr>
      <w:r w:rsidRPr="00D31C87">
        <w:rPr>
          <w:rFonts w:ascii="Times New Roman" w:hAnsi="Times New Roman"/>
          <w:sz w:val="24"/>
          <w:szCs w:val="24"/>
        </w:rPr>
        <w:t>Es un acuerdo entre el aprendiz y una empresa.</w:t>
      </w:r>
      <w:r w:rsidRPr="00D31C87">
        <w:rPr>
          <w:rFonts w:ascii="Times New Roman" w:hAnsi="Times New Roman"/>
          <w:sz w:val="24"/>
          <w:szCs w:val="24"/>
        </w:rPr>
        <w:br/>
        <w:t>Permite realizar la etapa productiva recibiendo apoyo económico.</w:t>
      </w:r>
      <w:r w:rsidRPr="00D31C87">
        <w:rPr>
          <w:rFonts w:ascii="Times New Roman" w:hAnsi="Times New Roman"/>
          <w:sz w:val="24"/>
          <w:szCs w:val="24"/>
        </w:rPr>
        <w:br/>
        <w:t>No genera vínculo laboral formal.</w:t>
      </w:r>
      <w:r w:rsidRPr="00D31C87">
        <w:rPr>
          <w:rFonts w:ascii="Times New Roman" w:hAnsi="Times New Roman"/>
          <w:sz w:val="24"/>
          <w:szCs w:val="24"/>
        </w:rPr>
        <w:br/>
        <w:t>Tiene duración y condiciones específicas.</w:t>
      </w:r>
      <w:r w:rsidRPr="00D31C87">
        <w:rPr>
          <w:rFonts w:ascii="Times New Roman" w:hAnsi="Times New Roman"/>
          <w:sz w:val="24"/>
          <w:szCs w:val="24"/>
        </w:rPr>
        <w:br/>
        <w:t>Es una forma práctica de formación.</w:t>
      </w:r>
    </w:p>
    <w:p w14:paraId="42594466" w14:textId="77777777" w:rsidR="00D31C87" w:rsidRDefault="00D31C87" w:rsidP="00C343BC">
      <w:pPr>
        <w:pBdr>
          <w:top w:val="nil"/>
          <w:left w:val="nil"/>
          <w:bottom w:val="nil"/>
          <w:right w:val="nil"/>
          <w:between w:val="nil"/>
        </w:pBdr>
        <w:spacing w:after="0" w:line="259" w:lineRule="auto"/>
        <w:ind w:left="720"/>
        <w:jc w:val="both"/>
        <w:rPr>
          <w:rFonts w:ascii="Arial" w:eastAsia="Arial" w:hAnsi="Arial" w:cs="Arial"/>
          <w:color w:val="000000"/>
        </w:rPr>
      </w:pPr>
    </w:p>
    <w:p w14:paraId="22E5C282" w14:textId="77777777" w:rsidR="00D31C87" w:rsidRDefault="00D31C87" w:rsidP="00C343BC">
      <w:pPr>
        <w:pBdr>
          <w:top w:val="nil"/>
          <w:left w:val="nil"/>
          <w:bottom w:val="nil"/>
          <w:right w:val="nil"/>
          <w:between w:val="nil"/>
        </w:pBdr>
        <w:spacing w:after="0" w:line="259" w:lineRule="auto"/>
        <w:ind w:left="720"/>
        <w:jc w:val="both"/>
        <w:rPr>
          <w:rFonts w:ascii="Arial" w:eastAsia="Arial" w:hAnsi="Arial" w:cs="Arial"/>
          <w:color w:val="000000"/>
        </w:rPr>
      </w:pPr>
    </w:p>
    <w:p w14:paraId="3793597A"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¿Qué es un Apoyo de sostenimiento?</w:t>
      </w:r>
    </w:p>
    <w:p w14:paraId="2ADC8061" w14:textId="3DF6DBF9"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5C0A6FBB" w14:textId="77777777" w:rsidR="002B4DCC" w:rsidRDefault="002B4DCC" w:rsidP="00C343BC">
      <w:pPr>
        <w:pBdr>
          <w:top w:val="nil"/>
          <w:left w:val="nil"/>
          <w:bottom w:val="nil"/>
          <w:right w:val="nil"/>
          <w:between w:val="nil"/>
        </w:pBdr>
        <w:spacing w:after="0" w:line="259" w:lineRule="auto"/>
        <w:ind w:left="720"/>
        <w:jc w:val="both"/>
        <w:rPr>
          <w:rFonts w:ascii="Arial" w:eastAsia="Arial" w:hAnsi="Arial" w:cs="Arial"/>
          <w:color w:val="000000"/>
        </w:rPr>
      </w:pPr>
    </w:p>
    <w:p w14:paraId="3BA697EB" w14:textId="6124A7E8" w:rsidR="002B4DCC" w:rsidRPr="002B4DCC" w:rsidRDefault="002B4DCC" w:rsidP="00C343BC">
      <w:pPr>
        <w:pBdr>
          <w:top w:val="nil"/>
          <w:left w:val="nil"/>
          <w:bottom w:val="nil"/>
          <w:right w:val="nil"/>
          <w:between w:val="nil"/>
        </w:pBdr>
        <w:spacing w:after="0" w:line="259" w:lineRule="auto"/>
        <w:ind w:left="720"/>
        <w:jc w:val="both"/>
        <w:rPr>
          <w:rFonts w:ascii="Times New Roman" w:eastAsia="Arial" w:hAnsi="Times New Roman"/>
          <w:color w:val="000000"/>
          <w:sz w:val="24"/>
          <w:szCs w:val="24"/>
        </w:rPr>
      </w:pPr>
      <w:r w:rsidRPr="002B4DCC">
        <w:rPr>
          <w:rFonts w:ascii="Times New Roman" w:hAnsi="Times New Roman"/>
          <w:sz w:val="24"/>
          <w:szCs w:val="24"/>
        </w:rPr>
        <w:t>Es una ayuda económica que da el SENA al aprendiz.</w:t>
      </w:r>
      <w:r w:rsidRPr="002B4DCC">
        <w:rPr>
          <w:rFonts w:ascii="Times New Roman" w:hAnsi="Times New Roman"/>
          <w:sz w:val="24"/>
          <w:szCs w:val="24"/>
        </w:rPr>
        <w:br/>
        <w:t>Sirve para cubrir transporte, alimentación y materiales.</w:t>
      </w:r>
      <w:r w:rsidRPr="002B4DCC">
        <w:rPr>
          <w:rFonts w:ascii="Times New Roman" w:hAnsi="Times New Roman"/>
          <w:sz w:val="24"/>
          <w:szCs w:val="24"/>
        </w:rPr>
        <w:br/>
        <w:t>Se otorga según el tipo de formación y condiciones.</w:t>
      </w:r>
      <w:r w:rsidRPr="002B4DCC">
        <w:rPr>
          <w:rFonts w:ascii="Times New Roman" w:hAnsi="Times New Roman"/>
          <w:sz w:val="24"/>
          <w:szCs w:val="24"/>
        </w:rPr>
        <w:br/>
        <w:t>Apoya al estudiante durante su etapa lectiva o productiva.</w:t>
      </w:r>
      <w:r w:rsidRPr="002B4DCC">
        <w:rPr>
          <w:rFonts w:ascii="Times New Roman" w:hAnsi="Times New Roman"/>
          <w:sz w:val="24"/>
          <w:szCs w:val="24"/>
        </w:rPr>
        <w:br/>
        <w:t>Contribuye a la permanencia en el programa.</w:t>
      </w:r>
    </w:p>
    <w:p w14:paraId="18D1B6E1" w14:textId="77777777" w:rsidR="002B4DCC" w:rsidRPr="002B4DCC" w:rsidRDefault="002B4DCC" w:rsidP="00C343BC">
      <w:pPr>
        <w:pBdr>
          <w:top w:val="nil"/>
          <w:left w:val="nil"/>
          <w:bottom w:val="nil"/>
          <w:right w:val="nil"/>
          <w:between w:val="nil"/>
        </w:pBdr>
        <w:spacing w:after="0" w:line="259" w:lineRule="auto"/>
        <w:ind w:left="720"/>
        <w:jc w:val="both"/>
        <w:rPr>
          <w:rFonts w:ascii="Times New Roman" w:eastAsia="Arial" w:hAnsi="Times New Roman"/>
          <w:color w:val="000000"/>
          <w:sz w:val="24"/>
          <w:szCs w:val="24"/>
        </w:rPr>
      </w:pPr>
    </w:p>
    <w:p w14:paraId="6835C1A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¿Cuáles son los deberes para la ejecución y cuáles las causales de terminación del Contrato de aprendizaje?</w:t>
      </w:r>
    </w:p>
    <w:p w14:paraId="7153419D" w14:textId="0441ABBE" w:rsidR="00C343BC" w:rsidRPr="002B4DCC" w:rsidRDefault="00C343BC" w:rsidP="00C343BC">
      <w:pPr>
        <w:numPr>
          <w:ilvl w:val="0"/>
          <w:numId w:val="29"/>
        </w:numPr>
        <w:pBdr>
          <w:top w:val="nil"/>
          <w:left w:val="nil"/>
          <w:bottom w:val="nil"/>
          <w:right w:val="nil"/>
          <w:between w:val="nil"/>
        </w:pBdr>
        <w:spacing w:after="0" w:line="259" w:lineRule="auto"/>
        <w:jc w:val="both"/>
        <w:rPr>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7C740A4A" w14:textId="77777777" w:rsidR="002B4DCC" w:rsidRDefault="002B4DCC" w:rsidP="002B4DCC">
      <w:pPr>
        <w:pBdr>
          <w:top w:val="nil"/>
          <w:left w:val="nil"/>
          <w:bottom w:val="nil"/>
          <w:right w:val="nil"/>
          <w:between w:val="nil"/>
        </w:pBdr>
        <w:spacing w:after="0" w:line="259" w:lineRule="auto"/>
        <w:ind w:left="720"/>
        <w:jc w:val="both"/>
        <w:rPr>
          <w:rFonts w:ascii="Arial" w:eastAsia="Arial" w:hAnsi="Arial" w:cs="Arial"/>
          <w:color w:val="000000"/>
        </w:rPr>
      </w:pPr>
    </w:p>
    <w:p w14:paraId="6005C3BC" w14:textId="39162CA7" w:rsidR="002B4DCC" w:rsidRPr="002B4DCC" w:rsidRDefault="002B4DCC" w:rsidP="002B4DCC">
      <w:pPr>
        <w:pBdr>
          <w:top w:val="nil"/>
          <w:left w:val="nil"/>
          <w:bottom w:val="nil"/>
          <w:right w:val="nil"/>
          <w:between w:val="nil"/>
        </w:pBdr>
        <w:spacing w:after="0" w:line="259" w:lineRule="auto"/>
        <w:ind w:left="720"/>
        <w:jc w:val="both"/>
        <w:rPr>
          <w:rFonts w:ascii="Times New Roman" w:hAnsi="Times New Roman"/>
          <w:sz w:val="24"/>
          <w:szCs w:val="24"/>
        </w:rPr>
      </w:pPr>
      <w:r w:rsidRPr="002B4DCC">
        <w:rPr>
          <w:rFonts w:ascii="Times New Roman" w:hAnsi="Times New Roman"/>
          <w:sz w:val="24"/>
          <w:szCs w:val="24"/>
        </w:rPr>
        <w:t>Deberes: cumplir horarios, respetar normas, avanzar en formación.</w:t>
      </w:r>
      <w:r w:rsidRPr="002B4DCC">
        <w:rPr>
          <w:rFonts w:ascii="Times New Roman" w:hAnsi="Times New Roman"/>
          <w:sz w:val="24"/>
          <w:szCs w:val="24"/>
        </w:rPr>
        <w:br/>
        <w:t>Causales: abandono, mala conducta, bajo desempeño, falta de compromiso.</w:t>
      </w:r>
      <w:r w:rsidRPr="002B4DCC">
        <w:rPr>
          <w:rFonts w:ascii="Times New Roman" w:hAnsi="Times New Roman"/>
          <w:sz w:val="24"/>
          <w:szCs w:val="24"/>
        </w:rPr>
        <w:br/>
        <w:t>El contrato puede terminar si el aprendiz no cumple.</w:t>
      </w:r>
      <w:r w:rsidRPr="002B4DCC">
        <w:rPr>
          <w:rFonts w:ascii="Times New Roman" w:hAnsi="Times New Roman"/>
          <w:sz w:val="24"/>
          <w:szCs w:val="24"/>
        </w:rPr>
        <w:br/>
        <w:t>También si la empresa cierra o hay mutuo acuerdo.</w:t>
      </w:r>
      <w:r w:rsidRPr="002B4DCC">
        <w:rPr>
          <w:rFonts w:ascii="Times New Roman" w:hAnsi="Times New Roman"/>
          <w:sz w:val="24"/>
          <w:szCs w:val="24"/>
        </w:rPr>
        <w:br/>
        <w:t>Todo debe estar justificado.</w:t>
      </w:r>
    </w:p>
    <w:p w14:paraId="62415AF0" w14:textId="77777777" w:rsidR="002B4DCC" w:rsidRDefault="002B4DCC" w:rsidP="002B4DCC">
      <w:pPr>
        <w:pBdr>
          <w:top w:val="nil"/>
          <w:left w:val="nil"/>
          <w:bottom w:val="nil"/>
          <w:right w:val="nil"/>
          <w:between w:val="nil"/>
        </w:pBdr>
        <w:spacing w:after="0" w:line="259" w:lineRule="auto"/>
        <w:ind w:left="720"/>
        <w:jc w:val="both"/>
      </w:pPr>
    </w:p>
    <w:p w14:paraId="459CF4B3" w14:textId="77777777" w:rsidR="002B4DCC" w:rsidRDefault="002B4DCC" w:rsidP="002B4DCC">
      <w:pPr>
        <w:pBdr>
          <w:top w:val="nil"/>
          <w:left w:val="nil"/>
          <w:bottom w:val="nil"/>
          <w:right w:val="nil"/>
          <w:between w:val="nil"/>
        </w:pBdr>
        <w:spacing w:after="0" w:line="259" w:lineRule="auto"/>
        <w:ind w:left="720"/>
        <w:jc w:val="both"/>
        <w:rPr>
          <w:color w:val="000000"/>
        </w:rPr>
      </w:pPr>
    </w:p>
    <w:p w14:paraId="22092058" w14:textId="77777777" w:rsidR="00C343BC" w:rsidRDefault="00C343BC" w:rsidP="00C343BC">
      <w:pPr>
        <w:numPr>
          <w:ilvl w:val="0"/>
          <w:numId w:val="29"/>
        </w:numPr>
        <w:pBdr>
          <w:top w:val="nil"/>
          <w:left w:val="nil"/>
          <w:bottom w:val="nil"/>
          <w:right w:val="nil"/>
          <w:between w:val="nil"/>
        </w:pBdr>
        <w:spacing w:after="0"/>
        <w:jc w:val="both"/>
        <w:rPr>
          <w:color w:val="000000"/>
        </w:rPr>
      </w:pPr>
      <w:r>
        <w:rPr>
          <w:rFonts w:ascii="Arial" w:eastAsia="Arial" w:hAnsi="Arial" w:cs="Arial"/>
          <w:color w:val="000000"/>
        </w:rPr>
        <w:t>¿Cómo se gestiona una alternativa diferente al Contrato de aprendizaje?</w:t>
      </w:r>
    </w:p>
    <w:p w14:paraId="532A90A2" w14:textId="5D6FB0E5" w:rsidR="00C343BC" w:rsidRDefault="00C343BC" w:rsidP="00C343BC">
      <w:pPr>
        <w:pBdr>
          <w:top w:val="nil"/>
          <w:left w:val="nil"/>
          <w:bottom w:val="nil"/>
          <w:right w:val="nil"/>
          <w:between w:val="nil"/>
        </w:pBdr>
        <w:spacing w:after="0" w:line="259" w:lineRule="auto"/>
        <w:ind w:left="720"/>
        <w:jc w:val="both"/>
        <w:rPr>
          <w:rFonts w:ascii="Arial" w:eastAsia="Arial" w:hAnsi="Arial" w:cs="Arial"/>
          <w:color w:val="000000"/>
        </w:rPr>
      </w:pPr>
      <w:proofErr w:type="spellStart"/>
      <w:r>
        <w:rPr>
          <w:rFonts w:ascii="Arial" w:eastAsia="Arial" w:hAnsi="Arial" w:cs="Arial"/>
          <w:color w:val="000000"/>
        </w:rPr>
        <w:t>Rta</w:t>
      </w:r>
      <w:proofErr w:type="spellEnd"/>
      <w:r>
        <w:rPr>
          <w:rFonts w:ascii="Arial" w:eastAsia="Arial" w:hAnsi="Arial" w:cs="Arial"/>
          <w:color w:val="000000"/>
        </w:rPr>
        <w:t xml:space="preserve">:  </w:t>
      </w:r>
    </w:p>
    <w:p w14:paraId="1F2DBCD2" w14:textId="77777777" w:rsidR="002B4DCC" w:rsidRPr="002B4DCC" w:rsidRDefault="002B4DCC" w:rsidP="00C343BC">
      <w:pPr>
        <w:pBdr>
          <w:top w:val="nil"/>
          <w:left w:val="nil"/>
          <w:bottom w:val="nil"/>
          <w:right w:val="nil"/>
          <w:between w:val="nil"/>
        </w:pBdr>
        <w:spacing w:after="0" w:line="259" w:lineRule="auto"/>
        <w:ind w:left="720"/>
        <w:jc w:val="both"/>
        <w:rPr>
          <w:rFonts w:ascii="Times New Roman" w:eastAsia="Arial" w:hAnsi="Times New Roman"/>
          <w:color w:val="000000"/>
          <w:sz w:val="24"/>
          <w:szCs w:val="24"/>
        </w:rPr>
      </w:pPr>
    </w:p>
    <w:p w14:paraId="0BC52672" w14:textId="31162A33" w:rsidR="002B4DCC" w:rsidRPr="002B4DCC" w:rsidRDefault="002B4DCC" w:rsidP="00C343BC">
      <w:pPr>
        <w:pBdr>
          <w:top w:val="nil"/>
          <w:left w:val="nil"/>
          <w:bottom w:val="nil"/>
          <w:right w:val="nil"/>
          <w:between w:val="nil"/>
        </w:pBdr>
        <w:spacing w:after="0" w:line="259" w:lineRule="auto"/>
        <w:ind w:left="720"/>
        <w:jc w:val="both"/>
        <w:rPr>
          <w:rFonts w:ascii="Times New Roman" w:eastAsia="Arial" w:hAnsi="Times New Roman"/>
          <w:color w:val="000000"/>
          <w:sz w:val="24"/>
          <w:szCs w:val="24"/>
        </w:rPr>
      </w:pPr>
      <w:r w:rsidRPr="002B4DCC">
        <w:rPr>
          <w:rFonts w:ascii="Times New Roman" w:hAnsi="Times New Roman"/>
          <w:sz w:val="24"/>
          <w:szCs w:val="24"/>
        </w:rPr>
        <w:t>Se debe presentar una solicitud al SENA.</w:t>
      </w:r>
      <w:r w:rsidRPr="002B4DCC">
        <w:rPr>
          <w:rFonts w:ascii="Times New Roman" w:hAnsi="Times New Roman"/>
          <w:sz w:val="24"/>
          <w:szCs w:val="24"/>
        </w:rPr>
        <w:br/>
        <w:t>Exponer las razones y proponer la alternativa (pasantía, proyecto, etc.).</w:t>
      </w:r>
      <w:r w:rsidRPr="002B4DCC">
        <w:rPr>
          <w:rFonts w:ascii="Times New Roman" w:hAnsi="Times New Roman"/>
          <w:sz w:val="24"/>
          <w:szCs w:val="24"/>
        </w:rPr>
        <w:br/>
        <w:t>Debe ser viable y cumplir con los objetivos formativos.</w:t>
      </w:r>
      <w:r w:rsidRPr="002B4DCC">
        <w:rPr>
          <w:rFonts w:ascii="Times New Roman" w:hAnsi="Times New Roman"/>
          <w:sz w:val="24"/>
          <w:szCs w:val="24"/>
        </w:rPr>
        <w:br/>
      </w:r>
      <w:r w:rsidRPr="002B4DCC">
        <w:rPr>
          <w:rFonts w:ascii="Times New Roman" w:hAnsi="Times New Roman"/>
          <w:sz w:val="24"/>
          <w:szCs w:val="24"/>
        </w:rPr>
        <w:lastRenderedPageBreak/>
        <w:t>El centro de formación debe aprobarla.</w:t>
      </w:r>
      <w:r w:rsidRPr="002B4DCC">
        <w:rPr>
          <w:rFonts w:ascii="Times New Roman" w:hAnsi="Times New Roman"/>
          <w:sz w:val="24"/>
          <w:szCs w:val="24"/>
        </w:rPr>
        <w:br/>
        <w:t>Es importante planear con tiempo.</w:t>
      </w:r>
    </w:p>
    <w:p w14:paraId="22FB6754" w14:textId="77777777" w:rsidR="00C343BC" w:rsidRDefault="00C343BC" w:rsidP="00C343BC">
      <w:pPr>
        <w:pBdr>
          <w:top w:val="nil"/>
          <w:left w:val="nil"/>
          <w:bottom w:val="nil"/>
          <w:right w:val="nil"/>
          <w:between w:val="nil"/>
        </w:pBdr>
        <w:ind w:left="720"/>
        <w:jc w:val="both"/>
        <w:rPr>
          <w:rFonts w:ascii="Arial" w:eastAsia="Arial" w:hAnsi="Arial" w:cs="Arial"/>
          <w:color w:val="000000"/>
        </w:rPr>
      </w:pPr>
    </w:p>
    <w:p w14:paraId="21B7B824" w14:textId="77777777" w:rsidR="00C343BC" w:rsidRDefault="00C343BC" w:rsidP="00C343BC">
      <w:pPr>
        <w:jc w:val="both"/>
        <w:rPr>
          <w:rFonts w:ascii="Arial" w:eastAsia="Arial" w:hAnsi="Arial" w:cs="Arial"/>
        </w:rPr>
      </w:pPr>
      <w:r>
        <w:rPr>
          <w:rFonts w:ascii="Arial" w:eastAsia="Arial" w:hAnsi="Arial" w:cs="Arial"/>
        </w:rPr>
        <w:t>3.3.3. Complete el siguiente cuadro: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10"/>
        <w:gridCol w:w="3207"/>
        <w:gridCol w:w="3212"/>
      </w:tblGrid>
      <w:tr w:rsidR="00C343BC" w14:paraId="16449991" w14:textId="77777777" w:rsidTr="001A3A30">
        <w:tc>
          <w:tcPr>
            <w:tcW w:w="3210" w:type="dxa"/>
          </w:tcPr>
          <w:p w14:paraId="20200084" w14:textId="77777777" w:rsidR="00C343BC" w:rsidRDefault="00C343BC" w:rsidP="001A3A30">
            <w:pPr>
              <w:jc w:val="center"/>
              <w:rPr>
                <w:rFonts w:ascii="Arial" w:eastAsia="Arial" w:hAnsi="Arial" w:cs="Arial"/>
                <w:b/>
                <w:i/>
              </w:rPr>
            </w:pPr>
            <w:r>
              <w:rPr>
                <w:rFonts w:ascii="Arial" w:eastAsia="Arial" w:hAnsi="Arial" w:cs="Arial"/>
                <w:b/>
                <w:i/>
              </w:rPr>
              <w:t>Alternativa de Etapa Productiva</w:t>
            </w:r>
          </w:p>
        </w:tc>
        <w:tc>
          <w:tcPr>
            <w:tcW w:w="3207" w:type="dxa"/>
          </w:tcPr>
          <w:p w14:paraId="06C08DB7" w14:textId="77777777" w:rsidR="00C343BC" w:rsidRDefault="00C343BC" w:rsidP="001A3A30">
            <w:pPr>
              <w:jc w:val="center"/>
              <w:rPr>
                <w:rFonts w:ascii="Arial" w:eastAsia="Arial" w:hAnsi="Arial" w:cs="Arial"/>
                <w:b/>
                <w:i/>
              </w:rPr>
            </w:pPr>
            <w:r>
              <w:rPr>
                <w:rFonts w:ascii="Arial" w:eastAsia="Arial" w:hAnsi="Arial" w:cs="Arial"/>
                <w:b/>
                <w:i/>
              </w:rPr>
              <w:t>¿En qué consiste?</w:t>
            </w:r>
          </w:p>
        </w:tc>
        <w:tc>
          <w:tcPr>
            <w:tcW w:w="3212" w:type="dxa"/>
          </w:tcPr>
          <w:p w14:paraId="24095D14" w14:textId="77777777" w:rsidR="00C343BC" w:rsidRDefault="00C343BC" w:rsidP="001A3A30">
            <w:pPr>
              <w:jc w:val="center"/>
              <w:rPr>
                <w:rFonts w:ascii="Arial" w:eastAsia="Arial" w:hAnsi="Arial" w:cs="Arial"/>
                <w:b/>
                <w:i/>
              </w:rPr>
            </w:pPr>
            <w:r>
              <w:rPr>
                <w:rFonts w:ascii="Arial" w:eastAsia="Arial" w:hAnsi="Arial" w:cs="Arial"/>
                <w:b/>
                <w:i/>
              </w:rPr>
              <w:t>Ventajas frente a las demás alternativas</w:t>
            </w:r>
          </w:p>
        </w:tc>
      </w:tr>
      <w:tr w:rsidR="00C343BC" w14:paraId="50D59BAD" w14:textId="77777777" w:rsidTr="001A3A30">
        <w:tc>
          <w:tcPr>
            <w:tcW w:w="3210" w:type="dxa"/>
          </w:tcPr>
          <w:p w14:paraId="60C40639" w14:textId="77777777" w:rsidR="00C343BC" w:rsidRDefault="00C343BC" w:rsidP="001A3A30">
            <w:pPr>
              <w:jc w:val="both"/>
              <w:rPr>
                <w:rFonts w:ascii="Arial" w:eastAsia="Arial" w:hAnsi="Arial" w:cs="Arial"/>
              </w:rPr>
            </w:pPr>
            <w:r>
              <w:rPr>
                <w:rFonts w:ascii="Arial" w:eastAsia="Arial" w:hAnsi="Arial" w:cs="Arial"/>
              </w:rPr>
              <w:t>Contrato de aprendizaje</w:t>
            </w:r>
          </w:p>
        </w:tc>
        <w:tc>
          <w:tcPr>
            <w:tcW w:w="3207" w:type="dxa"/>
          </w:tcPr>
          <w:p w14:paraId="5B2F9B89" w14:textId="46557753" w:rsidR="00C343BC" w:rsidRDefault="002B4DCC" w:rsidP="001A3A30">
            <w:pPr>
              <w:jc w:val="both"/>
              <w:rPr>
                <w:rFonts w:ascii="Arial" w:eastAsia="Arial" w:hAnsi="Arial" w:cs="Arial"/>
              </w:rPr>
            </w:pPr>
            <w:r>
              <w:rPr>
                <w:rFonts w:ascii="Arial" w:eastAsia="Arial" w:hAnsi="Arial" w:cs="Arial"/>
              </w:rPr>
              <w:t>Convenio con empresa para aplicar lo aprendido.</w:t>
            </w:r>
          </w:p>
        </w:tc>
        <w:tc>
          <w:tcPr>
            <w:tcW w:w="3212" w:type="dxa"/>
          </w:tcPr>
          <w:p w14:paraId="4C6EC703" w14:textId="1EDE21F8" w:rsidR="00C343BC" w:rsidRDefault="002B4DCC" w:rsidP="001A3A30">
            <w:pPr>
              <w:jc w:val="both"/>
              <w:rPr>
                <w:rFonts w:ascii="Arial" w:eastAsia="Arial" w:hAnsi="Arial" w:cs="Arial"/>
              </w:rPr>
            </w:pPr>
            <w:r>
              <w:rPr>
                <w:rFonts w:ascii="Arial" w:eastAsia="Arial" w:hAnsi="Arial" w:cs="Arial"/>
              </w:rPr>
              <w:t>Remuneración y experiencia real.</w:t>
            </w:r>
          </w:p>
        </w:tc>
      </w:tr>
      <w:tr w:rsidR="00C343BC" w14:paraId="1F002A74" w14:textId="77777777" w:rsidTr="001A3A30">
        <w:tc>
          <w:tcPr>
            <w:tcW w:w="3210" w:type="dxa"/>
          </w:tcPr>
          <w:p w14:paraId="2DC210AB" w14:textId="77777777" w:rsidR="00C343BC" w:rsidRDefault="00C343BC" w:rsidP="001A3A30">
            <w:pPr>
              <w:jc w:val="both"/>
              <w:rPr>
                <w:rFonts w:ascii="Arial" w:eastAsia="Arial" w:hAnsi="Arial" w:cs="Arial"/>
              </w:rPr>
            </w:pPr>
            <w:r>
              <w:rPr>
                <w:rFonts w:ascii="Arial" w:eastAsia="Arial" w:hAnsi="Arial" w:cs="Arial"/>
              </w:rPr>
              <w:t>Proyecto productivo</w:t>
            </w:r>
          </w:p>
        </w:tc>
        <w:tc>
          <w:tcPr>
            <w:tcW w:w="3207" w:type="dxa"/>
          </w:tcPr>
          <w:p w14:paraId="09063B47" w14:textId="5EE36B37" w:rsidR="00C343BC" w:rsidRDefault="002B4DCC" w:rsidP="001A3A30">
            <w:pPr>
              <w:jc w:val="both"/>
              <w:rPr>
                <w:rFonts w:ascii="Arial" w:eastAsia="Arial" w:hAnsi="Arial" w:cs="Arial"/>
              </w:rPr>
            </w:pPr>
            <w:r>
              <w:rPr>
                <w:rFonts w:ascii="Arial" w:eastAsia="Arial" w:hAnsi="Arial" w:cs="Arial"/>
              </w:rPr>
              <w:t>Desarrollo de un proyecto propio con aval del SENA.</w:t>
            </w:r>
          </w:p>
        </w:tc>
        <w:tc>
          <w:tcPr>
            <w:tcW w:w="3212" w:type="dxa"/>
          </w:tcPr>
          <w:p w14:paraId="4F1CCD63" w14:textId="2D4650E3" w:rsidR="00C343BC" w:rsidRDefault="002B4DCC" w:rsidP="001A3A30">
            <w:pPr>
              <w:jc w:val="both"/>
              <w:rPr>
                <w:rFonts w:ascii="Arial" w:eastAsia="Arial" w:hAnsi="Arial" w:cs="Arial"/>
              </w:rPr>
            </w:pPr>
            <w:r>
              <w:rPr>
                <w:rFonts w:ascii="Arial" w:eastAsia="Arial" w:hAnsi="Arial" w:cs="Arial"/>
              </w:rPr>
              <w:t>Autonomía y creatividad.</w:t>
            </w:r>
          </w:p>
        </w:tc>
      </w:tr>
      <w:tr w:rsidR="00C343BC" w14:paraId="627302FE" w14:textId="77777777" w:rsidTr="001A3A30">
        <w:tc>
          <w:tcPr>
            <w:tcW w:w="3210" w:type="dxa"/>
          </w:tcPr>
          <w:p w14:paraId="646975A9" w14:textId="77777777" w:rsidR="00C343BC" w:rsidRDefault="00C343BC" w:rsidP="001A3A30">
            <w:pPr>
              <w:jc w:val="both"/>
              <w:rPr>
                <w:rFonts w:ascii="Arial" w:eastAsia="Arial" w:hAnsi="Arial" w:cs="Arial"/>
              </w:rPr>
            </w:pPr>
            <w:r>
              <w:rPr>
                <w:rFonts w:ascii="Arial" w:eastAsia="Arial" w:hAnsi="Arial" w:cs="Arial"/>
              </w:rPr>
              <w:t>Contrato laboral</w:t>
            </w:r>
          </w:p>
        </w:tc>
        <w:tc>
          <w:tcPr>
            <w:tcW w:w="3207" w:type="dxa"/>
          </w:tcPr>
          <w:p w14:paraId="3CD3C636" w14:textId="54A2689A" w:rsidR="00C343BC" w:rsidRDefault="002B4DCC" w:rsidP="001A3A30">
            <w:pPr>
              <w:jc w:val="both"/>
              <w:rPr>
                <w:rFonts w:ascii="Arial" w:eastAsia="Arial" w:hAnsi="Arial" w:cs="Arial"/>
              </w:rPr>
            </w:pPr>
            <w:proofErr w:type="spellStart"/>
            <w:r>
              <w:rPr>
                <w:rFonts w:ascii="Arial" w:eastAsia="Arial" w:hAnsi="Arial" w:cs="Arial"/>
              </w:rPr>
              <w:t>Vinculo</w:t>
            </w:r>
            <w:proofErr w:type="spellEnd"/>
            <w:r>
              <w:rPr>
                <w:rFonts w:ascii="Arial" w:eastAsia="Arial" w:hAnsi="Arial" w:cs="Arial"/>
              </w:rPr>
              <w:t xml:space="preserve"> laboral con empresa durante la formación.</w:t>
            </w:r>
          </w:p>
        </w:tc>
        <w:tc>
          <w:tcPr>
            <w:tcW w:w="3212" w:type="dxa"/>
          </w:tcPr>
          <w:p w14:paraId="2367DC16" w14:textId="0F58C382" w:rsidR="00C343BC" w:rsidRDefault="002B4DCC" w:rsidP="001A3A30">
            <w:pPr>
              <w:jc w:val="both"/>
              <w:rPr>
                <w:rFonts w:ascii="Arial" w:eastAsia="Arial" w:hAnsi="Arial" w:cs="Arial"/>
              </w:rPr>
            </w:pPr>
            <w:r>
              <w:rPr>
                <w:rFonts w:ascii="Arial" w:eastAsia="Arial" w:hAnsi="Arial" w:cs="Arial"/>
              </w:rPr>
              <w:t>Estabilidad e ingresos formales.</w:t>
            </w:r>
          </w:p>
        </w:tc>
      </w:tr>
      <w:tr w:rsidR="00C343BC" w14:paraId="492EDD67" w14:textId="77777777" w:rsidTr="001A3A30">
        <w:tc>
          <w:tcPr>
            <w:tcW w:w="3210" w:type="dxa"/>
          </w:tcPr>
          <w:p w14:paraId="7146C3A8" w14:textId="77777777" w:rsidR="00C343BC" w:rsidRDefault="00C343BC" w:rsidP="001A3A30">
            <w:pPr>
              <w:jc w:val="both"/>
              <w:rPr>
                <w:rFonts w:ascii="Arial" w:eastAsia="Arial" w:hAnsi="Arial" w:cs="Arial"/>
              </w:rPr>
            </w:pPr>
            <w:r>
              <w:rPr>
                <w:rFonts w:ascii="Arial" w:eastAsia="Arial" w:hAnsi="Arial" w:cs="Arial"/>
              </w:rPr>
              <w:t>Pasantía</w:t>
            </w:r>
          </w:p>
        </w:tc>
        <w:tc>
          <w:tcPr>
            <w:tcW w:w="3207" w:type="dxa"/>
          </w:tcPr>
          <w:p w14:paraId="42CCE7C3" w14:textId="0B0D3622" w:rsidR="00C343BC" w:rsidRDefault="002B4DCC" w:rsidP="001A3A30">
            <w:pPr>
              <w:jc w:val="both"/>
              <w:rPr>
                <w:rFonts w:ascii="Arial" w:eastAsia="Arial" w:hAnsi="Arial" w:cs="Arial"/>
              </w:rPr>
            </w:pPr>
            <w:r>
              <w:rPr>
                <w:rFonts w:ascii="Arial" w:eastAsia="Arial" w:hAnsi="Arial" w:cs="Arial"/>
              </w:rPr>
              <w:t>Práctica en una entidad sin vínculo laboral.</w:t>
            </w:r>
          </w:p>
        </w:tc>
        <w:tc>
          <w:tcPr>
            <w:tcW w:w="3212" w:type="dxa"/>
          </w:tcPr>
          <w:p w14:paraId="49E3F4B0" w14:textId="0A608113" w:rsidR="00C343BC" w:rsidRDefault="002B4DCC" w:rsidP="001A3A30">
            <w:pPr>
              <w:jc w:val="both"/>
              <w:rPr>
                <w:rFonts w:ascii="Arial" w:eastAsia="Arial" w:hAnsi="Arial" w:cs="Arial"/>
              </w:rPr>
            </w:pPr>
            <w:r>
              <w:rPr>
                <w:rFonts w:ascii="Arial" w:eastAsia="Arial" w:hAnsi="Arial" w:cs="Arial"/>
              </w:rPr>
              <w:t>Flexibilidad y aprendizaje en el sector público o privado.</w:t>
            </w:r>
          </w:p>
        </w:tc>
      </w:tr>
      <w:tr w:rsidR="00C343BC" w14:paraId="5E0E3A51" w14:textId="77777777" w:rsidTr="001A3A30">
        <w:tc>
          <w:tcPr>
            <w:tcW w:w="3210" w:type="dxa"/>
          </w:tcPr>
          <w:p w14:paraId="25F08D9D" w14:textId="77777777" w:rsidR="00C343BC" w:rsidRDefault="00C343BC" w:rsidP="001A3A30">
            <w:pPr>
              <w:jc w:val="both"/>
              <w:rPr>
                <w:rFonts w:ascii="Arial" w:eastAsia="Arial" w:hAnsi="Arial" w:cs="Arial"/>
              </w:rPr>
            </w:pPr>
            <w:proofErr w:type="spellStart"/>
            <w:r>
              <w:rPr>
                <w:rFonts w:ascii="Arial" w:eastAsia="Arial" w:hAnsi="Arial" w:cs="Arial"/>
              </w:rPr>
              <w:t>Monitoría</w:t>
            </w:r>
            <w:proofErr w:type="spellEnd"/>
            <w:r>
              <w:rPr>
                <w:rFonts w:ascii="Arial" w:eastAsia="Arial" w:hAnsi="Arial" w:cs="Arial"/>
              </w:rPr>
              <w:t xml:space="preserve"> contratada</w:t>
            </w:r>
          </w:p>
        </w:tc>
        <w:tc>
          <w:tcPr>
            <w:tcW w:w="3207" w:type="dxa"/>
          </w:tcPr>
          <w:p w14:paraId="187587AB" w14:textId="598C264C" w:rsidR="00C343BC" w:rsidRDefault="00670485" w:rsidP="001A3A30">
            <w:pPr>
              <w:jc w:val="both"/>
              <w:rPr>
                <w:rFonts w:ascii="Arial" w:eastAsia="Arial" w:hAnsi="Arial" w:cs="Arial"/>
              </w:rPr>
            </w:pPr>
            <w:r>
              <w:rPr>
                <w:rFonts w:ascii="Arial" w:eastAsia="Arial" w:hAnsi="Arial" w:cs="Arial"/>
              </w:rPr>
              <w:t>Apoyo en actividades del SENA mientras se aprende.</w:t>
            </w:r>
          </w:p>
        </w:tc>
        <w:tc>
          <w:tcPr>
            <w:tcW w:w="3212" w:type="dxa"/>
          </w:tcPr>
          <w:p w14:paraId="6FE27778" w14:textId="6C5B9E3D" w:rsidR="00C343BC" w:rsidRDefault="00670485" w:rsidP="001A3A30">
            <w:pPr>
              <w:jc w:val="both"/>
              <w:rPr>
                <w:rFonts w:ascii="Arial" w:eastAsia="Arial" w:hAnsi="Arial" w:cs="Arial"/>
              </w:rPr>
            </w:pPr>
            <w:r>
              <w:rPr>
                <w:rFonts w:ascii="Arial" w:eastAsia="Arial" w:hAnsi="Arial" w:cs="Arial"/>
              </w:rPr>
              <w:t>Formación interna y apoyo institucional.</w:t>
            </w:r>
          </w:p>
        </w:tc>
      </w:tr>
    </w:tbl>
    <w:p w14:paraId="62E01BDA" w14:textId="77777777" w:rsidR="00C343BC" w:rsidRDefault="00C343BC" w:rsidP="00C343BC">
      <w:pPr>
        <w:jc w:val="both"/>
        <w:rPr>
          <w:rFonts w:ascii="Arial" w:eastAsia="Arial" w:hAnsi="Arial" w:cs="Arial"/>
          <w:b/>
        </w:rPr>
      </w:pPr>
    </w:p>
    <w:p w14:paraId="4A995FA6" w14:textId="77777777" w:rsidR="00C343BC" w:rsidRDefault="00C343BC" w:rsidP="00C343BC">
      <w:pPr>
        <w:jc w:val="both"/>
        <w:rPr>
          <w:rFonts w:ascii="Arial" w:eastAsia="Arial" w:hAnsi="Arial" w:cs="Arial"/>
          <w:b/>
        </w:rPr>
      </w:pPr>
      <w:r>
        <w:rPr>
          <w:rFonts w:ascii="Arial" w:eastAsia="Arial" w:hAnsi="Arial" w:cs="Arial"/>
          <w:b/>
        </w:rPr>
        <w:t>3.4. Actividades de Transferencia</w:t>
      </w:r>
    </w:p>
    <w:p w14:paraId="78F73AE5" w14:textId="77777777" w:rsidR="00C343BC" w:rsidRDefault="00C343BC" w:rsidP="00C343BC">
      <w:pPr>
        <w:jc w:val="both"/>
        <w:rPr>
          <w:rFonts w:ascii="Arial" w:eastAsia="Arial" w:hAnsi="Arial" w:cs="Arial"/>
        </w:rPr>
      </w:pPr>
      <w:r>
        <w:rPr>
          <w:rFonts w:ascii="Arial" w:eastAsia="Arial" w:hAnsi="Arial" w:cs="Arial"/>
        </w:rPr>
        <w:t>3.4.1. Imagine que cursando su programa de formación y tiene la oportunidad de hacer una pasantía en un país que usted sueña conocer.  Como actividad de bienvenida, le piden presentar la institución de la que viene, es decir, el SENA. Usando una herramienta gráficamente atractiva, didáctica y creativa, prepare una presentación sobre la institución para el grupo.</w:t>
      </w: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31708C3A" w14:textId="77777777" w:rsidTr="001A3A30">
        <w:tc>
          <w:tcPr>
            <w:tcW w:w="9629" w:type="dxa"/>
          </w:tcPr>
          <w:p w14:paraId="3F9B49FE" w14:textId="77777777" w:rsidR="00C343BC" w:rsidRDefault="00C343BC" w:rsidP="001A3A30">
            <w:pPr>
              <w:jc w:val="both"/>
              <w:rPr>
                <w:rFonts w:ascii="Arial" w:eastAsia="Arial" w:hAnsi="Arial" w:cs="Arial"/>
              </w:rPr>
            </w:pPr>
          </w:p>
          <w:p w14:paraId="43727734" w14:textId="28D79F91" w:rsidR="00C343BC" w:rsidRDefault="00356E08" w:rsidP="001A3A30">
            <w:pPr>
              <w:jc w:val="both"/>
              <w:rPr>
                <w:rFonts w:ascii="Arial" w:eastAsia="Arial" w:hAnsi="Arial" w:cs="Arial"/>
              </w:rPr>
            </w:pPr>
            <w:r>
              <w:rPr>
                <w:rFonts w:ascii="Arial" w:eastAsia="Arial" w:hAnsi="Arial" w:cs="Arial"/>
              </w:rPr>
              <w:t>HECHO EN POWER POINT.</w:t>
            </w:r>
          </w:p>
          <w:p w14:paraId="1953EF3E" w14:textId="77777777" w:rsidR="00C343BC" w:rsidRDefault="00C343BC" w:rsidP="001A3A30">
            <w:pPr>
              <w:jc w:val="both"/>
              <w:rPr>
                <w:rFonts w:ascii="Arial" w:eastAsia="Arial" w:hAnsi="Arial" w:cs="Arial"/>
              </w:rPr>
            </w:pPr>
          </w:p>
          <w:p w14:paraId="440DDFD6" w14:textId="77777777" w:rsidR="00C343BC" w:rsidRDefault="00C343BC" w:rsidP="001A3A30">
            <w:pPr>
              <w:jc w:val="both"/>
              <w:rPr>
                <w:rFonts w:ascii="Arial" w:eastAsia="Arial" w:hAnsi="Arial" w:cs="Arial"/>
              </w:rPr>
            </w:pPr>
          </w:p>
          <w:p w14:paraId="6350E510"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45C058BF" w14:textId="77777777" w:rsidR="00C343BC" w:rsidRDefault="00C343BC" w:rsidP="00C343BC">
      <w:pPr>
        <w:jc w:val="both"/>
        <w:rPr>
          <w:rFonts w:ascii="Arial" w:eastAsia="Arial" w:hAnsi="Arial" w:cs="Arial"/>
        </w:rPr>
      </w:pPr>
    </w:p>
    <w:p w14:paraId="7F1982C1" w14:textId="77777777" w:rsidR="00C343BC" w:rsidRDefault="00C343BC" w:rsidP="00C343BC">
      <w:pPr>
        <w:jc w:val="both"/>
        <w:rPr>
          <w:rFonts w:ascii="Arial" w:eastAsia="Arial" w:hAnsi="Arial" w:cs="Arial"/>
        </w:rPr>
      </w:pPr>
      <w:r>
        <w:rPr>
          <w:rFonts w:ascii="Arial" w:eastAsia="Arial" w:hAnsi="Arial" w:cs="Arial"/>
        </w:rPr>
        <w:t xml:space="preserve">3.4.2. Dado que en este punto ya cuenta con un panorama de las alternativas que tiene para el desarrollo de su Etapa productiva, elija aquella con la que preferiría adelantarla. Elabore un texto </w:t>
      </w:r>
      <w:r>
        <w:rPr>
          <w:rFonts w:ascii="Arial" w:eastAsia="Arial" w:hAnsi="Arial" w:cs="Arial"/>
        </w:rPr>
        <w:lastRenderedPageBreak/>
        <w:t xml:space="preserve">argumentativo de una página a 1.5 espacios de interlineado, letra tamaño 12, en el que describa las razones de dicha preferencia. </w:t>
      </w:r>
    </w:p>
    <w:p w14:paraId="10BA317C" w14:textId="77777777" w:rsidR="00C343BC" w:rsidRDefault="00C343BC" w:rsidP="001F02AF">
      <w:pPr>
        <w:spacing w:line="360" w:lineRule="auto"/>
        <w:jc w:val="both"/>
        <w:rPr>
          <w:rFonts w:ascii="Arial" w:eastAsia="Arial" w:hAnsi="Arial" w:cs="Arial"/>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9629"/>
      </w:tblGrid>
      <w:tr w:rsidR="00C343BC" w14:paraId="244B6D2C" w14:textId="77777777" w:rsidTr="001A3A30">
        <w:tc>
          <w:tcPr>
            <w:tcW w:w="9629" w:type="dxa"/>
          </w:tcPr>
          <w:p w14:paraId="52090FD4" w14:textId="77777777" w:rsidR="00C343BC" w:rsidRPr="001F02AF" w:rsidRDefault="00C343BC" w:rsidP="001F02AF">
            <w:pPr>
              <w:spacing w:line="360" w:lineRule="auto"/>
              <w:jc w:val="both"/>
              <w:rPr>
                <w:rFonts w:ascii="Times New Roman" w:eastAsia="Arial" w:hAnsi="Times New Roman"/>
                <w:sz w:val="24"/>
                <w:szCs w:val="24"/>
              </w:rPr>
            </w:pPr>
          </w:p>
          <w:p w14:paraId="40B1112E" w14:textId="4BA4B36E" w:rsidR="00C343BC" w:rsidRPr="001F02AF" w:rsidRDefault="001F02AF" w:rsidP="001F02AF">
            <w:pPr>
              <w:spacing w:line="360" w:lineRule="auto"/>
              <w:rPr>
                <w:rFonts w:ascii="Times New Roman" w:eastAsia="Arial" w:hAnsi="Times New Roman"/>
                <w:sz w:val="24"/>
                <w:szCs w:val="24"/>
              </w:rPr>
            </w:pPr>
            <w:r w:rsidRPr="001F02AF">
              <w:rPr>
                <w:rFonts w:ascii="Times New Roman" w:hAnsi="Times New Roman"/>
                <w:sz w:val="24"/>
                <w:szCs w:val="24"/>
              </w:rPr>
              <w:t xml:space="preserve">Yo prefiero realizar la Etapa Productiva mediante </w:t>
            </w:r>
            <w:r w:rsidRPr="001F02AF">
              <w:rPr>
                <w:rStyle w:val="Textoennegrita"/>
                <w:rFonts w:ascii="Times New Roman" w:hAnsi="Times New Roman"/>
                <w:sz w:val="24"/>
                <w:szCs w:val="24"/>
              </w:rPr>
              <w:t>Contrato de Aprendizaje</w:t>
            </w:r>
            <w:r w:rsidRPr="001F02AF">
              <w:rPr>
                <w:rFonts w:ascii="Times New Roman" w:hAnsi="Times New Roman"/>
                <w:sz w:val="24"/>
                <w:szCs w:val="24"/>
              </w:rPr>
              <w:t>, porque me permite vincularme a una empresa real, adquirir experiencia, y recibir apoyo económico. Considero que es la mejor forma de prepararme para el entorno laboral, ya que enfrento situaciones reales y desarrollo competencias clave. Además, tengo la oportunidad de hacer contactos en el sector, lo que puede abrirme puertas para un empleo futuro. Este tipo de contrato también es una motivación personal para aplicar con responsabilidad lo que aprendí en la etapa lectiva.</w:t>
            </w:r>
          </w:p>
          <w:p w14:paraId="63ECF164" w14:textId="77777777" w:rsidR="00C343BC" w:rsidRDefault="00C343BC" w:rsidP="001A3A30">
            <w:pPr>
              <w:jc w:val="both"/>
              <w:rPr>
                <w:rFonts w:ascii="Arial" w:eastAsia="Arial" w:hAnsi="Arial" w:cs="Arial"/>
              </w:rPr>
            </w:pPr>
          </w:p>
          <w:p w14:paraId="13F587CF" w14:textId="77777777" w:rsidR="00C343BC" w:rsidRDefault="00C343BC" w:rsidP="001A3A30">
            <w:pPr>
              <w:jc w:val="both"/>
              <w:rPr>
                <w:rFonts w:ascii="Arial" w:eastAsia="Arial" w:hAnsi="Arial" w:cs="Arial"/>
              </w:rPr>
            </w:pPr>
          </w:p>
          <w:p w14:paraId="4D67DB0D" w14:textId="77777777" w:rsidR="00C343BC" w:rsidRDefault="00C343BC" w:rsidP="001A3A30">
            <w:pPr>
              <w:jc w:val="both"/>
              <w:rPr>
                <w:rFonts w:ascii="Arial" w:eastAsia="Arial" w:hAnsi="Arial" w:cs="Arial"/>
                <w:i/>
              </w:rPr>
            </w:pPr>
            <w:r>
              <w:rPr>
                <w:rFonts w:ascii="Arial" w:eastAsia="Arial" w:hAnsi="Arial" w:cs="Arial"/>
                <w:i/>
              </w:rPr>
              <w:t>Aquí su respuesta.</w:t>
            </w:r>
          </w:p>
        </w:tc>
      </w:tr>
    </w:tbl>
    <w:p w14:paraId="7CA7F697" w14:textId="77777777" w:rsidR="00C343BC" w:rsidRDefault="00C343BC" w:rsidP="00C343BC">
      <w:pPr>
        <w:jc w:val="both"/>
        <w:rPr>
          <w:rFonts w:ascii="Arial" w:eastAsia="Arial" w:hAnsi="Arial" w:cs="Arial"/>
        </w:rPr>
      </w:pPr>
    </w:p>
    <w:p w14:paraId="52ABF53E" w14:textId="77777777" w:rsidR="00C343BC" w:rsidRDefault="00C343BC" w:rsidP="00C343BC">
      <w:pPr>
        <w:jc w:val="both"/>
        <w:rPr>
          <w:rFonts w:ascii="Arial" w:eastAsia="Arial" w:hAnsi="Arial" w:cs="Arial"/>
        </w:rPr>
      </w:pPr>
      <w:r>
        <w:rPr>
          <w:rFonts w:ascii="Arial" w:eastAsia="Arial" w:hAnsi="Arial" w:cs="Arial"/>
        </w:rPr>
        <w:t>Por favor llenar la encuesta:</w:t>
      </w:r>
    </w:p>
    <w:tbl>
      <w:tblPr>
        <w:tblW w:w="9272" w:type="dxa"/>
        <w:tblInd w:w="249"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669"/>
        <w:gridCol w:w="4603"/>
      </w:tblGrid>
      <w:tr w:rsidR="00C343BC" w14:paraId="3F705D9B" w14:textId="77777777" w:rsidTr="001A3A30">
        <w:tc>
          <w:tcPr>
            <w:tcW w:w="4669" w:type="dxa"/>
            <w:tcBorders>
              <w:top w:val="single" w:sz="4" w:space="0" w:color="000000"/>
              <w:left w:val="single" w:sz="4" w:space="0" w:color="000000"/>
              <w:bottom w:val="single" w:sz="4" w:space="0" w:color="000000"/>
              <w:right w:val="single" w:sz="4" w:space="0" w:color="000000"/>
            </w:tcBorders>
            <w:shd w:val="clear" w:color="auto" w:fill="BFBFBF"/>
          </w:tcPr>
          <w:p w14:paraId="29EC2510" w14:textId="77777777" w:rsidR="00C343BC" w:rsidRDefault="00C343BC" w:rsidP="001A3A30">
            <w:pPr>
              <w:spacing w:after="0" w:line="240" w:lineRule="auto"/>
              <w:ind w:left="357" w:hanging="357"/>
              <w:jc w:val="both"/>
              <w:rPr>
                <w:rFonts w:ascii="Arial" w:eastAsia="Arial" w:hAnsi="Arial" w:cs="Arial"/>
              </w:rPr>
            </w:pPr>
            <w:proofErr w:type="spellStart"/>
            <w:r>
              <w:rPr>
                <w:rFonts w:ascii="Arial" w:eastAsia="Arial" w:hAnsi="Arial" w:cs="Arial"/>
              </w:rPr>
              <w:t>Informacion</w:t>
            </w:r>
            <w:proofErr w:type="spellEnd"/>
            <w:r>
              <w:rPr>
                <w:rFonts w:ascii="Arial" w:eastAsia="Arial" w:hAnsi="Arial" w:cs="Arial"/>
              </w:rPr>
              <w:t xml:space="preserve"> del aspirante a aprendiz SENA</w:t>
            </w:r>
          </w:p>
          <w:p w14:paraId="6356B2F9" w14:textId="77777777" w:rsidR="00C343BC" w:rsidRDefault="00C343BC" w:rsidP="001A3A30">
            <w:pPr>
              <w:spacing w:after="0" w:line="240" w:lineRule="auto"/>
              <w:jc w:val="both"/>
              <w:rPr>
                <w:rFonts w:ascii="Arial" w:eastAsia="Arial" w:hAnsi="Arial" w:cs="Arial"/>
              </w:rPr>
            </w:pPr>
          </w:p>
        </w:tc>
        <w:tc>
          <w:tcPr>
            <w:tcW w:w="4603" w:type="dxa"/>
            <w:tcBorders>
              <w:top w:val="single" w:sz="4" w:space="0" w:color="000000"/>
              <w:left w:val="single" w:sz="4" w:space="0" w:color="000000"/>
              <w:bottom w:val="single" w:sz="4" w:space="0" w:color="000000"/>
              <w:right w:val="single" w:sz="4" w:space="0" w:color="000000"/>
            </w:tcBorders>
            <w:shd w:val="clear" w:color="auto" w:fill="BFBFBF"/>
          </w:tcPr>
          <w:p w14:paraId="101CE455" w14:textId="77777777" w:rsidR="00C343BC" w:rsidRDefault="00C343BC" w:rsidP="001A3A30">
            <w:pPr>
              <w:spacing w:after="0" w:line="240" w:lineRule="auto"/>
              <w:jc w:val="both"/>
              <w:rPr>
                <w:rFonts w:ascii="Arial" w:eastAsia="Arial" w:hAnsi="Arial" w:cs="Arial"/>
              </w:rPr>
            </w:pPr>
            <w:r>
              <w:rPr>
                <w:rFonts w:ascii="Arial" w:eastAsia="Arial" w:hAnsi="Arial" w:cs="Arial"/>
                <w:b/>
              </w:rPr>
              <w:t>Favor</w:t>
            </w:r>
            <w:r>
              <w:rPr>
                <w:rFonts w:ascii="Arial" w:eastAsia="Arial" w:hAnsi="Arial" w:cs="Arial"/>
              </w:rPr>
              <w:t xml:space="preserve"> llenar cuando haya realizado las actividades.</w:t>
            </w:r>
          </w:p>
        </w:tc>
      </w:tr>
      <w:tr w:rsidR="00C343BC" w14:paraId="3B3C3DB6"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54C3DD26"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Presentado por (</w:t>
            </w:r>
            <w:r>
              <w:rPr>
                <w:rFonts w:ascii="Arial" w:eastAsia="Arial" w:hAnsi="Arial" w:cs="Arial"/>
                <w:highlight w:val="lightGray"/>
              </w:rPr>
              <w:t>Nombres y Apellidos</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7907CC79" w14:textId="5807E668" w:rsidR="00C343BC" w:rsidRDefault="00244C73" w:rsidP="001A3A30">
            <w:pPr>
              <w:spacing w:after="0" w:line="240" w:lineRule="auto"/>
              <w:jc w:val="both"/>
              <w:rPr>
                <w:rFonts w:ascii="Arial" w:eastAsia="Arial" w:hAnsi="Arial" w:cs="Arial"/>
              </w:rPr>
            </w:pPr>
            <w:r>
              <w:rPr>
                <w:rFonts w:ascii="Arial" w:eastAsia="Arial" w:hAnsi="Arial" w:cs="Arial"/>
              </w:rPr>
              <w:t>Juan Camilo Mazuera Bonelo.</w:t>
            </w:r>
          </w:p>
        </w:tc>
      </w:tr>
      <w:tr w:rsidR="00C343BC" w14:paraId="11320314"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11183D6C"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Número de Cédula o tarjeta de identidad:</w:t>
            </w:r>
          </w:p>
        </w:tc>
        <w:tc>
          <w:tcPr>
            <w:tcW w:w="4603" w:type="dxa"/>
            <w:tcBorders>
              <w:top w:val="single" w:sz="4" w:space="0" w:color="000000"/>
              <w:left w:val="single" w:sz="4" w:space="0" w:color="000000"/>
              <w:bottom w:val="single" w:sz="4" w:space="0" w:color="000000"/>
              <w:right w:val="single" w:sz="4" w:space="0" w:color="000000"/>
            </w:tcBorders>
          </w:tcPr>
          <w:p w14:paraId="69F90497" w14:textId="1A453FC6" w:rsidR="00C343BC" w:rsidRDefault="00244C73" w:rsidP="001A3A30">
            <w:pPr>
              <w:spacing w:after="0" w:line="240" w:lineRule="auto"/>
              <w:jc w:val="both"/>
              <w:rPr>
                <w:rFonts w:ascii="Arial" w:eastAsia="Arial" w:hAnsi="Arial" w:cs="Arial"/>
              </w:rPr>
            </w:pPr>
            <w:r>
              <w:rPr>
                <w:rFonts w:ascii="Arial" w:eastAsia="Arial" w:hAnsi="Arial" w:cs="Arial"/>
              </w:rPr>
              <w:t>1110044021.</w:t>
            </w:r>
          </w:p>
        </w:tc>
      </w:tr>
      <w:tr w:rsidR="00C343BC" w14:paraId="446D2C3B"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6ACD129"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Email:</w:t>
            </w:r>
          </w:p>
        </w:tc>
        <w:tc>
          <w:tcPr>
            <w:tcW w:w="4603" w:type="dxa"/>
            <w:tcBorders>
              <w:top w:val="single" w:sz="4" w:space="0" w:color="000000"/>
              <w:left w:val="single" w:sz="4" w:space="0" w:color="000000"/>
              <w:bottom w:val="single" w:sz="4" w:space="0" w:color="000000"/>
              <w:right w:val="single" w:sz="4" w:space="0" w:color="000000"/>
            </w:tcBorders>
          </w:tcPr>
          <w:p w14:paraId="6EE0E2E4" w14:textId="2320C658" w:rsidR="00C343BC" w:rsidRDefault="00244C73" w:rsidP="001A3A30">
            <w:pPr>
              <w:spacing w:after="0" w:line="240" w:lineRule="auto"/>
              <w:jc w:val="both"/>
              <w:rPr>
                <w:rFonts w:ascii="Arial" w:eastAsia="Arial" w:hAnsi="Arial" w:cs="Arial"/>
              </w:rPr>
            </w:pPr>
            <w:r>
              <w:rPr>
                <w:rFonts w:ascii="Arial" w:eastAsia="Arial" w:hAnsi="Arial" w:cs="Arial"/>
              </w:rPr>
              <w:t>Kmilo2007@outlook.com</w:t>
            </w:r>
          </w:p>
        </w:tc>
      </w:tr>
      <w:tr w:rsidR="00C343BC" w14:paraId="0C2A21A5"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46A06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 xml:space="preserve">Regional del SENA( </w:t>
            </w:r>
            <w:r>
              <w:rPr>
                <w:rFonts w:ascii="Arial" w:eastAsia="Arial" w:hAnsi="Arial" w:cs="Arial"/>
                <w:highlight w:val="lightGray"/>
              </w:rPr>
              <w:t>Distrito Capital</w:t>
            </w:r>
            <w:r>
              <w:rPr>
                <w:rFonts w:ascii="Arial" w:eastAsia="Arial" w:hAnsi="Arial" w:cs="Arial"/>
              </w:rPr>
              <w:t>) :</w:t>
            </w:r>
          </w:p>
        </w:tc>
        <w:tc>
          <w:tcPr>
            <w:tcW w:w="4603" w:type="dxa"/>
            <w:tcBorders>
              <w:top w:val="single" w:sz="4" w:space="0" w:color="000000"/>
              <w:left w:val="single" w:sz="4" w:space="0" w:color="000000"/>
              <w:bottom w:val="single" w:sz="4" w:space="0" w:color="000000"/>
              <w:right w:val="single" w:sz="4" w:space="0" w:color="000000"/>
            </w:tcBorders>
          </w:tcPr>
          <w:p w14:paraId="4F83BE58" w14:textId="5211A00A" w:rsidR="00C343BC" w:rsidRDefault="00244C73" w:rsidP="001A3A30">
            <w:pPr>
              <w:spacing w:after="0" w:line="240" w:lineRule="auto"/>
              <w:jc w:val="both"/>
              <w:rPr>
                <w:rFonts w:ascii="Arial" w:eastAsia="Arial" w:hAnsi="Arial" w:cs="Arial"/>
              </w:rPr>
            </w:pPr>
            <w:r>
              <w:rPr>
                <w:rFonts w:ascii="Arial" w:eastAsia="Arial" w:hAnsi="Arial" w:cs="Arial"/>
              </w:rPr>
              <w:t>Bogotá D.C</w:t>
            </w:r>
          </w:p>
        </w:tc>
      </w:tr>
      <w:tr w:rsidR="00C343BC" w14:paraId="3BE8D2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47596B17" w14:textId="77777777" w:rsidR="00C343BC" w:rsidRDefault="00C343BC" w:rsidP="001A3A30">
            <w:pPr>
              <w:spacing w:after="0" w:line="240" w:lineRule="auto"/>
              <w:ind w:left="-79"/>
              <w:jc w:val="both"/>
              <w:rPr>
                <w:rFonts w:ascii="Arial" w:eastAsia="Arial" w:hAnsi="Arial" w:cs="Arial"/>
              </w:rPr>
            </w:pPr>
            <w:r>
              <w:rPr>
                <w:rFonts w:ascii="Arial" w:eastAsia="Arial" w:hAnsi="Arial" w:cs="Arial"/>
              </w:rPr>
              <w:t>Centro de formación (</w:t>
            </w:r>
            <w:r>
              <w:rPr>
                <w:rFonts w:ascii="Arial" w:eastAsia="Arial" w:hAnsi="Arial" w:cs="Arial"/>
                <w:highlight w:val="lightGray"/>
              </w:rPr>
              <w:t xml:space="preserve">Centro de Electricidad, </w:t>
            </w:r>
            <w:proofErr w:type="spellStart"/>
            <w:r>
              <w:rPr>
                <w:rFonts w:ascii="Arial" w:eastAsia="Arial" w:hAnsi="Arial" w:cs="Arial"/>
                <w:highlight w:val="lightGray"/>
              </w:rPr>
              <w:t>Electronica</w:t>
            </w:r>
            <w:proofErr w:type="spellEnd"/>
            <w:r>
              <w:rPr>
                <w:rFonts w:ascii="Arial" w:eastAsia="Arial" w:hAnsi="Arial" w:cs="Arial"/>
                <w:highlight w:val="lightGray"/>
              </w:rPr>
              <w:t xml:space="preserve"> y Telecomunicaciones</w:t>
            </w:r>
            <w:r>
              <w:rPr>
                <w:rFonts w:ascii="Arial" w:eastAsia="Arial" w:hAnsi="Arial" w:cs="Arial"/>
                <w:b/>
                <w:highlight w:val="lightGray"/>
              </w:rPr>
              <w:t>, CEET</w:t>
            </w:r>
            <w:r>
              <w:rPr>
                <w:rFonts w:ascii="Arial" w:eastAsia="Arial" w:hAnsi="Arial" w:cs="Arial"/>
              </w:rPr>
              <w:t>):</w:t>
            </w:r>
          </w:p>
        </w:tc>
        <w:tc>
          <w:tcPr>
            <w:tcW w:w="4603" w:type="dxa"/>
            <w:tcBorders>
              <w:top w:val="single" w:sz="4" w:space="0" w:color="000000"/>
              <w:left w:val="single" w:sz="4" w:space="0" w:color="000000"/>
              <w:bottom w:val="single" w:sz="4" w:space="0" w:color="000000"/>
              <w:right w:val="single" w:sz="4" w:space="0" w:color="000000"/>
            </w:tcBorders>
          </w:tcPr>
          <w:p w14:paraId="4C6E3B61" w14:textId="72BFABE9" w:rsidR="00C343BC" w:rsidRDefault="007B4A58" w:rsidP="001A3A30">
            <w:pPr>
              <w:spacing w:after="0" w:line="240" w:lineRule="auto"/>
              <w:jc w:val="both"/>
              <w:rPr>
                <w:rFonts w:ascii="Arial" w:eastAsia="Arial" w:hAnsi="Arial" w:cs="Arial"/>
              </w:rPr>
            </w:pPr>
            <w:r>
              <w:rPr>
                <w:rFonts w:ascii="Arial" w:eastAsia="Arial" w:hAnsi="Arial" w:cs="Arial"/>
              </w:rPr>
              <w:t>CEET.</w:t>
            </w:r>
          </w:p>
        </w:tc>
      </w:tr>
      <w:tr w:rsidR="00C343BC" w14:paraId="209C6839"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6DEFB983" w14:textId="77777777" w:rsidR="00C343BC" w:rsidRDefault="00C343BC" w:rsidP="001A3A30">
            <w:pPr>
              <w:spacing w:after="0" w:line="240" w:lineRule="auto"/>
              <w:ind w:left="63" w:hanging="142"/>
              <w:jc w:val="both"/>
              <w:rPr>
                <w:rFonts w:ascii="Arial" w:eastAsia="Arial" w:hAnsi="Arial" w:cs="Arial"/>
              </w:rPr>
            </w:pPr>
            <w:r>
              <w:rPr>
                <w:rFonts w:ascii="Arial" w:eastAsia="Arial" w:hAnsi="Arial" w:cs="Arial"/>
              </w:rPr>
              <w:t>Programa de interés:</w:t>
            </w:r>
          </w:p>
        </w:tc>
        <w:tc>
          <w:tcPr>
            <w:tcW w:w="4603" w:type="dxa"/>
            <w:tcBorders>
              <w:top w:val="single" w:sz="4" w:space="0" w:color="000000"/>
              <w:left w:val="single" w:sz="4" w:space="0" w:color="000000"/>
              <w:bottom w:val="single" w:sz="4" w:space="0" w:color="000000"/>
              <w:right w:val="single" w:sz="4" w:space="0" w:color="000000"/>
            </w:tcBorders>
          </w:tcPr>
          <w:p w14:paraId="20ACCF60" w14:textId="434C7B35" w:rsidR="00C343BC" w:rsidRDefault="00244C73" w:rsidP="001A3A30">
            <w:pPr>
              <w:spacing w:after="0" w:line="240" w:lineRule="auto"/>
              <w:jc w:val="both"/>
              <w:rPr>
                <w:rFonts w:ascii="Arial" w:eastAsia="Arial" w:hAnsi="Arial" w:cs="Arial"/>
              </w:rPr>
            </w:pPr>
            <w:r>
              <w:rPr>
                <w:rFonts w:ascii="Arial" w:eastAsia="Arial" w:hAnsi="Arial" w:cs="Arial"/>
              </w:rPr>
              <w:t xml:space="preserve">Técnico en </w:t>
            </w:r>
            <w:r w:rsidR="003054E7">
              <w:rPr>
                <w:rFonts w:ascii="Arial" w:eastAsia="Arial" w:hAnsi="Arial" w:cs="Arial"/>
              </w:rPr>
              <w:t xml:space="preserve">programación de </w:t>
            </w:r>
            <w:r>
              <w:rPr>
                <w:rFonts w:ascii="Arial" w:eastAsia="Arial" w:hAnsi="Arial" w:cs="Arial"/>
              </w:rPr>
              <w:t>software.</w:t>
            </w:r>
          </w:p>
        </w:tc>
      </w:tr>
      <w:tr w:rsidR="00C343BC" w14:paraId="0E880DE7" w14:textId="77777777" w:rsidTr="001A3A30">
        <w:tc>
          <w:tcPr>
            <w:tcW w:w="4669" w:type="dxa"/>
            <w:tcBorders>
              <w:top w:val="single" w:sz="4" w:space="0" w:color="000000"/>
              <w:left w:val="single" w:sz="4" w:space="0" w:color="000000"/>
              <w:bottom w:val="single" w:sz="4" w:space="0" w:color="000000"/>
              <w:right w:val="single" w:sz="4" w:space="0" w:color="000000"/>
            </w:tcBorders>
          </w:tcPr>
          <w:p w14:paraId="2B571E16" w14:textId="77777777" w:rsidR="00C343BC" w:rsidRDefault="00C343BC" w:rsidP="001A3A30">
            <w:pPr>
              <w:spacing w:after="0" w:line="240" w:lineRule="auto"/>
              <w:ind w:left="-79"/>
              <w:jc w:val="both"/>
              <w:rPr>
                <w:rFonts w:ascii="Arial" w:eastAsia="Arial" w:hAnsi="Arial" w:cs="Arial"/>
              </w:rPr>
            </w:pPr>
            <w:proofErr w:type="spellStart"/>
            <w:r>
              <w:rPr>
                <w:rFonts w:ascii="Arial" w:eastAsia="Arial" w:hAnsi="Arial" w:cs="Arial"/>
              </w:rPr>
              <w:t>Fué</w:t>
            </w:r>
            <w:proofErr w:type="spellEnd"/>
            <w:r>
              <w:rPr>
                <w:rFonts w:ascii="Arial" w:eastAsia="Arial" w:hAnsi="Arial" w:cs="Arial"/>
              </w:rPr>
              <w:t xml:space="preserve"> importante la realización de esta guía para su decisión en el programa de su interés en el SENA (</w:t>
            </w:r>
            <w:r>
              <w:rPr>
                <w:rFonts w:ascii="Arial" w:eastAsia="Arial" w:hAnsi="Arial" w:cs="Arial"/>
                <w:b/>
                <w:highlight w:val="lightGray"/>
              </w:rPr>
              <w:t>SI/NO</w:t>
            </w:r>
            <w:r>
              <w:rPr>
                <w:rFonts w:ascii="Arial" w:eastAsia="Arial" w:hAnsi="Arial" w:cs="Arial"/>
              </w:rPr>
              <w:t>, por favor amplie su respuesta, Gracias):</w:t>
            </w:r>
          </w:p>
        </w:tc>
        <w:tc>
          <w:tcPr>
            <w:tcW w:w="4603" w:type="dxa"/>
            <w:tcBorders>
              <w:top w:val="single" w:sz="4" w:space="0" w:color="000000"/>
              <w:left w:val="single" w:sz="4" w:space="0" w:color="000000"/>
              <w:bottom w:val="single" w:sz="4" w:space="0" w:color="000000"/>
              <w:right w:val="single" w:sz="4" w:space="0" w:color="000000"/>
            </w:tcBorders>
          </w:tcPr>
          <w:p w14:paraId="482A017E" w14:textId="3D1B2B3D" w:rsidR="00C343BC" w:rsidRDefault="00244C73" w:rsidP="001A3A30">
            <w:pPr>
              <w:spacing w:after="0" w:line="240" w:lineRule="auto"/>
              <w:jc w:val="both"/>
              <w:rPr>
                <w:rFonts w:ascii="Arial" w:eastAsia="Arial" w:hAnsi="Arial" w:cs="Arial"/>
              </w:rPr>
            </w:pPr>
            <w:r>
              <w:rPr>
                <w:rFonts w:ascii="Arial" w:eastAsia="Arial" w:hAnsi="Arial" w:cs="Arial"/>
              </w:rPr>
              <w:t>Sí, me ayudo a profundizar y aclarar dudas. Gracias.</w:t>
            </w:r>
          </w:p>
        </w:tc>
      </w:tr>
    </w:tbl>
    <w:p w14:paraId="148A0334" w14:textId="77777777" w:rsidR="00C343BC" w:rsidRDefault="00C343BC" w:rsidP="00C343BC">
      <w:pPr>
        <w:numPr>
          <w:ilvl w:val="0"/>
          <w:numId w:val="30"/>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Ambiente Requerido: espacio Virtual</w:t>
      </w:r>
    </w:p>
    <w:p w14:paraId="0DA9A2C8" w14:textId="77777777" w:rsidR="00C343BC" w:rsidRDefault="00C343BC" w:rsidP="00C343BC">
      <w:pPr>
        <w:numPr>
          <w:ilvl w:val="0"/>
          <w:numId w:val="27"/>
        </w:numPr>
        <w:pBdr>
          <w:top w:val="nil"/>
          <w:left w:val="nil"/>
          <w:bottom w:val="nil"/>
          <w:right w:val="nil"/>
          <w:between w:val="nil"/>
        </w:pBdr>
        <w:tabs>
          <w:tab w:val="left" w:pos="4320"/>
          <w:tab w:val="left" w:pos="4485"/>
          <w:tab w:val="left" w:pos="5445"/>
        </w:tabs>
        <w:spacing w:after="0"/>
        <w:jc w:val="both"/>
        <w:rPr>
          <w:color w:val="000000"/>
        </w:rPr>
      </w:pPr>
      <w:r>
        <w:rPr>
          <w:rFonts w:ascii="Arial" w:eastAsia="Arial" w:hAnsi="Arial" w:cs="Arial"/>
          <w:color w:val="000000"/>
        </w:rPr>
        <w:t>Materiales: WIFI, computador</w:t>
      </w:r>
    </w:p>
    <w:p w14:paraId="3FD691AC" w14:textId="77777777" w:rsidR="00C343BC" w:rsidRDefault="00C343BC" w:rsidP="00C343BC">
      <w:pPr>
        <w:pBdr>
          <w:top w:val="nil"/>
          <w:left w:val="nil"/>
          <w:bottom w:val="nil"/>
          <w:right w:val="nil"/>
          <w:between w:val="nil"/>
        </w:pBdr>
        <w:tabs>
          <w:tab w:val="left" w:pos="4320"/>
          <w:tab w:val="left" w:pos="4485"/>
          <w:tab w:val="left" w:pos="5445"/>
        </w:tabs>
        <w:ind w:left="720"/>
        <w:jc w:val="both"/>
        <w:rPr>
          <w:rFonts w:ascii="Arial" w:eastAsia="Arial" w:hAnsi="Arial" w:cs="Arial"/>
          <w:color w:val="000000"/>
        </w:rPr>
      </w:pPr>
      <w:r>
        <w:rPr>
          <w:rFonts w:ascii="Arial" w:eastAsia="Arial" w:hAnsi="Arial" w:cs="Arial"/>
          <w:color w:val="000000"/>
        </w:rPr>
        <w:t xml:space="preserve">Acceso a paginas legalmente permitidas y autorizadas, </w:t>
      </w:r>
      <w:proofErr w:type="spellStart"/>
      <w:r>
        <w:rPr>
          <w:rFonts w:ascii="Arial" w:eastAsia="Arial" w:hAnsi="Arial" w:cs="Arial"/>
          <w:color w:val="000000"/>
        </w:rPr>
        <w:t>asi</w:t>
      </w:r>
      <w:proofErr w:type="spellEnd"/>
      <w:r>
        <w:rPr>
          <w:rFonts w:ascii="Arial" w:eastAsia="Arial" w:hAnsi="Arial" w:cs="Arial"/>
          <w:color w:val="000000"/>
        </w:rPr>
        <w:t xml:space="preserve"> verificar que si se utiliza material de la página de internet,  </w:t>
      </w:r>
      <w:r>
        <w:rPr>
          <w:rFonts w:ascii="Arial" w:eastAsia="Arial" w:hAnsi="Arial" w:cs="Arial"/>
          <w:b/>
          <w:color w:val="000000"/>
        </w:rPr>
        <w:t>referencia</w:t>
      </w:r>
      <w:r>
        <w:rPr>
          <w:rFonts w:ascii="Arial" w:eastAsia="Arial" w:hAnsi="Arial" w:cs="Arial"/>
          <w:color w:val="000000"/>
        </w:rPr>
        <w:t xml:space="preserve">r en las referencias bibliográficas </w:t>
      </w:r>
      <w:r>
        <w:rPr>
          <w:rFonts w:ascii="Arial" w:eastAsia="Arial" w:hAnsi="Arial" w:cs="Arial"/>
          <w:color w:val="000000"/>
        </w:rPr>
        <w:tab/>
      </w:r>
    </w:p>
    <w:p w14:paraId="259F441C" w14:textId="77777777" w:rsidR="00C343BC" w:rsidRDefault="00C343BC" w:rsidP="00C343BC">
      <w:pPr>
        <w:spacing w:after="0" w:line="240" w:lineRule="auto"/>
        <w:jc w:val="both"/>
        <w:rPr>
          <w:rFonts w:ascii="Arial" w:eastAsia="Arial" w:hAnsi="Arial" w:cs="Arial"/>
          <w:b/>
          <w:color w:val="000000"/>
          <w:sz w:val="20"/>
          <w:szCs w:val="20"/>
        </w:rPr>
      </w:pPr>
    </w:p>
    <w:p w14:paraId="6A04AABB" w14:textId="77777777" w:rsidR="00C343BC" w:rsidRDefault="00C343BC" w:rsidP="00C343BC">
      <w:pPr>
        <w:spacing w:after="0" w:line="240" w:lineRule="auto"/>
        <w:jc w:val="both"/>
        <w:rPr>
          <w:rFonts w:ascii="Arial" w:eastAsia="Arial" w:hAnsi="Arial" w:cs="Arial"/>
          <w:b/>
          <w:color w:val="000000"/>
          <w:sz w:val="20"/>
          <w:szCs w:val="20"/>
        </w:rPr>
      </w:pPr>
    </w:p>
    <w:p w14:paraId="5016A97D" w14:textId="77777777" w:rsidR="00C343BC" w:rsidRDefault="00C343BC" w:rsidP="00C343BC">
      <w:pP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lastRenderedPageBreak/>
        <w:t>4. ACTIVIDADES DE EVALUACIÓN</w:t>
      </w:r>
    </w:p>
    <w:p w14:paraId="10710D49" w14:textId="77777777" w:rsidR="00C343BC" w:rsidRDefault="00C343BC" w:rsidP="00C343BC">
      <w:pPr>
        <w:spacing w:after="0" w:line="240" w:lineRule="auto"/>
        <w:jc w:val="both"/>
        <w:rPr>
          <w:rFonts w:ascii="Arial" w:eastAsia="Arial" w:hAnsi="Arial" w:cs="Arial"/>
          <w:b/>
          <w:color w:val="000000"/>
          <w:sz w:val="20"/>
          <w:szCs w:val="20"/>
        </w:rPr>
      </w:pPr>
    </w:p>
    <w:p w14:paraId="5C175A12" w14:textId="77777777" w:rsidR="00C343BC" w:rsidRDefault="00C343BC" w:rsidP="00C343BC">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Tome como referencia la técnica e instrumentos de evaluación citados en la guía de Desarrollo Curricular </w:t>
      </w:r>
    </w:p>
    <w:p w14:paraId="06E7595B" w14:textId="77777777" w:rsidR="00C343BC" w:rsidRDefault="00C343BC" w:rsidP="00C343BC">
      <w:pPr>
        <w:spacing w:after="0" w:line="240" w:lineRule="auto"/>
        <w:jc w:val="both"/>
        <w:rPr>
          <w:rFonts w:ascii="Arial" w:eastAsia="Arial" w:hAnsi="Arial" w:cs="Arial"/>
          <w:b/>
          <w:color w:val="000000"/>
          <w:sz w:val="20"/>
          <w:szCs w:val="20"/>
        </w:rPr>
      </w:pPr>
    </w:p>
    <w:tbl>
      <w:tblPr>
        <w:tblW w:w="9629" w:type="dxa"/>
        <w:tblInd w:w="-108"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3269"/>
        <w:gridCol w:w="3100"/>
        <w:gridCol w:w="3260"/>
      </w:tblGrid>
      <w:tr w:rsidR="00C343BC" w14:paraId="3408FFAD" w14:textId="77777777" w:rsidTr="001A3A30">
        <w:trPr>
          <w:trHeight w:val="554"/>
        </w:trPr>
        <w:tc>
          <w:tcPr>
            <w:tcW w:w="3269" w:type="dxa"/>
            <w:shd w:val="clear" w:color="auto" w:fill="A6A6A6"/>
          </w:tcPr>
          <w:p w14:paraId="745BB25A" w14:textId="77777777" w:rsidR="00C343BC" w:rsidRDefault="00C343BC" w:rsidP="001A3A30">
            <w:pPr>
              <w:jc w:val="center"/>
              <w:rPr>
                <w:rFonts w:ascii="Arial" w:eastAsia="Arial" w:hAnsi="Arial" w:cs="Arial"/>
                <w:b/>
              </w:rPr>
            </w:pPr>
            <w:r>
              <w:rPr>
                <w:rFonts w:ascii="Arial" w:eastAsia="Arial" w:hAnsi="Arial" w:cs="Arial"/>
                <w:b/>
              </w:rPr>
              <w:t>Evidencias de Aprendizaje</w:t>
            </w:r>
          </w:p>
        </w:tc>
        <w:tc>
          <w:tcPr>
            <w:tcW w:w="3100" w:type="dxa"/>
            <w:shd w:val="clear" w:color="auto" w:fill="A6A6A6"/>
          </w:tcPr>
          <w:p w14:paraId="7CD60CAB" w14:textId="77777777" w:rsidR="00C343BC" w:rsidRDefault="00C343BC" w:rsidP="001A3A30">
            <w:pPr>
              <w:jc w:val="center"/>
              <w:rPr>
                <w:rFonts w:ascii="Arial" w:eastAsia="Arial" w:hAnsi="Arial" w:cs="Arial"/>
                <w:b/>
              </w:rPr>
            </w:pPr>
            <w:r>
              <w:rPr>
                <w:rFonts w:ascii="Arial" w:eastAsia="Arial" w:hAnsi="Arial" w:cs="Arial"/>
                <w:b/>
              </w:rPr>
              <w:t>Criterios de Evaluación</w:t>
            </w:r>
          </w:p>
        </w:tc>
        <w:tc>
          <w:tcPr>
            <w:tcW w:w="3260" w:type="dxa"/>
            <w:shd w:val="clear" w:color="auto" w:fill="A6A6A6"/>
          </w:tcPr>
          <w:p w14:paraId="3AB10491" w14:textId="77777777" w:rsidR="00C343BC" w:rsidRDefault="00C343BC" w:rsidP="001A3A30">
            <w:pPr>
              <w:jc w:val="center"/>
              <w:rPr>
                <w:rFonts w:ascii="Arial" w:eastAsia="Arial" w:hAnsi="Arial" w:cs="Arial"/>
                <w:b/>
              </w:rPr>
            </w:pPr>
            <w:r>
              <w:rPr>
                <w:rFonts w:ascii="Arial" w:eastAsia="Arial" w:hAnsi="Arial" w:cs="Arial"/>
                <w:b/>
              </w:rPr>
              <w:t>Técnicas e Instrumentos de Evaluación</w:t>
            </w:r>
          </w:p>
        </w:tc>
      </w:tr>
      <w:tr w:rsidR="00C343BC" w14:paraId="3BAD87B7" w14:textId="77777777" w:rsidTr="001A3A30">
        <w:tc>
          <w:tcPr>
            <w:tcW w:w="3269" w:type="dxa"/>
          </w:tcPr>
          <w:p w14:paraId="584550E2" w14:textId="77777777" w:rsidR="00C343BC" w:rsidRDefault="00C343BC" w:rsidP="001A3A30">
            <w:pPr>
              <w:rPr>
                <w:rFonts w:ascii="Arial" w:eastAsia="Arial" w:hAnsi="Arial" w:cs="Arial"/>
                <w:b/>
              </w:rPr>
            </w:pPr>
            <w:r>
              <w:rPr>
                <w:rFonts w:ascii="Arial" w:eastAsia="Arial" w:hAnsi="Arial" w:cs="Arial"/>
                <w:b/>
              </w:rPr>
              <w:t>Evidencias de Conocimiento :</w:t>
            </w:r>
          </w:p>
          <w:p w14:paraId="763CE16A" w14:textId="77777777" w:rsidR="00C343BC" w:rsidRDefault="00C343BC" w:rsidP="001A3A30">
            <w:pPr>
              <w:rPr>
                <w:rFonts w:ascii="Arial" w:eastAsia="Arial" w:hAnsi="Arial" w:cs="Arial"/>
                <w:b/>
              </w:rPr>
            </w:pPr>
            <w:r>
              <w:rPr>
                <w:rFonts w:ascii="Arial" w:eastAsia="Arial" w:hAnsi="Arial" w:cs="Arial"/>
                <w:b/>
              </w:rPr>
              <w:t>Evidencias de Desempeño</w:t>
            </w:r>
          </w:p>
          <w:p w14:paraId="18A08E41" w14:textId="77777777" w:rsidR="00C343BC" w:rsidRDefault="00C343BC" w:rsidP="001A3A30">
            <w:pPr>
              <w:rPr>
                <w:rFonts w:ascii="Arial" w:eastAsia="Arial" w:hAnsi="Arial" w:cs="Arial"/>
                <w:b/>
              </w:rPr>
            </w:pPr>
            <w:r>
              <w:rPr>
                <w:rFonts w:ascii="Arial" w:eastAsia="Arial" w:hAnsi="Arial" w:cs="Arial"/>
                <w:b/>
              </w:rPr>
              <w:t>Evidencias  de Producto:</w:t>
            </w:r>
          </w:p>
          <w:p w14:paraId="627E1912" w14:textId="77777777" w:rsidR="00C343BC" w:rsidRPr="0016109B" w:rsidRDefault="00C343BC" w:rsidP="001A3A30">
            <w:pPr>
              <w:rPr>
                <w:rFonts w:ascii="Arial" w:eastAsia="Arial" w:hAnsi="Arial" w:cs="Arial"/>
                <w:bCs/>
              </w:rPr>
            </w:pPr>
            <w:r w:rsidRPr="0016109B">
              <w:rPr>
                <w:rFonts w:ascii="Arial" w:eastAsia="Arial" w:hAnsi="Arial" w:cs="Arial"/>
                <w:bCs/>
              </w:rPr>
              <w:t xml:space="preserve">Guía de aprendizaje desarrollada por el aprendiz. </w:t>
            </w:r>
          </w:p>
        </w:tc>
        <w:tc>
          <w:tcPr>
            <w:tcW w:w="3100" w:type="dxa"/>
          </w:tcPr>
          <w:p w14:paraId="1A94AFFE" w14:textId="77777777" w:rsidR="00C343BC" w:rsidRDefault="00C343BC" w:rsidP="001A3A30">
            <w:pPr>
              <w:rPr>
                <w:rFonts w:ascii="Arial" w:eastAsia="Arial" w:hAnsi="Arial" w:cs="Arial"/>
                <w:b/>
              </w:rPr>
            </w:pPr>
            <w:r>
              <w:rPr>
                <w:rFonts w:ascii="Arial" w:eastAsia="Arial" w:hAnsi="Arial" w:cs="Arial"/>
                <w:sz w:val="18"/>
                <w:szCs w:val="18"/>
              </w:rPr>
              <w:t>El aprendiz entrega la guía desarrollada, y esta cumple con los criterios PVAC: pertinencia (hace lo que se le solicita), vigencia (dentro del plazo definido), autenticidad (fue elaborada por él mismo), calidad (las actividades reflejan interés y compromiso en su desarrollo)</w:t>
            </w:r>
          </w:p>
        </w:tc>
        <w:tc>
          <w:tcPr>
            <w:tcW w:w="3260" w:type="dxa"/>
          </w:tcPr>
          <w:p w14:paraId="55305EB1" w14:textId="77777777" w:rsidR="00C343BC" w:rsidRDefault="00C343BC" w:rsidP="001A3A30">
            <w:pPr>
              <w:rPr>
                <w:rFonts w:ascii="Arial" w:eastAsia="Arial" w:hAnsi="Arial" w:cs="Arial"/>
              </w:rPr>
            </w:pPr>
            <w:r>
              <w:rPr>
                <w:rFonts w:ascii="Arial" w:eastAsia="Arial" w:hAnsi="Arial" w:cs="Arial"/>
              </w:rPr>
              <w:t>Rúbrica de las evidencias enviadas</w:t>
            </w:r>
          </w:p>
        </w:tc>
      </w:tr>
    </w:tbl>
    <w:p w14:paraId="0B3C420A" w14:textId="77777777" w:rsidR="00C343BC" w:rsidRDefault="00C343BC" w:rsidP="00C343BC">
      <w:pPr>
        <w:spacing w:after="0" w:line="240" w:lineRule="auto"/>
        <w:jc w:val="both"/>
        <w:rPr>
          <w:rFonts w:ascii="Arial" w:eastAsia="Arial" w:hAnsi="Arial" w:cs="Arial"/>
          <w:b/>
          <w:color w:val="000000"/>
          <w:sz w:val="20"/>
          <w:szCs w:val="20"/>
        </w:rPr>
      </w:pPr>
    </w:p>
    <w:p w14:paraId="21BE22D8" w14:textId="77777777" w:rsidR="00C343BC" w:rsidRDefault="00C343BC" w:rsidP="00C343BC">
      <w:pPr>
        <w:spacing w:after="0" w:line="240" w:lineRule="auto"/>
        <w:jc w:val="both"/>
        <w:rPr>
          <w:rFonts w:ascii="Arial" w:eastAsia="Arial" w:hAnsi="Arial" w:cs="Arial"/>
          <w:b/>
          <w:color w:val="000000"/>
          <w:sz w:val="20"/>
          <w:szCs w:val="20"/>
        </w:rPr>
      </w:pPr>
    </w:p>
    <w:p w14:paraId="164B8E90"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5. GLOSARIO DE TÉRMINOS</w:t>
      </w:r>
    </w:p>
    <w:p w14:paraId="6BA8F8D6" w14:textId="77777777" w:rsidR="00C343BC" w:rsidRDefault="00C343BC" w:rsidP="00C343BC">
      <w:pPr>
        <w:jc w:val="both"/>
        <w:rPr>
          <w:rFonts w:ascii="Arial" w:eastAsia="Arial" w:hAnsi="Arial" w:cs="Arial"/>
        </w:rPr>
      </w:pPr>
      <w:r>
        <w:rPr>
          <w:rFonts w:ascii="Arial" w:eastAsia="Arial" w:hAnsi="Arial" w:cs="Arial"/>
        </w:rPr>
        <w:t>Beneficio: es el apoyo monetario que reciben los aprendices al ser adjudicados con el apoyo de sostenimiento.</w:t>
      </w:r>
    </w:p>
    <w:p w14:paraId="4C5F115E" w14:textId="77777777" w:rsidR="00C343BC" w:rsidRDefault="00C343BC" w:rsidP="00C343BC">
      <w:pPr>
        <w:jc w:val="both"/>
        <w:rPr>
          <w:rFonts w:ascii="Arial" w:eastAsia="Arial" w:hAnsi="Arial" w:cs="Arial"/>
        </w:rPr>
      </w:pPr>
      <w:r>
        <w:rPr>
          <w:rFonts w:ascii="Arial" w:eastAsia="Arial" w:hAnsi="Arial" w:cs="Arial"/>
        </w:rPr>
        <w:t>El SENA es uno solo: estrategia que permite disponer las fortalezas y oportunidades de la Entidad al servicio de todos, independientemente de la ubicación física o geográfica, aprovechando de manera intensiva las TIC, con el fin de lograr mayores niveles de calidad y pertinencia del quehacer institucional.</w:t>
      </w:r>
    </w:p>
    <w:p w14:paraId="762A2514" w14:textId="77777777" w:rsidR="00C343BC" w:rsidRDefault="00C343BC" w:rsidP="00C343BC">
      <w:pPr>
        <w:jc w:val="both"/>
        <w:rPr>
          <w:rFonts w:ascii="Arial" w:eastAsia="Arial" w:hAnsi="Arial" w:cs="Arial"/>
        </w:rPr>
      </w:pPr>
      <w:r>
        <w:rPr>
          <w:rFonts w:ascii="Arial" w:eastAsia="Arial" w:hAnsi="Arial" w:cs="Arial"/>
        </w:rPr>
        <w:t>Fondo Emprender: 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49DD599D" w14:textId="77777777" w:rsidR="00C343BC" w:rsidRDefault="00C343BC" w:rsidP="00C343BC">
      <w:pPr>
        <w:jc w:val="both"/>
        <w:rPr>
          <w:rFonts w:ascii="Arial" w:eastAsia="Arial" w:hAnsi="Arial" w:cs="Arial"/>
        </w:rPr>
      </w:pPr>
      <w:r>
        <w:rPr>
          <w:rFonts w:ascii="Arial" w:eastAsia="Arial" w:hAnsi="Arial" w:cs="Arial"/>
        </w:rPr>
        <w:t>Apoyo de Sostenimiento FIC: recurso en dinero que se otorga a los aprendices que se encuentran en un programa de formación relacionado con la industria y la construcción.</w:t>
      </w:r>
    </w:p>
    <w:p w14:paraId="4BC3C4DC" w14:textId="77777777" w:rsidR="00C343BC" w:rsidRDefault="00C343BC" w:rsidP="00C343BC">
      <w:pPr>
        <w:jc w:val="both"/>
        <w:rPr>
          <w:rFonts w:ascii="Arial" w:eastAsia="Arial" w:hAnsi="Arial" w:cs="Arial"/>
          <w:b/>
          <w:sz w:val="20"/>
          <w:szCs w:val="20"/>
        </w:rPr>
      </w:pPr>
    </w:p>
    <w:p w14:paraId="30640A2F"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6. REFERENTES BILBIOGRÁFICOS</w:t>
      </w:r>
    </w:p>
    <w:p w14:paraId="08E773E3" w14:textId="77777777" w:rsidR="00C343BC" w:rsidRDefault="00C343BC" w:rsidP="00C343BC">
      <w:pPr>
        <w:jc w:val="both"/>
        <w:rPr>
          <w:rFonts w:ascii="Arial" w:eastAsia="Arial" w:hAnsi="Arial" w:cs="Arial"/>
        </w:rPr>
      </w:pPr>
      <w:r>
        <w:rPr>
          <w:rFonts w:ascii="Arial" w:eastAsia="Arial" w:hAnsi="Arial" w:cs="Arial"/>
        </w:rPr>
        <w:t xml:space="preserve">Glosario SENA, en: </w:t>
      </w:r>
    </w:p>
    <w:p w14:paraId="32557188" w14:textId="77777777" w:rsidR="00C343BC" w:rsidRDefault="00C343BC" w:rsidP="00C343BC">
      <w:pPr>
        <w:jc w:val="both"/>
        <w:rPr>
          <w:rFonts w:ascii="Arial" w:eastAsia="Arial" w:hAnsi="Arial" w:cs="Arial"/>
        </w:rPr>
      </w:pPr>
      <w:hyperlink r:id="rId10">
        <w:r>
          <w:rPr>
            <w:rFonts w:ascii="Arial" w:eastAsia="Arial" w:hAnsi="Arial" w:cs="Arial"/>
            <w:color w:val="0D2E46"/>
            <w:u w:val="single"/>
          </w:rPr>
          <w:t>http://www.sena.edu.co/es-co/transparencia/Documents/glosario_sena_2019.pdf</w:t>
        </w:r>
      </w:hyperlink>
      <w:r>
        <w:rPr>
          <w:rFonts w:ascii="Arial" w:eastAsia="Arial" w:hAnsi="Arial" w:cs="Arial"/>
        </w:rPr>
        <w:t xml:space="preserve"> </w:t>
      </w:r>
    </w:p>
    <w:p w14:paraId="12F12C60" w14:textId="77777777" w:rsidR="00C343BC" w:rsidRDefault="00C343BC" w:rsidP="00C343BC">
      <w:pPr>
        <w:jc w:val="both"/>
        <w:rPr>
          <w:rFonts w:ascii="Arial" w:eastAsia="Arial" w:hAnsi="Arial" w:cs="Arial"/>
        </w:rPr>
      </w:pPr>
      <w:r>
        <w:rPr>
          <w:rFonts w:ascii="Arial" w:eastAsia="Arial" w:hAnsi="Arial" w:cs="Arial"/>
        </w:rPr>
        <w:t xml:space="preserve">Código de Integridad SENA en: </w:t>
      </w:r>
    </w:p>
    <w:p w14:paraId="49401AAB" w14:textId="77777777" w:rsidR="00C343BC" w:rsidRDefault="00C343BC" w:rsidP="00C343BC">
      <w:pPr>
        <w:jc w:val="both"/>
        <w:rPr>
          <w:rFonts w:ascii="Arial" w:eastAsia="Arial" w:hAnsi="Arial" w:cs="Arial"/>
        </w:rPr>
      </w:pPr>
      <w:hyperlink r:id="rId11">
        <w:r>
          <w:rPr>
            <w:rFonts w:ascii="Arial" w:eastAsia="Arial" w:hAnsi="Arial" w:cs="Arial"/>
            <w:color w:val="0D2E46"/>
            <w:u w:val="single"/>
          </w:rPr>
          <w:t>http://www.sena.edu.co/es-co/sena/codigoeticabuengobierno/codigo_de_integridad.pdf</w:t>
        </w:r>
      </w:hyperlink>
      <w:r>
        <w:rPr>
          <w:rFonts w:ascii="Arial" w:eastAsia="Arial" w:hAnsi="Arial" w:cs="Arial"/>
        </w:rPr>
        <w:t xml:space="preserve"> </w:t>
      </w:r>
    </w:p>
    <w:p w14:paraId="3B4BEA03" w14:textId="77777777" w:rsidR="00C343BC" w:rsidRDefault="00C343BC" w:rsidP="00C343BC">
      <w:pPr>
        <w:jc w:val="both"/>
        <w:rPr>
          <w:rFonts w:ascii="Arial" w:eastAsia="Arial" w:hAnsi="Arial" w:cs="Arial"/>
          <w:b/>
          <w:sz w:val="20"/>
          <w:szCs w:val="20"/>
        </w:rPr>
      </w:pPr>
    </w:p>
    <w:p w14:paraId="6A5D5166" w14:textId="77777777" w:rsidR="00C343BC" w:rsidRDefault="00C343BC" w:rsidP="00C343BC">
      <w:pPr>
        <w:jc w:val="both"/>
        <w:rPr>
          <w:rFonts w:ascii="Arial" w:eastAsia="Arial" w:hAnsi="Arial" w:cs="Arial"/>
          <w:b/>
          <w:sz w:val="20"/>
          <w:szCs w:val="20"/>
        </w:rPr>
      </w:pPr>
      <w:r>
        <w:rPr>
          <w:rFonts w:ascii="Arial" w:eastAsia="Arial" w:hAnsi="Arial" w:cs="Arial"/>
          <w:b/>
          <w:sz w:val="20"/>
          <w:szCs w:val="20"/>
        </w:rPr>
        <w:t>7. CONTROL DEL DOCUMENTO</w:t>
      </w: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2519"/>
        <w:gridCol w:w="1516"/>
        <w:gridCol w:w="2222"/>
        <w:gridCol w:w="2310"/>
      </w:tblGrid>
      <w:tr w:rsidR="00C343BC" w14:paraId="54AD2C59" w14:textId="77777777" w:rsidTr="001A3A30">
        <w:tc>
          <w:tcPr>
            <w:tcW w:w="1180" w:type="dxa"/>
            <w:tcBorders>
              <w:top w:val="nil"/>
              <w:left w:val="nil"/>
            </w:tcBorders>
          </w:tcPr>
          <w:p w14:paraId="1908ADDE" w14:textId="77777777" w:rsidR="00C343BC" w:rsidRDefault="00C343BC" w:rsidP="001A3A30">
            <w:pPr>
              <w:jc w:val="both"/>
              <w:rPr>
                <w:rFonts w:ascii="Arial" w:eastAsia="Arial" w:hAnsi="Arial" w:cs="Arial"/>
                <w:b/>
              </w:rPr>
            </w:pPr>
          </w:p>
        </w:tc>
        <w:tc>
          <w:tcPr>
            <w:tcW w:w="2519" w:type="dxa"/>
          </w:tcPr>
          <w:p w14:paraId="7D02E221" w14:textId="77777777" w:rsidR="00C343BC" w:rsidRDefault="00C343BC" w:rsidP="001A3A30">
            <w:pPr>
              <w:jc w:val="both"/>
              <w:rPr>
                <w:rFonts w:ascii="Arial" w:eastAsia="Arial" w:hAnsi="Arial" w:cs="Arial"/>
                <w:b/>
              </w:rPr>
            </w:pPr>
            <w:r>
              <w:rPr>
                <w:rFonts w:ascii="Arial" w:eastAsia="Arial" w:hAnsi="Arial" w:cs="Arial"/>
                <w:b/>
              </w:rPr>
              <w:t>Nombre</w:t>
            </w:r>
          </w:p>
        </w:tc>
        <w:tc>
          <w:tcPr>
            <w:tcW w:w="1516" w:type="dxa"/>
          </w:tcPr>
          <w:p w14:paraId="72AA0CF0" w14:textId="77777777" w:rsidR="00C343BC" w:rsidRDefault="00C343BC" w:rsidP="001A3A30">
            <w:pPr>
              <w:jc w:val="both"/>
              <w:rPr>
                <w:rFonts w:ascii="Arial" w:eastAsia="Arial" w:hAnsi="Arial" w:cs="Arial"/>
                <w:b/>
              </w:rPr>
            </w:pPr>
            <w:r>
              <w:rPr>
                <w:rFonts w:ascii="Arial" w:eastAsia="Arial" w:hAnsi="Arial" w:cs="Arial"/>
                <w:b/>
              </w:rPr>
              <w:t>Cargo</w:t>
            </w:r>
          </w:p>
        </w:tc>
        <w:tc>
          <w:tcPr>
            <w:tcW w:w="2222" w:type="dxa"/>
          </w:tcPr>
          <w:p w14:paraId="00BF4442" w14:textId="77777777" w:rsidR="00C343BC" w:rsidRDefault="00C343BC" w:rsidP="001A3A30">
            <w:pPr>
              <w:jc w:val="both"/>
              <w:rPr>
                <w:rFonts w:ascii="Arial" w:eastAsia="Arial" w:hAnsi="Arial" w:cs="Arial"/>
                <w:b/>
              </w:rPr>
            </w:pPr>
            <w:r>
              <w:rPr>
                <w:rFonts w:ascii="Arial" w:eastAsia="Arial" w:hAnsi="Arial" w:cs="Arial"/>
                <w:b/>
              </w:rPr>
              <w:t>Dependencia</w:t>
            </w:r>
          </w:p>
        </w:tc>
        <w:tc>
          <w:tcPr>
            <w:tcW w:w="2310" w:type="dxa"/>
          </w:tcPr>
          <w:p w14:paraId="44AA4F33" w14:textId="77777777" w:rsidR="00C343BC" w:rsidRDefault="00C343BC" w:rsidP="001A3A30">
            <w:pPr>
              <w:jc w:val="both"/>
              <w:rPr>
                <w:rFonts w:ascii="Arial" w:eastAsia="Arial" w:hAnsi="Arial" w:cs="Arial"/>
                <w:b/>
              </w:rPr>
            </w:pPr>
            <w:r>
              <w:rPr>
                <w:rFonts w:ascii="Arial" w:eastAsia="Arial" w:hAnsi="Arial" w:cs="Arial"/>
                <w:b/>
              </w:rPr>
              <w:t>Fecha</w:t>
            </w:r>
          </w:p>
        </w:tc>
      </w:tr>
      <w:tr w:rsidR="00C343BC" w14:paraId="5A8CDC32" w14:textId="77777777" w:rsidTr="001A3A30">
        <w:tc>
          <w:tcPr>
            <w:tcW w:w="1180" w:type="dxa"/>
          </w:tcPr>
          <w:p w14:paraId="128B28F4" w14:textId="77777777" w:rsidR="00C343BC" w:rsidRDefault="00C343BC" w:rsidP="001A3A30">
            <w:pPr>
              <w:jc w:val="both"/>
              <w:rPr>
                <w:rFonts w:ascii="Arial" w:eastAsia="Arial" w:hAnsi="Arial" w:cs="Arial"/>
                <w:b/>
              </w:rPr>
            </w:pPr>
            <w:r>
              <w:rPr>
                <w:rFonts w:ascii="Arial" w:eastAsia="Arial" w:hAnsi="Arial" w:cs="Arial"/>
                <w:b/>
              </w:rPr>
              <w:t>Autor (es)</w:t>
            </w:r>
          </w:p>
        </w:tc>
        <w:tc>
          <w:tcPr>
            <w:tcW w:w="2519" w:type="dxa"/>
          </w:tcPr>
          <w:p w14:paraId="7FAECB37" w14:textId="77777777" w:rsidR="00C343BC" w:rsidRDefault="00C343BC" w:rsidP="001A3A30">
            <w:pPr>
              <w:jc w:val="both"/>
              <w:rPr>
                <w:rFonts w:ascii="Arial" w:eastAsia="Arial" w:hAnsi="Arial" w:cs="Arial"/>
              </w:rPr>
            </w:pPr>
            <w:r>
              <w:rPr>
                <w:rFonts w:ascii="Arial" w:eastAsia="Arial" w:hAnsi="Arial" w:cs="Arial"/>
              </w:rPr>
              <w:t>Sandra Ramón Velásquez</w:t>
            </w:r>
          </w:p>
          <w:p w14:paraId="6FB6EE1F" w14:textId="77777777" w:rsidR="00C343BC" w:rsidRDefault="00C343BC" w:rsidP="001A3A30">
            <w:pPr>
              <w:jc w:val="both"/>
              <w:rPr>
                <w:rFonts w:ascii="Arial" w:eastAsia="Arial" w:hAnsi="Arial" w:cs="Arial"/>
              </w:rPr>
            </w:pPr>
            <w:r>
              <w:rPr>
                <w:rFonts w:ascii="Arial" w:eastAsia="Arial" w:hAnsi="Arial" w:cs="Arial"/>
              </w:rPr>
              <w:t>Equipo de Relaciones Corporativas</w:t>
            </w:r>
          </w:p>
        </w:tc>
        <w:tc>
          <w:tcPr>
            <w:tcW w:w="1516" w:type="dxa"/>
          </w:tcPr>
          <w:p w14:paraId="57D9FFE4" w14:textId="77777777" w:rsidR="00C343BC" w:rsidRDefault="00C343BC" w:rsidP="001A3A30">
            <w:pPr>
              <w:jc w:val="both"/>
              <w:rPr>
                <w:rFonts w:ascii="Arial" w:eastAsia="Arial" w:hAnsi="Arial" w:cs="Arial"/>
              </w:rPr>
            </w:pPr>
            <w:r>
              <w:rPr>
                <w:rFonts w:ascii="Arial" w:eastAsia="Arial" w:hAnsi="Arial" w:cs="Arial"/>
              </w:rPr>
              <w:t>Instructora CEET</w:t>
            </w:r>
          </w:p>
        </w:tc>
        <w:tc>
          <w:tcPr>
            <w:tcW w:w="2222" w:type="dxa"/>
          </w:tcPr>
          <w:p w14:paraId="613AA591"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21EEA06B" w14:textId="77777777" w:rsidR="00C343BC" w:rsidRDefault="00C343BC" w:rsidP="001A3A30">
            <w:pPr>
              <w:jc w:val="both"/>
              <w:rPr>
                <w:rFonts w:ascii="Arial" w:eastAsia="Arial" w:hAnsi="Arial" w:cs="Arial"/>
              </w:rPr>
            </w:pPr>
            <w:r>
              <w:rPr>
                <w:rFonts w:ascii="Arial" w:eastAsia="Arial" w:hAnsi="Arial" w:cs="Arial"/>
              </w:rPr>
              <w:t>Agosto de 2020</w:t>
            </w:r>
          </w:p>
        </w:tc>
      </w:tr>
      <w:tr w:rsidR="00C343BC" w14:paraId="66B05CA0" w14:textId="77777777" w:rsidTr="001A3A30">
        <w:tc>
          <w:tcPr>
            <w:tcW w:w="1180" w:type="dxa"/>
          </w:tcPr>
          <w:p w14:paraId="68E85443" w14:textId="77777777" w:rsidR="00C343BC" w:rsidRDefault="00C343BC" w:rsidP="001A3A30">
            <w:pPr>
              <w:jc w:val="both"/>
              <w:rPr>
                <w:rFonts w:ascii="Arial" w:eastAsia="Arial" w:hAnsi="Arial" w:cs="Arial"/>
                <w:b/>
              </w:rPr>
            </w:pPr>
          </w:p>
        </w:tc>
        <w:tc>
          <w:tcPr>
            <w:tcW w:w="2519" w:type="dxa"/>
          </w:tcPr>
          <w:p w14:paraId="33F56FF9" w14:textId="77777777" w:rsidR="00C343BC" w:rsidRDefault="00C343BC" w:rsidP="001A3A30">
            <w:pPr>
              <w:jc w:val="both"/>
              <w:rPr>
                <w:rFonts w:ascii="Arial" w:eastAsia="Arial" w:hAnsi="Arial" w:cs="Arial"/>
              </w:rPr>
            </w:pPr>
            <w:r>
              <w:rPr>
                <w:rFonts w:ascii="Arial" w:eastAsia="Arial" w:hAnsi="Arial" w:cs="Arial"/>
              </w:rPr>
              <w:t xml:space="preserve">José Luis Gómez </w:t>
            </w:r>
          </w:p>
        </w:tc>
        <w:tc>
          <w:tcPr>
            <w:tcW w:w="1516" w:type="dxa"/>
          </w:tcPr>
          <w:p w14:paraId="69D570EE" w14:textId="77777777" w:rsidR="00C343BC" w:rsidRDefault="00C343BC" w:rsidP="001A3A30">
            <w:pPr>
              <w:jc w:val="both"/>
              <w:rPr>
                <w:rFonts w:ascii="Arial" w:eastAsia="Arial" w:hAnsi="Arial" w:cs="Arial"/>
              </w:rPr>
            </w:pPr>
            <w:r>
              <w:rPr>
                <w:rFonts w:ascii="Arial" w:eastAsia="Arial" w:hAnsi="Arial" w:cs="Arial"/>
              </w:rPr>
              <w:t xml:space="preserve">Instructor </w:t>
            </w:r>
          </w:p>
        </w:tc>
        <w:tc>
          <w:tcPr>
            <w:tcW w:w="2222" w:type="dxa"/>
          </w:tcPr>
          <w:p w14:paraId="3C5A539F" w14:textId="77777777" w:rsidR="00C343BC" w:rsidRDefault="00C343BC" w:rsidP="001A3A30">
            <w:pPr>
              <w:jc w:val="both"/>
              <w:rPr>
                <w:rFonts w:ascii="Arial" w:eastAsia="Arial" w:hAnsi="Arial" w:cs="Arial"/>
              </w:rPr>
            </w:pPr>
            <w:r>
              <w:rPr>
                <w:rFonts w:ascii="Arial" w:eastAsia="Arial" w:hAnsi="Arial" w:cs="Arial"/>
              </w:rPr>
              <w:t>Centro de Electricidad, Electrónica y Telecomunicaciones</w:t>
            </w:r>
          </w:p>
        </w:tc>
        <w:tc>
          <w:tcPr>
            <w:tcW w:w="2310" w:type="dxa"/>
          </w:tcPr>
          <w:p w14:paraId="7046C995" w14:textId="77777777" w:rsidR="00C343BC" w:rsidRDefault="00C343BC" w:rsidP="001A3A30">
            <w:pPr>
              <w:jc w:val="both"/>
              <w:rPr>
                <w:rFonts w:ascii="Arial" w:eastAsia="Arial" w:hAnsi="Arial" w:cs="Arial"/>
              </w:rPr>
            </w:pPr>
            <w:r>
              <w:rPr>
                <w:rFonts w:ascii="Arial" w:eastAsia="Arial" w:hAnsi="Arial" w:cs="Arial"/>
              </w:rPr>
              <w:t>Agosto de 2020</w:t>
            </w:r>
          </w:p>
        </w:tc>
      </w:tr>
    </w:tbl>
    <w:p w14:paraId="16DE5DF0" w14:textId="77777777" w:rsidR="00C343BC" w:rsidRDefault="00C343BC" w:rsidP="00C343BC">
      <w:pPr>
        <w:rPr>
          <w:rFonts w:ascii="Arial" w:eastAsia="Arial" w:hAnsi="Arial" w:cs="Arial"/>
          <w:b/>
          <w:sz w:val="20"/>
          <w:szCs w:val="20"/>
        </w:rPr>
      </w:pPr>
    </w:p>
    <w:p w14:paraId="6BC684AB" w14:textId="77777777" w:rsidR="00C343BC" w:rsidRDefault="00C343BC" w:rsidP="00C343BC">
      <w:pPr>
        <w:rPr>
          <w:rFonts w:ascii="Arial" w:eastAsia="Arial" w:hAnsi="Arial" w:cs="Arial"/>
          <w:b/>
          <w:sz w:val="20"/>
          <w:szCs w:val="20"/>
        </w:rPr>
      </w:pPr>
      <w:r>
        <w:rPr>
          <w:rFonts w:ascii="Arial" w:eastAsia="Arial" w:hAnsi="Arial" w:cs="Arial"/>
          <w:b/>
          <w:sz w:val="20"/>
          <w:szCs w:val="20"/>
        </w:rPr>
        <w:t xml:space="preserve">8. CONTROL DE CAMBIOS </w:t>
      </w:r>
      <w:r>
        <w:rPr>
          <w:rFonts w:ascii="Arial" w:eastAsia="Arial" w:hAnsi="Arial" w:cs="Arial"/>
          <w:sz w:val="20"/>
          <w:szCs w:val="20"/>
        </w:rPr>
        <w:t>(diligenciar únicamente si realiza ajustes a la guía)</w:t>
      </w:r>
    </w:p>
    <w:p w14:paraId="39DC9513" w14:textId="77777777" w:rsidR="00C343BC" w:rsidRDefault="00C343BC" w:rsidP="00C343BC">
      <w:pPr>
        <w:rPr>
          <w:rFonts w:ascii="Arial" w:eastAsia="Arial" w:hAnsi="Arial" w:cs="Arial"/>
          <w:sz w:val="20"/>
          <w:szCs w:val="20"/>
        </w:rPr>
      </w:pPr>
    </w:p>
    <w:tbl>
      <w:tblPr>
        <w:tblW w:w="974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
        <w:gridCol w:w="2643"/>
        <w:gridCol w:w="1268"/>
        <w:gridCol w:w="2040"/>
        <w:gridCol w:w="839"/>
        <w:gridCol w:w="1804"/>
      </w:tblGrid>
      <w:tr w:rsidR="00C343BC" w14:paraId="658C4A61" w14:textId="77777777" w:rsidTr="001A3A30">
        <w:tc>
          <w:tcPr>
            <w:tcW w:w="1153" w:type="dxa"/>
            <w:tcBorders>
              <w:top w:val="nil"/>
              <w:left w:val="nil"/>
            </w:tcBorders>
          </w:tcPr>
          <w:p w14:paraId="5E4FC49B" w14:textId="77777777" w:rsidR="00C343BC" w:rsidRDefault="00C343BC" w:rsidP="001A3A30">
            <w:pPr>
              <w:jc w:val="both"/>
              <w:rPr>
                <w:rFonts w:ascii="Arial" w:eastAsia="Arial" w:hAnsi="Arial" w:cs="Arial"/>
                <w:b/>
                <w:sz w:val="20"/>
                <w:szCs w:val="20"/>
              </w:rPr>
            </w:pPr>
          </w:p>
        </w:tc>
        <w:tc>
          <w:tcPr>
            <w:tcW w:w="2643" w:type="dxa"/>
          </w:tcPr>
          <w:p w14:paraId="35364BD2"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Nombre</w:t>
            </w:r>
          </w:p>
        </w:tc>
        <w:tc>
          <w:tcPr>
            <w:tcW w:w="1268" w:type="dxa"/>
          </w:tcPr>
          <w:p w14:paraId="7F078523"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Cargo</w:t>
            </w:r>
          </w:p>
        </w:tc>
        <w:tc>
          <w:tcPr>
            <w:tcW w:w="2040" w:type="dxa"/>
          </w:tcPr>
          <w:p w14:paraId="5E8B855A"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Dependencia</w:t>
            </w:r>
          </w:p>
        </w:tc>
        <w:tc>
          <w:tcPr>
            <w:tcW w:w="839" w:type="dxa"/>
          </w:tcPr>
          <w:p w14:paraId="2987AE6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Fecha</w:t>
            </w:r>
          </w:p>
        </w:tc>
        <w:tc>
          <w:tcPr>
            <w:tcW w:w="1804" w:type="dxa"/>
          </w:tcPr>
          <w:p w14:paraId="553B788B"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Razón del Cambio</w:t>
            </w:r>
          </w:p>
        </w:tc>
      </w:tr>
      <w:tr w:rsidR="00C343BC" w14:paraId="3E74F64F" w14:textId="77777777" w:rsidTr="001A3A30">
        <w:tc>
          <w:tcPr>
            <w:tcW w:w="1153" w:type="dxa"/>
          </w:tcPr>
          <w:p w14:paraId="520E5BEE"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Autor (es)</w:t>
            </w:r>
          </w:p>
        </w:tc>
        <w:tc>
          <w:tcPr>
            <w:tcW w:w="2643" w:type="dxa"/>
          </w:tcPr>
          <w:p w14:paraId="0BE99A7F" w14:textId="77777777" w:rsidR="00C343BC" w:rsidRDefault="00C343BC" w:rsidP="001A3A30">
            <w:pPr>
              <w:jc w:val="both"/>
              <w:rPr>
                <w:rFonts w:ascii="Arial" w:eastAsia="Arial" w:hAnsi="Arial" w:cs="Arial"/>
                <w:b/>
                <w:sz w:val="20"/>
                <w:szCs w:val="20"/>
              </w:rPr>
            </w:pPr>
          </w:p>
        </w:tc>
        <w:tc>
          <w:tcPr>
            <w:tcW w:w="1268" w:type="dxa"/>
          </w:tcPr>
          <w:p w14:paraId="1BD8B63B" w14:textId="77777777" w:rsidR="00C343BC" w:rsidRDefault="00C343BC" w:rsidP="001A3A30">
            <w:pPr>
              <w:jc w:val="both"/>
              <w:rPr>
                <w:rFonts w:ascii="Arial" w:eastAsia="Arial" w:hAnsi="Arial" w:cs="Arial"/>
                <w:b/>
                <w:sz w:val="20"/>
                <w:szCs w:val="20"/>
              </w:rPr>
            </w:pPr>
          </w:p>
        </w:tc>
        <w:tc>
          <w:tcPr>
            <w:tcW w:w="2040" w:type="dxa"/>
          </w:tcPr>
          <w:p w14:paraId="63D3C2D5" w14:textId="77777777" w:rsidR="00C343BC" w:rsidRDefault="00C343BC" w:rsidP="001A3A30">
            <w:pPr>
              <w:jc w:val="both"/>
              <w:rPr>
                <w:rFonts w:ascii="Arial" w:eastAsia="Arial" w:hAnsi="Arial" w:cs="Arial"/>
                <w:b/>
                <w:sz w:val="20"/>
                <w:szCs w:val="20"/>
              </w:rPr>
            </w:pPr>
          </w:p>
        </w:tc>
        <w:tc>
          <w:tcPr>
            <w:tcW w:w="839" w:type="dxa"/>
          </w:tcPr>
          <w:p w14:paraId="4DE65792" w14:textId="77777777" w:rsidR="00C343BC" w:rsidRDefault="00C343BC" w:rsidP="001A3A30">
            <w:pPr>
              <w:jc w:val="both"/>
              <w:rPr>
                <w:rFonts w:ascii="Arial" w:eastAsia="Arial" w:hAnsi="Arial" w:cs="Arial"/>
                <w:b/>
                <w:sz w:val="20"/>
                <w:szCs w:val="20"/>
              </w:rPr>
            </w:pPr>
          </w:p>
        </w:tc>
        <w:tc>
          <w:tcPr>
            <w:tcW w:w="1804" w:type="dxa"/>
          </w:tcPr>
          <w:p w14:paraId="18BA4EFD" w14:textId="77777777" w:rsidR="00C343BC" w:rsidRDefault="00C343BC" w:rsidP="001A3A30">
            <w:pPr>
              <w:jc w:val="both"/>
              <w:rPr>
                <w:rFonts w:ascii="Arial" w:eastAsia="Arial" w:hAnsi="Arial" w:cs="Arial"/>
                <w:b/>
                <w:sz w:val="20"/>
                <w:szCs w:val="20"/>
              </w:rPr>
            </w:pPr>
          </w:p>
        </w:tc>
      </w:tr>
      <w:tr w:rsidR="00C343BC" w14:paraId="0C870988" w14:textId="77777777" w:rsidTr="001A3A30">
        <w:tc>
          <w:tcPr>
            <w:tcW w:w="1153" w:type="dxa"/>
          </w:tcPr>
          <w:p w14:paraId="281A0998" w14:textId="77777777" w:rsidR="00C343BC" w:rsidRDefault="00C343BC" w:rsidP="001A3A30">
            <w:pPr>
              <w:jc w:val="both"/>
              <w:rPr>
                <w:rFonts w:ascii="Arial" w:eastAsia="Arial" w:hAnsi="Arial" w:cs="Arial"/>
                <w:b/>
                <w:sz w:val="20"/>
                <w:szCs w:val="20"/>
              </w:rPr>
            </w:pPr>
            <w:r>
              <w:rPr>
                <w:rFonts w:ascii="Arial" w:eastAsia="Arial" w:hAnsi="Arial" w:cs="Arial"/>
                <w:b/>
                <w:sz w:val="20"/>
                <w:szCs w:val="20"/>
              </w:rPr>
              <w:t>Revisión</w:t>
            </w:r>
          </w:p>
        </w:tc>
        <w:tc>
          <w:tcPr>
            <w:tcW w:w="2643" w:type="dxa"/>
          </w:tcPr>
          <w:p w14:paraId="09EEDE58" w14:textId="77777777" w:rsidR="00C343BC" w:rsidRDefault="00C343BC" w:rsidP="001A3A30">
            <w:pPr>
              <w:jc w:val="both"/>
              <w:rPr>
                <w:rFonts w:ascii="Arial" w:eastAsia="Arial" w:hAnsi="Arial" w:cs="Arial"/>
                <w:b/>
                <w:sz w:val="20"/>
                <w:szCs w:val="20"/>
              </w:rPr>
            </w:pPr>
          </w:p>
        </w:tc>
        <w:tc>
          <w:tcPr>
            <w:tcW w:w="1268" w:type="dxa"/>
          </w:tcPr>
          <w:p w14:paraId="2BD48C71" w14:textId="77777777" w:rsidR="00C343BC" w:rsidRDefault="00C343BC" w:rsidP="001A3A30">
            <w:pPr>
              <w:jc w:val="both"/>
              <w:rPr>
                <w:rFonts w:ascii="Arial" w:eastAsia="Arial" w:hAnsi="Arial" w:cs="Arial"/>
                <w:b/>
                <w:sz w:val="20"/>
                <w:szCs w:val="20"/>
              </w:rPr>
            </w:pPr>
          </w:p>
        </w:tc>
        <w:tc>
          <w:tcPr>
            <w:tcW w:w="2040" w:type="dxa"/>
          </w:tcPr>
          <w:p w14:paraId="141CA6EA" w14:textId="77777777" w:rsidR="00C343BC" w:rsidRDefault="00C343BC" w:rsidP="001A3A30">
            <w:pPr>
              <w:jc w:val="both"/>
              <w:rPr>
                <w:rFonts w:ascii="Arial" w:eastAsia="Arial" w:hAnsi="Arial" w:cs="Arial"/>
                <w:b/>
                <w:sz w:val="20"/>
                <w:szCs w:val="20"/>
              </w:rPr>
            </w:pPr>
          </w:p>
        </w:tc>
        <w:tc>
          <w:tcPr>
            <w:tcW w:w="839" w:type="dxa"/>
          </w:tcPr>
          <w:p w14:paraId="2A3C2D03" w14:textId="77777777" w:rsidR="00C343BC" w:rsidRDefault="00C343BC" w:rsidP="001A3A30">
            <w:pPr>
              <w:jc w:val="both"/>
              <w:rPr>
                <w:rFonts w:ascii="Arial" w:eastAsia="Arial" w:hAnsi="Arial" w:cs="Arial"/>
                <w:b/>
                <w:sz w:val="20"/>
                <w:szCs w:val="20"/>
              </w:rPr>
            </w:pPr>
          </w:p>
        </w:tc>
        <w:tc>
          <w:tcPr>
            <w:tcW w:w="1804" w:type="dxa"/>
          </w:tcPr>
          <w:p w14:paraId="619782F0" w14:textId="77777777" w:rsidR="00C343BC" w:rsidRDefault="00C343BC" w:rsidP="001A3A30">
            <w:pPr>
              <w:jc w:val="both"/>
              <w:rPr>
                <w:rFonts w:ascii="Arial" w:eastAsia="Arial" w:hAnsi="Arial" w:cs="Arial"/>
                <w:b/>
                <w:sz w:val="20"/>
                <w:szCs w:val="20"/>
              </w:rPr>
            </w:pPr>
          </w:p>
        </w:tc>
      </w:tr>
    </w:tbl>
    <w:p w14:paraId="33855FCD" w14:textId="77777777" w:rsidR="00C343BC" w:rsidRDefault="00C343BC" w:rsidP="00C343BC">
      <w:pPr>
        <w:spacing w:after="0"/>
        <w:rPr>
          <w:rFonts w:ascii="Arial" w:eastAsia="Arial" w:hAnsi="Arial" w:cs="Arial"/>
          <w:color w:val="000000"/>
          <w:sz w:val="20"/>
          <w:szCs w:val="20"/>
        </w:rPr>
      </w:pPr>
    </w:p>
    <w:p w14:paraId="3721CA75" w14:textId="77777777" w:rsidR="00E85AFD" w:rsidRPr="00C343BC" w:rsidRDefault="00E85AFD" w:rsidP="00C343BC"/>
    <w:sectPr w:rsidR="00E85AFD" w:rsidRPr="00C343BC">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51ABC" w14:textId="77777777" w:rsidR="00502651" w:rsidRDefault="00502651">
      <w:pPr>
        <w:spacing w:after="0" w:line="240" w:lineRule="auto"/>
      </w:pPr>
      <w:r>
        <w:separator/>
      </w:r>
    </w:p>
  </w:endnote>
  <w:endnote w:type="continuationSeparator" w:id="0">
    <w:p w14:paraId="00A1A236" w14:textId="77777777" w:rsidR="00502651" w:rsidRDefault="00502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00002FF" w:usb1="6AC7FFFF"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73B89" w14:textId="1892A58A" w:rsidR="00E85AFD" w:rsidRDefault="00E85AFD">
    <w:pPr>
      <w:pStyle w:val="Piedepgina"/>
      <w:jc w:val="right"/>
      <w:rPr>
        <w:color w:val="595959" w:themeColor="text1" w:themeTint="A6"/>
        <w:sz w:val="18"/>
      </w:rPr>
    </w:pPr>
  </w:p>
  <w:p w14:paraId="5643DDF2" w14:textId="6AE71006" w:rsidR="00E85AFD" w:rsidRDefault="00033399" w:rsidP="00033399">
    <w:pPr>
      <w:pStyle w:val="Piedepgina"/>
      <w:jc w:val="center"/>
    </w:pPr>
    <w:r>
      <w:t>GFPI-F-135 V02</w:t>
    </w: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66175" w14:textId="77777777" w:rsidR="00502651" w:rsidRDefault="00502651">
      <w:pPr>
        <w:spacing w:after="0" w:line="240" w:lineRule="auto"/>
      </w:pPr>
      <w:r>
        <w:separator/>
      </w:r>
    </w:p>
  </w:footnote>
  <w:footnote w:type="continuationSeparator" w:id="0">
    <w:p w14:paraId="1BFE2D4F" w14:textId="77777777" w:rsidR="00502651" w:rsidRDefault="00502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8D12F" w14:textId="1EAA7B50" w:rsidR="00E85AFD" w:rsidRDefault="002D12AD">
    <w:pPr>
      <w:pStyle w:val="Encabezado"/>
    </w:pPr>
    <w:r>
      <w:rPr>
        <w:noProof/>
        <w:lang w:val="es-ES" w:eastAsia="es-ES"/>
      </w:rPr>
      <w:t xml:space="preserve"> </w:t>
    </w:r>
    <w:r>
      <w:rPr>
        <w:noProof/>
        <w:lang w:eastAsia="es-CO"/>
      </w:rPr>
      <w:t xml:space="preserve">                                                                                                                      </w:t>
    </w:r>
  </w:p>
  <w:p w14:paraId="22FDCF38" w14:textId="36FD166C" w:rsidR="00E85AFD" w:rsidRDefault="00033399" w:rsidP="00BB464D">
    <w:pPr>
      <w:pStyle w:val="Encabezado"/>
      <w:tabs>
        <w:tab w:val="clear" w:pos="4419"/>
        <w:tab w:val="clear" w:pos="8838"/>
        <w:tab w:val="right" w:pos="8413"/>
      </w:tabs>
      <w:jc w:val="center"/>
    </w:pPr>
    <w:r w:rsidRPr="001A74F0">
      <w:rPr>
        <w:noProof/>
        <w:lang w:eastAsia="es-CO"/>
      </w:rPr>
      <w:drawing>
        <wp:inline distT="0" distB="0" distL="0" distR="0" wp14:anchorId="2651EF19" wp14:editId="304E5EF6">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86B2621"/>
    <w:multiLevelType w:val="multilevel"/>
    <w:tmpl w:val="CFF0BC9C"/>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C83F91"/>
    <w:multiLevelType w:val="multilevel"/>
    <w:tmpl w:val="B59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577288"/>
    <w:multiLevelType w:val="multilevel"/>
    <w:tmpl w:val="3162F5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CA4B26"/>
    <w:multiLevelType w:val="hybridMultilevel"/>
    <w:tmpl w:val="60E6B6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8" w15:restartNumberingAfterBreak="0">
    <w:nsid w:val="277314FE"/>
    <w:multiLevelType w:val="multilevel"/>
    <w:tmpl w:val="27741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4AD63B5"/>
    <w:multiLevelType w:val="multilevel"/>
    <w:tmpl w:val="C30E7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C0120"/>
    <w:multiLevelType w:val="multilevel"/>
    <w:tmpl w:val="9B64C3A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20" w15:restartNumberingAfterBreak="0">
    <w:nsid w:val="63C715FC"/>
    <w:multiLevelType w:val="multilevel"/>
    <w:tmpl w:val="49A0D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1" w15:restartNumberingAfterBreak="0">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C168C3"/>
    <w:multiLevelType w:val="hybridMultilevel"/>
    <w:tmpl w:val="AC2ED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5" w15:restartNumberingAfterBreak="0">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9" w15:restartNumberingAfterBreak="0">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480607162">
    <w:abstractNumId w:val="26"/>
  </w:num>
  <w:num w:numId="2" w16cid:durableId="559022827">
    <w:abstractNumId w:val="27"/>
  </w:num>
  <w:num w:numId="3" w16cid:durableId="2015300697">
    <w:abstractNumId w:val="24"/>
  </w:num>
  <w:num w:numId="4" w16cid:durableId="13423934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28738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615829">
    <w:abstractNumId w:val="17"/>
  </w:num>
  <w:num w:numId="7" w16cid:durableId="1083725353">
    <w:abstractNumId w:val="18"/>
  </w:num>
  <w:num w:numId="8" w16cid:durableId="324359397">
    <w:abstractNumId w:val="0"/>
  </w:num>
  <w:num w:numId="9" w16cid:durableId="2096592133">
    <w:abstractNumId w:val="9"/>
  </w:num>
  <w:num w:numId="10" w16cid:durableId="1671102879">
    <w:abstractNumId w:val="25"/>
  </w:num>
  <w:num w:numId="11" w16cid:durableId="1835686213">
    <w:abstractNumId w:val="5"/>
  </w:num>
  <w:num w:numId="12" w16cid:durableId="337541811">
    <w:abstractNumId w:val="4"/>
  </w:num>
  <w:num w:numId="13" w16cid:durableId="893005105">
    <w:abstractNumId w:val="14"/>
  </w:num>
  <w:num w:numId="14" w16cid:durableId="238907560">
    <w:abstractNumId w:val="16"/>
  </w:num>
  <w:num w:numId="15" w16cid:durableId="150805969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6" w16cid:durableId="997732566">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7" w16cid:durableId="344019789">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18" w16cid:durableId="457575506">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9" w16cid:durableId="982194159">
    <w:abstractNumId w:val="7"/>
  </w:num>
  <w:num w:numId="20" w16cid:durableId="2009558783">
    <w:abstractNumId w:val="19"/>
  </w:num>
  <w:num w:numId="21" w16cid:durableId="100423192">
    <w:abstractNumId w:val="12"/>
  </w:num>
  <w:num w:numId="22" w16cid:durableId="1731613574">
    <w:abstractNumId w:val="11"/>
  </w:num>
  <w:num w:numId="23" w16cid:durableId="1810320290">
    <w:abstractNumId w:val="10"/>
  </w:num>
  <w:num w:numId="24" w16cid:durableId="1207915644">
    <w:abstractNumId w:val="23"/>
  </w:num>
  <w:num w:numId="25" w16cid:durableId="27263761">
    <w:abstractNumId w:val="6"/>
  </w:num>
  <w:num w:numId="26" w16cid:durableId="1039015293">
    <w:abstractNumId w:val="15"/>
  </w:num>
  <w:num w:numId="27" w16cid:durableId="1637949923">
    <w:abstractNumId w:val="2"/>
  </w:num>
  <w:num w:numId="28" w16cid:durableId="1358002026">
    <w:abstractNumId w:val="20"/>
  </w:num>
  <w:num w:numId="29" w16cid:durableId="851383300">
    <w:abstractNumId w:val="3"/>
  </w:num>
  <w:num w:numId="30" w16cid:durableId="1344166728">
    <w:abstractNumId w:val="13"/>
  </w:num>
  <w:num w:numId="31" w16cid:durableId="159279245">
    <w:abstractNumId w:val="1"/>
  </w:num>
  <w:num w:numId="32" w16cid:durableId="201006059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displayBackgroundShape/>
  <w:hideSpellingErrors/>
  <w:hideGrammaticalErrors/>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AFD"/>
    <w:rsid w:val="00033399"/>
    <w:rsid w:val="000D5B8A"/>
    <w:rsid w:val="000F2166"/>
    <w:rsid w:val="00117BFB"/>
    <w:rsid w:val="00174851"/>
    <w:rsid w:val="001C508E"/>
    <w:rsid w:val="001F02AF"/>
    <w:rsid w:val="00244C73"/>
    <w:rsid w:val="002B4DCC"/>
    <w:rsid w:val="002D12AD"/>
    <w:rsid w:val="002E0F5A"/>
    <w:rsid w:val="003054E7"/>
    <w:rsid w:val="003232D5"/>
    <w:rsid w:val="00324240"/>
    <w:rsid w:val="0032797A"/>
    <w:rsid w:val="00350E23"/>
    <w:rsid w:val="003520CA"/>
    <w:rsid w:val="00356E08"/>
    <w:rsid w:val="003B2FA3"/>
    <w:rsid w:val="003F323C"/>
    <w:rsid w:val="00400D09"/>
    <w:rsid w:val="00502651"/>
    <w:rsid w:val="00502891"/>
    <w:rsid w:val="005149D5"/>
    <w:rsid w:val="00521228"/>
    <w:rsid w:val="005242C6"/>
    <w:rsid w:val="0059423C"/>
    <w:rsid w:val="00670485"/>
    <w:rsid w:val="00677A20"/>
    <w:rsid w:val="006866E9"/>
    <w:rsid w:val="00763DBE"/>
    <w:rsid w:val="007B4A58"/>
    <w:rsid w:val="007E0EB5"/>
    <w:rsid w:val="00886060"/>
    <w:rsid w:val="008C1109"/>
    <w:rsid w:val="009015A5"/>
    <w:rsid w:val="009D3278"/>
    <w:rsid w:val="00A5759B"/>
    <w:rsid w:val="00A63563"/>
    <w:rsid w:val="00A92164"/>
    <w:rsid w:val="00B457AB"/>
    <w:rsid w:val="00B53D0D"/>
    <w:rsid w:val="00BB464D"/>
    <w:rsid w:val="00C343BC"/>
    <w:rsid w:val="00C9309C"/>
    <w:rsid w:val="00D277E1"/>
    <w:rsid w:val="00D31C87"/>
    <w:rsid w:val="00D51A69"/>
    <w:rsid w:val="00D9636C"/>
    <w:rsid w:val="00DB3437"/>
    <w:rsid w:val="00E85AFD"/>
    <w:rsid w:val="00FB155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160656600">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38151567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4560468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796096858">
      <w:bodyDiv w:val="1"/>
      <w:marLeft w:val="0"/>
      <w:marRight w:val="0"/>
      <w:marTop w:val="0"/>
      <w:marBottom w:val="0"/>
      <w:divBdr>
        <w:top w:val="none" w:sz="0" w:space="0" w:color="auto"/>
        <w:left w:val="none" w:sz="0" w:space="0" w:color="auto"/>
        <w:bottom w:val="none" w:sz="0" w:space="0" w:color="auto"/>
        <w:right w:val="none" w:sz="0" w:space="0" w:color="auto"/>
      </w:divBdr>
    </w:div>
    <w:div w:id="1879078329">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na.edu.co/es-co/sena/codigoeticabuengobierno/codigo_de_integrida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ena.edu.co/es-co/transparencia/Documents/glosario_sena_2019.pdf" TargetMode="External"/><Relationship Id="rId4" Type="http://schemas.openxmlformats.org/officeDocument/2006/relationships/settings" Target="settings.xml"/><Relationship Id="rId9" Type="http://schemas.openxmlformats.org/officeDocument/2006/relationships/hyperlink" Target="http://www.sena.edu.co"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70B46-D5F6-492B-BFB4-72150CFD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D:\Downloads\Formato_word-SENA-GC-F-005-V1.dotx</Template>
  <TotalTime>31</TotalTime>
  <Pages>10</Pages>
  <Words>2375</Words>
  <Characters>13063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15408</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JUAN CAMILO MAZUERA BONELO</cp:lastModifiedBy>
  <cp:revision>12</cp:revision>
  <cp:lastPrinted>2016-06-08T15:42:00Z</cp:lastPrinted>
  <dcterms:created xsi:type="dcterms:W3CDTF">2024-01-23T17:15:00Z</dcterms:created>
  <dcterms:modified xsi:type="dcterms:W3CDTF">2025-05-19T02:40:00Z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2023-05-24T20:20:06Z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3f4ab385-3a60-4b88-ac6c-392f30fcd39e</vt:lpwstr>
  </property>
  <property fmtid="{D5CDD505-2E9C-101B-9397-08002B2CF9AE}" pid="8" name="MSIP_Label_1299739c-ad3d-4908-806e-4d91151a6e13_ContentBits">
    <vt:lpwstr>0</vt:lpwstr>
  </property>
</Properties>
</file>