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7988D" w14:textId="7FE3A16D" w:rsidR="008B6DDB" w:rsidRDefault="00D71C02">
      <w:pPr>
        <w:pStyle w:val="BodyText"/>
      </w:pPr>
      <w:r w:rsidRPr="00D71C02">
        <w:rPr>
          <w:noProof/>
          <w:sz w:val="72"/>
          <w:szCs w:val="40"/>
        </w:rPr>
        <w:t>MSSE SOFTWARE, INC</w:t>
      </w:r>
      <w:r>
        <w:rPr>
          <w:noProof/>
          <w:sz w:val="72"/>
          <w:szCs w:val="40"/>
        </w:rPr>
        <w:t>.</w:t>
      </w:r>
    </w:p>
    <w:p w14:paraId="4C344472" w14:textId="77777777" w:rsidR="008B6DDB" w:rsidRDefault="008B6DDB">
      <w:pPr>
        <w:pStyle w:val="BodyText"/>
      </w:pPr>
    </w:p>
    <w:p w14:paraId="0C32A07C" w14:textId="77777777" w:rsidR="008B6DDB" w:rsidRDefault="008B6DDB">
      <w:pPr>
        <w:pStyle w:val="BodyText"/>
      </w:pPr>
    </w:p>
    <w:p w14:paraId="0D436B13" w14:textId="77777777" w:rsidR="008B6DDB" w:rsidRDefault="008B6DDB">
      <w:pPr>
        <w:pStyle w:val="BodyText"/>
      </w:pPr>
    </w:p>
    <w:p w14:paraId="6E6F69F4" w14:textId="77777777" w:rsidR="008B6DDB" w:rsidRDefault="008B6DDB">
      <w:pPr>
        <w:pStyle w:val="BodyText"/>
      </w:pPr>
    </w:p>
    <w:p w14:paraId="43409C5E" w14:textId="77777777" w:rsidR="008B6DDB" w:rsidRDefault="008B6DDB">
      <w:pPr>
        <w:pStyle w:val="BodyText"/>
      </w:pPr>
    </w:p>
    <w:p w14:paraId="20BB9D30" w14:textId="77777777" w:rsidR="008B6DDB" w:rsidRDefault="008B6DDB">
      <w:pPr>
        <w:pStyle w:val="BodyText"/>
      </w:pPr>
    </w:p>
    <w:p w14:paraId="588A0883" w14:textId="77777777" w:rsidR="008B6DDB" w:rsidRDefault="008B6DDB">
      <w:pPr>
        <w:pStyle w:val="BodyText"/>
      </w:pPr>
    </w:p>
    <w:p w14:paraId="42756DC5" w14:textId="77777777" w:rsidR="008B6DDB" w:rsidRDefault="008B6DDB">
      <w:pPr>
        <w:pStyle w:val="BodyText"/>
      </w:pPr>
    </w:p>
    <w:p w14:paraId="2E00F2CA" w14:textId="77777777" w:rsidR="008B6DDB" w:rsidRDefault="008B6DDB">
      <w:pPr>
        <w:pStyle w:val="BodyText"/>
        <w:jc w:val="right"/>
        <w:rPr>
          <w:b/>
          <w:spacing w:val="-3"/>
          <w:sz w:val="30"/>
        </w:rPr>
      </w:pPr>
      <w:r>
        <w:rPr>
          <w:b/>
          <w:spacing w:val="-3"/>
          <w:sz w:val="30"/>
        </w:rPr>
        <w:tab/>
        <w:t>Test Plan for</w:t>
      </w:r>
    </w:p>
    <w:p w14:paraId="18493CD6" w14:textId="77777777" w:rsidR="00F419EF" w:rsidRDefault="008B6DDB" w:rsidP="00F419EF">
      <w:pPr>
        <w:pStyle w:val="BodyText"/>
        <w:jc w:val="right"/>
        <w:rPr>
          <w:b/>
          <w:spacing w:val="-3"/>
          <w:sz w:val="30"/>
        </w:rPr>
      </w:pPr>
      <w:r>
        <w:rPr>
          <w:b/>
          <w:spacing w:val="-3"/>
          <w:sz w:val="30"/>
        </w:rPr>
        <w:tab/>
      </w:r>
      <w:r w:rsidR="00F419EF">
        <w:rPr>
          <w:b/>
          <w:spacing w:val="-3"/>
          <w:sz w:val="30"/>
        </w:rPr>
        <w:tab/>
      </w:r>
      <w:proofErr w:type="spellStart"/>
      <w:r w:rsidR="00F419EF" w:rsidRPr="00081265">
        <w:rPr>
          <w:b/>
          <w:spacing w:val="-3"/>
          <w:sz w:val="30"/>
        </w:rPr>
        <w:t>GolfScore</w:t>
      </w:r>
      <w:proofErr w:type="spellEnd"/>
    </w:p>
    <w:p w14:paraId="756EE926" w14:textId="4CAF9BDB" w:rsidR="008B6DDB" w:rsidRDefault="008B6DDB">
      <w:pPr>
        <w:pStyle w:val="BodyText"/>
        <w:jc w:val="right"/>
        <w:rPr>
          <w:b/>
          <w:spacing w:val="-3"/>
          <w:sz w:val="30"/>
        </w:rPr>
      </w:pPr>
    </w:p>
    <w:p w14:paraId="3AF358BB" w14:textId="0DD242B6" w:rsidR="008B6DDB" w:rsidRDefault="00A07D0C">
      <w:pPr>
        <w:pStyle w:val="BodyText"/>
        <w:sectPr w:rsidR="008B6DDB">
          <w:footerReference w:type="default" r:id="rId7"/>
          <w:pgSz w:w="12240" w:h="15840"/>
          <w:pgMar w:top="1440" w:right="1440" w:bottom="1440" w:left="1440" w:header="1440" w:footer="1440" w:gutter="0"/>
          <w:pgNumType w:start="1"/>
          <w:cols w:space="720"/>
          <w:noEndnote/>
        </w:sectPr>
      </w:pPr>
      <w:r>
        <w:rPr>
          <w:noProof/>
        </w:rPr>
        <mc:AlternateContent>
          <mc:Choice Requires="wps">
            <w:drawing>
              <wp:anchor distT="0" distB="0" distL="114300" distR="114300" simplePos="0" relativeHeight="251657728" behindDoc="0" locked="0" layoutInCell="0" allowOverlap="1" wp14:anchorId="2FA5FEAC" wp14:editId="1183F171">
                <wp:simplePos x="0" y="0"/>
                <wp:positionH relativeFrom="column">
                  <wp:posOffset>91440</wp:posOffset>
                </wp:positionH>
                <wp:positionV relativeFrom="paragraph">
                  <wp:posOffset>4107180</wp:posOffset>
                </wp:positionV>
                <wp:extent cx="5852160" cy="365760"/>
                <wp:effectExtent l="0" t="0" r="0" b="0"/>
                <wp:wrapNone/>
                <wp:docPr id="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365760"/>
                        </a:xfrm>
                        <a:prstGeom prst="rect">
                          <a:avLst/>
                        </a:prstGeom>
                        <a:solidFill>
                          <a:srgbClr val="FFFFFF"/>
                        </a:solidFill>
                        <a:ln w="9525">
                          <a:solidFill>
                            <a:srgbClr val="000000"/>
                          </a:solidFill>
                          <a:miter lim="800000"/>
                          <a:headEnd/>
                          <a:tailEnd/>
                        </a:ln>
                      </wps:spPr>
                      <wps:txbx>
                        <w:txbxContent>
                          <w:p w14:paraId="434EEF13" w14:textId="77777777" w:rsidR="008B6DDB" w:rsidRDefault="008B6DDB">
                            <w:pPr>
                              <w:jc w:val="center"/>
                              <w:rPr>
                                <w:color w:val="808080"/>
                                <w:sz w:val="28"/>
                              </w:rPr>
                            </w:pPr>
                            <w:r>
                              <w:rPr>
                                <w:color w:val="808080"/>
                                <w:sz w:val="28"/>
                              </w:rPr>
                              <w:t xml:space="preserve">Confidential and Proprietary Information of </w:t>
                            </w:r>
                            <w:proofErr w:type="spellStart"/>
                            <w:r>
                              <w:rPr>
                                <w:color w:val="808080"/>
                                <w:sz w:val="28"/>
                              </w:rPr>
                              <w:t>Datacard</w:t>
                            </w:r>
                            <w:proofErr w:type="spellEnd"/>
                            <w:r>
                              <w:rPr>
                                <w:color w:val="808080"/>
                                <w:sz w:val="28"/>
                              </w:rPr>
                              <w:t xml:space="preserve"> Worldwide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5FEAC" id="_x0000_t202" coordsize="21600,21600" o:spt="202" path="m,l,21600r21600,l21600,xe">
                <v:stroke joinstyle="miter"/>
                <v:path gradientshapeok="t" o:connecttype="rect"/>
              </v:shapetype>
              <v:shape id="Text Box 39" o:spid="_x0000_s1026" type="#_x0000_t202" style="position:absolute;left:0;text-align:left;margin-left:7.2pt;margin-top:323.4pt;width:46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" o:allowincell="f">
                <v:textbox>
                  <w:txbxContent>
                    <w:p w14:paraId="434EEF13" w14:textId="77777777" w:rsidR="008B6DDB" w:rsidRDefault="008B6DDB">
                      <w:pPr>
                        <w:jc w:val="center"/>
                        <w:rPr>
                          <w:color w:val="808080"/>
                          <w:sz w:val="28"/>
                        </w:rPr>
                      </w:pPr>
                      <w:r>
                        <w:rPr>
                          <w:color w:val="808080"/>
                          <w:sz w:val="28"/>
                        </w:rPr>
                        <w:t xml:space="preserve">Confidential and Proprietary Information of </w:t>
                      </w:r>
                      <w:proofErr w:type="spellStart"/>
                      <w:r>
                        <w:rPr>
                          <w:color w:val="808080"/>
                          <w:sz w:val="28"/>
                        </w:rPr>
                        <w:t>Datacard</w:t>
                      </w:r>
                      <w:proofErr w:type="spellEnd"/>
                      <w:r>
                        <w:rPr>
                          <w:color w:val="808080"/>
                          <w:sz w:val="28"/>
                        </w:rPr>
                        <w:t xml:space="preserve"> Worldwide</w:t>
                      </w:r>
                    </w:p>
                  </w:txbxContent>
                </v:textbox>
              </v:shape>
            </w:pict>
          </mc:Fallback>
        </mc:AlternateContent>
      </w:r>
      <w:r w:rsidR="008B6DDB">
        <w:rPr>
          <w:b/>
          <w:spacing w:val="-3"/>
          <w:sz w:val="30"/>
        </w:rPr>
        <w:tab/>
      </w:r>
    </w:p>
    <w:p w14:paraId="249FD693" w14:textId="77777777" w:rsidR="008B6DDB" w:rsidRDefault="008B6DDB">
      <w:pPr>
        <w:pStyle w:val="BodyText"/>
        <w:rPr>
          <w:sz w:val="48"/>
        </w:rPr>
      </w:pPr>
      <w:r>
        <w:rPr>
          <w:sz w:val="48"/>
        </w:rPr>
        <w:lastRenderedPageBreak/>
        <w:t>Contents</w:t>
      </w:r>
    </w:p>
    <w:p w14:paraId="22F79AAC" w14:textId="77777777" w:rsidR="008B6DDB" w:rsidRDefault="008B6DDB">
      <w:pPr>
        <w:pStyle w:val="BodyText"/>
      </w:pPr>
    </w:p>
    <w:p w14:paraId="0FF58716" w14:textId="77777777" w:rsidR="008B6DDB" w:rsidRDefault="008B6DDB">
      <w:pPr>
        <w:pStyle w:val="BodyText"/>
      </w:pPr>
    </w:p>
    <w:p w14:paraId="1FF8C4DC" w14:textId="57E44B83" w:rsidR="00FE71BB" w:rsidRDefault="008B6DDB">
      <w:pPr>
        <w:pStyle w:val="TOC1"/>
        <w:tabs>
          <w:tab w:val="left" w:pos="600"/>
          <w:tab w:val="right" w:pos="8630"/>
        </w:tabs>
        <w:rPr>
          <w:rFonts w:asciiTheme="minorHAnsi" w:eastAsiaTheme="minorEastAsia" w:hAnsiTheme="minorHAnsi" w:cstheme="minorBidi"/>
          <w:b w:val="0"/>
          <w:caps w:val="0"/>
          <w:noProof/>
          <w:sz w:val="22"/>
          <w:szCs w:val="22"/>
        </w:rPr>
      </w:pPr>
      <w:r>
        <w:fldChar w:fldCharType="begin"/>
      </w:r>
      <w:r>
        <w:instrText xml:space="preserve"> TOC \o "1-3" \t "Header 0,1" </w:instrText>
      </w:r>
      <w:r>
        <w:fldChar w:fldCharType="separate"/>
      </w:r>
      <w:r w:rsidR="00FE71BB">
        <w:rPr>
          <w:noProof/>
        </w:rPr>
        <w:t>1.0</w:t>
      </w:r>
      <w:r w:rsidR="00FE71BB">
        <w:rPr>
          <w:rFonts w:asciiTheme="minorHAnsi" w:eastAsiaTheme="minorEastAsia" w:hAnsiTheme="minorHAnsi" w:cstheme="minorBidi"/>
          <w:b w:val="0"/>
          <w:caps w:val="0"/>
          <w:noProof/>
          <w:sz w:val="22"/>
          <w:szCs w:val="22"/>
        </w:rPr>
        <w:tab/>
      </w:r>
      <w:r w:rsidR="00FE71BB">
        <w:rPr>
          <w:noProof/>
        </w:rPr>
        <w:t>Introduction</w:t>
      </w:r>
      <w:r w:rsidR="00FE71BB">
        <w:rPr>
          <w:noProof/>
        </w:rPr>
        <w:tab/>
      </w:r>
      <w:r w:rsidR="00FE71BB">
        <w:rPr>
          <w:noProof/>
        </w:rPr>
        <w:fldChar w:fldCharType="begin"/>
      </w:r>
      <w:r w:rsidR="00FE71BB">
        <w:rPr>
          <w:noProof/>
        </w:rPr>
        <w:instrText xml:space="preserve"> PAGEREF _Toc49465131 \h </w:instrText>
      </w:r>
      <w:r w:rsidR="00FE71BB">
        <w:rPr>
          <w:noProof/>
        </w:rPr>
      </w:r>
      <w:r w:rsidR="00FE71BB">
        <w:rPr>
          <w:noProof/>
        </w:rPr>
        <w:fldChar w:fldCharType="separate"/>
      </w:r>
      <w:r w:rsidR="00894FC9">
        <w:rPr>
          <w:noProof/>
        </w:rPr>
        <w:t>3</w:t>
      </w:r>
      <w:r w:rsidR="00FE71BB">
        <w:rPr>
          <w:noProof/>
        </w:rPr>
        <w:fldChar w:fldCharType="end"/>
      </w:r>
    </w:p>
    <w:p w14:paraId="25A4FEB8" w14:textId="4EDA70D1" w:rsidR="00FE71BB" w:rsidRDefault="00FE71BB">
      <w:pPr>
        <w:pStyle w:val="TOC2"/>
        <w:tabs>
          <w:tab w:val="left" w:pos="600"/>
          <w:tab w:val="right" w:pos="8630"/>
        </w:tabs>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Objective</w:t>
      </w:r>
      <w:r>
        <w:rPr>
          <w:noProof/>
        </w:rPr>
        <w:tab/>
      </w:r>
      <w:r>
        <w:rPr>
          <w:noProof/>
        </w:rPr>
        <w:fldChar w:fldCharType="begin"/>
      </w:r>
      <w:r>
        <w:rPr>
          <w:noProof/>
        </w:rPr>
        <w:instrText xml:space="preserve"> PAGEREF _Toc49465132 \h </w:instrText>
      </w:r>
      <w:r>
        <w:rPr>
          <w:noProof/>
        </w:rPr>
      </w:r>
      <w:r>
        <w:rPr>
          <w:noProof/>
        </w:rPr>
        <w:fldChar w:fldCharType="separate"/>
      </w:r>
      <w:r w:rsidR="00894FC9">
        <w:rPr>
          <w:noProof/>
        </w:rPr>
        <w:t>3</w:t>
      </w:r>
      <w:r>
        <w:rPr>
          <w:noProof/>
        </w:rPr>
        <w:fldChar w:fldCharType="end"/>
      </w:r>
    </w:p>
    <w:p w14:paraId="45CCA7AB" w14:textId="475F3926" w:rsidR="00FE71BB" w:rsidRDefault="00FE71BB">
      <w:pPr>
        <w:pStyle w:val="TOC2"/>
        <w:tabs>
          <w:tab w:val="left" w:pos="600"/>
          <w:tab w:val="right" w:pos="8630"/>
        </w:tabs>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Project Description</w:t>
      </w:r>
      <w:r>
        <w:rPr>
          <w:noProof/>
        </w:rPr>
        <w:tab/>
      </w:r>
      <w:r>
        <w:rPr>
          <w:noProof/>
        </w:rPr>
        <w:fldChar w:fldCharType="begin"/>
      </w:r>
      <w:r>
        <w:rPr>
          <w:noProof/>
        </w:rPr>
        <w:instrText xml:space="preserve"> PAGEREF _Toc49465133 \h </w:instrText>
      </w:r>
      <w:r>
        <w:rPr>
          <w:noProof/>
        </w:rPr>
      </w:r>
      <w:r>
        <w:rPr>
          <w:noProof/>
        </w:rPr>
        <w:fldChar w:fldCharType="separate"/>
      </w:r>
      <w:r w:rsidR="00894FC9">
        <w:rPr>
          <w:noProof/>
        </w:rPr>
        <w:t>3</w:t>
      </w:r>
      <w:r>
        <w:rPr>
          <w:noProof/>
        </w:rPr>
        <w:fldChar w:fldCharType="end"/>
      </w:r>
    </w:p>
    <w:p w14:paraId="57492842" w14:textId="11ACF0FA" w:rsidR="00FE71BB" w:rsidRDefault="00FE71BB">
      <w:pPr>
        <w:pStyle w:val="TOC2"/>
        <w:tabs>
          <w:tab w:val="left" w:pos="600"/>
          <w:tab w:val="right" w:pos="8630"/>
        </w:tabs>
        <w:rPr>
          <w:rFonts w:asciiTheme="minorHAnsi" w:eastAsiaTheme="minorEastAsia" w:hAnsiTheme="minorHAnsi" w:cstheme="minorBidi"/>
          <w:b w:val="0"/>
          <w:noProof/>
          <w:sz w:val="22"/>
          <w:szCs w:val="22"/>
        </w:rPr>
      </w:pPr>
      <w:r>
        <w:rPr>
          <w:noProof/>
        </w:rPr>
        <w:t>1.3.</w:t>
      </w:r>
      <w:r>
        <w:rPr>
          <w:rFonts w:asciiTheme="minorHAnsi" w:eastAsiaTheme="minorEastAsia" w:hAnsiTheme="minorHAnsi" w:cstheme="minorBidi"/>
          <w:b w:val="0"/>
          <w:noProof/>
          <w:sz w:val="22"/>
          <w:szCs w:val="22"/>
        </w:rPr>
        <w:tab/>
      </w:r>
      <w:r>
        <w:rPr>
          <w:noProof/>
        </w:rPr>
        <w:t>Process Tailoring</w:t>
      </w:r>
      <w:r>
        <w:rPr>
          <w:noProof/>
        </w:rPr>
        <w:tab/>
      </w:r>
      <w:r>
        <w:rPr>
          <w:noProof/>
        </w:rPr>
        <w:fldChar w:fldCharType="begin"/>
      </w:r>
      <w:r>
        <w:rPr>
          <w:noProof/>
        </w:rPr>
        <w:instrText xml:space="preserve"> PAGEREF _Toc49465134 \h </w:instrText>
      </w:r>
      <w:r>
        <w:rPr>
          <w:noProof/>
        </w:rPr>
      </w:r>
      <w:r>
        <w:rPr>
          <w:noProof/>
        </w:rPr>
        <w:fldChar w:fldCharType="separate"/>
      </w:r>
      <w:r w:rsidR="00894FC9">
        <w:rPr>
          <w:noProof/>
        </w:rPr>
        <w:t>3</w:t>
      </w:r>
      <w:r>
        <w:rPr>
          <w:noProof/>
        </w:rPr>
        <w:fldChar w:fldCharType="end"/>
      </w:r>
    </w:p>
    <w:p w14:paraId="2C9A3D5A" w14:textId="0BB6F099" w:rsidR="00FE71BB" w:rsidRDefault="00FE71BB">
      <w:pPr>
        <w:pStyle w:val="TOC1"/>
        <w:tabs>
          <w:tab w:val="left" w:pos="600"/>
          <w:tab w:val="right" w:pos="8630"/>
        </w:tabs>
        <w:rPr>
          <w:rFonts w:asciiTheme="minorHAnsi" w:eastAsiaTheme="minorEastAsia" w:hAnsiTheme="minorHAnsi" w:cstheme="minorBidi"/>
          <w:b w:val="0"/>
          <w:caps w:val="0"/>
          <w:noProof/>
          <w:sz w:val="22"/>
          <w:szCs w:val="22"/>
        </w:rPr>
      </w:pPr>
      <w:r>
        <w:rPr>
          <w:noProof/>
        </w:rPr>
        <w:t>2.0</w:t>
      </w:r>
      <w:r>
        <w:rPr>
          <w:rFonts w:asciiTheme="minorHAnsi" w:eastAsiaTheme="minorEastAsia" w:hAnsiTheme="minorHAnsi" w:cstheme="minorBidi"/>
          <w:b w:val="0"/>
          <w:caps w:val="0"/>
          <w:noProof/>
          <w:sz w:val="22"/>
          <w:szCs w:val="22"/>
        </w:rPr>
        <w:tab/>
      </w:r>
      <w:r>
        <w:rPr>
          <w:noProof/>
        </w:rPr>
        <w:t>Assumptions/Dependencies</w:t>
      </w:r>
      <w:r>
        <w:rPr>
          <w:noProof/>
        </w:rPr>
        <w:tab/>
      </w:r>
      <w:r>
        <w:rPr>
          <w:noProof/>
        </w:rPr>
        <w:fldChar w:fldCharType="begin"/>
      </w:r>
      <w:r>
        <w:rPr>
          <w:noProof/>
        </w:rPr>
        <w:instrText xml:space="preserve"> PAGEREF _Toc49465135 \h </w:instrText>
      </w:r>
      <w:r>
        <w:rPr>
          <w:noProof/>
        </w:rPr>
      </w:r>
      <w:r>
        <w:rPr>
          <w:noProof/>
        </w:rPr>
        <w:fldChar w:fldCharType="separate"/>
      </w:r>
      <w:r w:rsidR="00894FC9">
        <w:rPr>
          <w:noProof/>
        </w:rPr>
        <w:t>3</w:t>
      </w:r>
      <w:r>
        <w:rPr>
          <w:noProof/>
        </w:rPr>
        <w:fldChar w:fldCharType="end"/>
      </w:r>
    </w:p>
    <w:p w14:paraId="34306336" w14:textId="1120D07D" w:rsidR="00FE71BB" w:rsidRDefault="00FE71BB">
      <w:pPr>
        <w:pStyle w:val="TOC1"/>
        <w:tabs>
          <w:tab w:val="left" w:pos="600"/>
          <w:tab w:val="right" w:pos="8630"/>
        </w:tabs>
        <w:rPr>
          <w:rFonts w:asciiTheme="minorHAnsi" w:eastAsiaTheme="minorEastAsia" w:hAnsiTheme="minorHAnsi" w:cstheme="minorBidi"/>
          <w:b w:val="0"/>
          <w:caps w:val="0"/>
          <w:noProof/>
          <w:sz w:val="22"/>
          <w:szCs w:val="22"/>
        </w:rPr>
      </w:pPr>
      <w:r>
        <w:rPr>
          <w:noProof/>
        </w:rPr>
        <w:t>3.0</w:t>
      </w:r>
      <w:r>
        <w:rPr>
          <w:rFonts w:asciiTheme="minorHAnsi" w:eastAsiaTheme="minorEastAsia" w:hAnsiTheme="minorHAnsi" w:cstheme="minorBidi"/>
          <w:b w:val="0"/>
          <w:caps w:val="0"/>
          <w:noProof/>
          <w:sz w:val="22"/>
          <w:szCs w:val="22"/>
        </w:rPr>
        <w:tab/>
      </w:r>
      <w:r>
        <w:rPr>
          <w:noProof/>
        </w:rPr>
        <w:t>Test Requirements</w:t>
      </w:r>
      <w:r>
        <w:rPr>
          <w:noProof/>
        </w:rPr>
        <w:tab/>
      </w:r>
      <w:r>
        <w:rPr>
          <w:noProof/>
        </w:rPr>
        <w:fldChar w:fldCharType="begin"/>
      </w:r>
      <w:r>
        <w:rPr>
          <w:noProof/>
        </w:rPr>
        <w:instrText xml:space="preserve"> PAGEREF _Toc49465136 \h </w:instrText>
      </w:r>
      <w:r>
        <w:rPr>
          <w:noProof/>
        </w:rPr>
      </w:r>
      <w:r>
        <w:rPr>
          <w:noProof/>
        </w:rPr>
        <w:fldChar w:fldCharType="separate"/>
      </w:r>
      <w:r w:rsidR="00894FC9">
        <w:rPr>
          <w:noProof/>
        </w:rPr>
        <w:t>3</w:t>
      </w:r>
      <w:r>
        <w:rPr>
          <w:noProof/>
        </w:rPr>
        <w:fldChar w:fldCharType="end"/>
      </w:r>
    </w:p>
    <w:p w14:paraId="3F5AED54" w14:textId="7DA58C19" w:rsidR="00FE71BB" w:rsidRDefault="00FE71BB">
      <w:pPr>
        <w:pStyle w:val="TOC1"/>
        <w:tabs>
          <w:tab w:val="left" w:pos="600"/>
          <w:tab w:val="right" w:pos="8630"/>
        </w:tabs>
        <w:rPr>
          <w:rFonts w:asciiTheme="minorHAnsi" w:eastAsiaTheme="minorEastAsia" w:hAnsiTheme="minorHAnsi" w:cstheme="minorBidi"/>
          <w:b w:val="0"/>
          <w:caps w:val="0"/>
          <w:noProof/>
          <w:sz w:val="22"/>
          <w:szCs w:val="22"/>
        </w:rPr>
      </w:pPr>
      <w:r>
        <w:rPr>
          <w:noProof/>
        </w:rPr>
        <w:t>4.0</w:t>
      </w:r>
      <w:r>
        <w:rPr>
          <w:rFonts w:asciiTheme="minorHAnsi" w:eastAsiaTheme="minorEastAsia" w:hAnsiTheme="minorHAnsi" w:cstheme="minorBidi"/>
          <w:b w:val="0"/>
          <w:caps w:val="0"/>
          <w:noProof/>
          <w:sz w:val="22"/>
          <w:szCs w:val="22"/>
        </w:rPr>
        <w:tab/>
      </w:r>
      <w:r>
        <w:rPr>
          <w:noProof/>
        </w:rPr>
        <w:t>Test Tools</w:t>
      </w:r>
      <w:r>
        <w:rPr>
          <w:noProof/>
        </w:rPr>
        <w:tab/>
      </w:r>
      <w:r>
        <w:rPr>
          <w:noProof/>
        </w:rPr>
        <w:fldChar w:fldCharType="begin"/>
      </w:r>
      <w:r>
        <w:rPr>
          <w:noProof/>
        </w:rPr>
        <w:instrText xml:space="preserve"> PAGEREF _Toc49465137 \h </w:instrText>
      </w:r>
      <w:r>
        <w:rPr>
          <w:noProof/>
        </w:rPr>
      </w:r>
      <w:r>
        <w:rPr>
          <w:noProof/>
        </w:rPr>
        <w:fldChar w:fldCharType="separate"/>
      </w:r>
      <w:r w:rsidR="00894FC9">
        <w:rPr>
          <w:noProof/>
        </w:rPr>
        <w:t>4</w:t>
      </w:r>
      <w:r>
        <w:rPr>
          <w:noProof/>
        </w:rPr>
        <w:fldChar w:fldCharType="end"/>
      </w:r>
    </w:p>
    <w:p w14:paraId="1E4F79C6" w14:textId="3DF56741" w:rsidR="00FE71BB" w:rsidRDefault="00FE71BB">
      <w:pPr>
        <w:pStyle w:val="TOC1"/>
        <w:tabs>
          <w:tab w:val="left" w:pos="600"/>
          <w:tab w:val="right" w:pos="8630"/>
        </w:tabs>
        <w:rPr>
          <w:rFonts w:asciiTheme="minorHAnsi" w:eastAsiaTheme="minorEastAsia" w:hAnsiTheme="minorHAnsi" w:cstheme="minorBidi"/>
          <w:b w:val="0"/>
          <w:caps w:val="0"/>
          <w:noProof/>
          <w:sz w:val="22"/>
          <w:szCs w:val="22"/>
        </w:rPr>
      </w:pPr>
      <w:r>
        <w:rPr>
          <w:noProof/>
        </w:rPr>
        <w:t>5.0</w:t>
      </w:r>
      <w:r>
        <w:rPr>
          <w:rFonts w:asciiTheme="minorHAnsi" w:eastAsiaTheme="minorEastAsia" w:hAnsiTheme="minorHAnsi" w:cstheme="minorBidi"/>
          <w:b w:val="0"/>
          <w:caps w:val="0"/>
          <w:noProof/>
          <w:sz w:val="22"/>
          <w:szCs w:val="22"/>
        </w:rPr>
        <w:tab/>
      </w:r>
      <w:r>
        <w:rPr>
          <w:noProof/>
        </w:rPr>
        <w:t>Resource Requirements</w:t>
      </w:r>
      <w:r>
        <w:rPr>
          <w:noProof/>
        </w:rPr>
        <w:tab/>
      </w:r>
      <w:r>
        <w:rPr>
          <w:noProof/>
        </w:rPr>
        <w:fldChar w:fldCharType="begin"/>
      </w:r>
      <w:r>
        <w:rPr>
          <w:noProof/>
        </w:rPr>
        <w:instrText xml:space="preserve"> PAGEREF _Toc49465138 \h </w:instrText>
      </w:r>
      <w:r>
        <w:rPr>
          <w:noProof/>
        </w:rPr>
      </w:r>
      <w:r>
        <w:rPr>
          <w:noProof/>
        </w:rPr>
        <w:fldChar w:fldCharType="separate"/>
      </w:r>
      <w:r w:rsidR="00894FC9">
        <w:rPr>
          <w:noProof/>
        </w:rPr>
        <w:t>4</w:t>
      </w:r>
      <w:r>
        <w:rPr>
          <w:noProof/>
        </w:rPr>
        <w:fldChar w:fldCharType="end"/>
      </w:r>
    </w:p>
    <w:p w14:paraId="69FF54A1" w14:textId="75317372" w:rsidR="00FE71BB" w:rsidRDefault="00FE71BB">
      <w:pPr>
        <w:pStyle w:val="TOC1"/>
        <w:tabs>
          <w:tab w:val="left" w:pos="600"/>
          <w:tab w:val="right" w:pos="8630"/>
        </w:tabs>
        <w:rPr>
          <w:rFonts w:asciiTheme="minorHAnsi" w:eastAsiaTheme="minorEastAsia" w:hAnsiTheme="minorHAnsi" w:cstheme="minorBidi"/>
          <w:b w:val="0"/>
          <w:caps w:val="0"/>
          <w:noProof/>
          <w:sz w:val="22"/>
          <w:szCs w:val="22"/>
        </w:rPr>
      </w:pPr>
      <w:r>
        <w:rPr>
          <w:noProof/>
        </w:rPr>
        <w:t>6.0</w:t>
      </w:r>
      <w:r>
        <w:rPr>
          <w:rFonts w:asciiTheme="minorHAnsi" w:eastAsiaTheme="minorEastAsia" w:hAnsiTheme="minorHAnsi" w:cstheme="minorBidi"/>
          <w:b w:val="0"/>
          <w:caps w:val="0"/>
          <w:noProof/>
          <w:sz w:val="22"/>
          <w:szCs w:val="22"/>
        </w:rPr>
        <w:tab/>
      </w:r>
      <w:r>
        <w:rPr>
          <w:noProof/>
        </w:rPr>
        <w:t>Test Schedule</w:t>
      </w:r>
      <w:r>
        <w:rPr>
          <w:noProof/>
        </w:rPr>
        <w:tab/>
      </w:r>
      <w:r>
        <w:rPr>
          <w:noProof/>
        </w:rPr>
        <w:fldChar w:fldCharType="begin"/>
      </w:r>
      <w:r>
        <w:rPr>
          <w:noProof/>
        </w:rPr>
        <w:instrText xml:space="preserve"> PAGEREF _Toc49465139 \h </w:instrText>
      </w:r>
      <w:r>
        <w:rPr>
          <w:noProof/>
        </w:rPr>
      </w:r>
      <w:r>
        <w:rPr>
          <w:noProof/>
        </w:rPr>
        <w:fldChar w:fldCharType="separate"/>
      </w:r>
      <w:r w:rsidR="00894FC9">
        <w:rPr>
          <w:noProof/>
        </w:rPr>
        <w:t>4</w:t>
      </w:r>
      <w:r>
        <w:rPr>
          <w:noProof/>
        </w:rPr>
        <w:fldChar w:fldCharType="end"/>
      </w:r>
    </w:p>
    <w:p w14:paraId="035E8B12" w14:textId="3A97BD03" w:rsidR="00FE71BB" w:rsidRDefault="00FE71BB">
      <w:pPr>
        <w:pStyle w:val="TOC1"/>
        <w:tabs>
          <w:tab w:val="left" w:pos="600"/>
          <w:tab w:val="right" w:pos="8630"/>
        </w:tabs>
        <w:rPr>
          <w:rFonts w:asciiTheme="minorHAnsi" w:eastAsiaTheme="minorEastAsia" w:hAnsiTheme="minorHAnsi" w:cstheme="minorBidi"/>
          <w:b w:val="0"/>
          <w:caps w:val="0"/>
          <w:noProof/>
          <w:sz w:val="22"/>
          <w:szCs w:val="22"/>
        </w:rPr>
      </w:pPr>
      <w:r>
        <w:rPr>
          <w:noProof/>
        </w:rPr>
        <w:t>7.0</w:t>
      </w:r>
      <w:r>
        <w:rPr>
          <w:rFonts w:asciiTheme="minorHAnsi" w:eastAsiaTheme="minorEastAsia" w:hAnsiTheme="minorHAnsi" w:cstheme="minorBidi"/>
          <w:b w:val="0"/>
          <w:caps w:val="0"/>
          <w:noProof/>
          <w:sz w:val="22"/>
          <w:szCs w:val="22"/>
        </w:rPr>
        <w:tab/>
      </w:r>
      <w:r>
        <w:rPr>
          <w:noProof/>
        </w:rPr>
        <w:t>Risks/Mitigation</w:t>
      </w:r>
      <w:r>
        <w:rPr>
          <w:noProof/>
        </w:rPr>
        <w:tab/>
      </w:r>
      <w:r>
        <w:rPr>
          <w:noProof/>
        </w:rPr>
        <w:fldChar w:fldCharType="begin"/>
      </w:r>
      <w:r>
        <w:rPr>
          <w:noProof/>
        </w:rPr>
        <w:instrText xml:space="preserve"> PAGEREF _Toc49465140 \h </w:instrText>
      </w:r>
      <w:r>
        <w:rPr>
          <w:noProof/>
        </w:rPr>
      </w:r>
      <w:r>
        <w:rPr>
          <w:noProof/>
        </w:rPr>
        <w:fldChar w:fldCharType="separate"/>
      </w:r>
      <w:r w:rsidR="00894FC9">
        <w:rPr>
          <w:noProof/>
        </w:rPr>
        <w:t>5</w:t>
      </w:r>
      <w:r>
        <w:rPr>
          <w:noProof/>
        </w:rPr>
        <w:fldChar w:fldCharType="end"/>
      </w:r>
    </w:p>
    <w:p w14:paraId="5D09D833" w14:textId="714D3066" w:rsidR="00FE71BB" w:rsidRDefault="00FE71BB">
      <w:pPr>
        <w:pStyle w:val="TOC1"/>
        <w:tabs>
          <w:tab w:val="left" w:pos="600"/>
          <w:tab w:val="right" w:pos="8630"/>
        </w:tabs>
        <w:rPr>
          <w:rFonts w:asciiTheme="minorHAnsi" w:eastAsiaTheme="minorEastAsia" w:hAnsiTheme="minorHAnsi" w:cstheme="minorBidi"/>
          <w:b w:val="0"/>
          <w:caps w:val="0"/>
          <w:noProof/>
          <w:sz w:val="22"/>
          <w:szCs w:val="22"/>
        </w:rPr>
      </w:pPr>
      <w:r>
        <w:rPr>
          <w:noProof/>
        </w:rPr>
        <w:t>8.0</w:t>
      </w:r>
      <w:r>
        <w:rPr>
          <w:rFonts w:asciiTheme="minorHAnsi" w:eastAsiaTheme="minorEastAsia" w:hAnsiTheme="minorHAnsi" w:cstheme="minorBidi"/>
          <w:b w:val="0"/>
          <w:caps w:val="0"/>
          <w:noProof/>
          <w:sz w:val="22"/>
          <w:szCs w:val="22"/>
        </w:rPr>
        <w:tab/>
      </w:r>
      <w:r>
        <w:rPr>
          <w:noProof/>
        </w:rPr>
        <w:t>Metrics</w:t>
      </w:r>
      <w:r>
        <w:rPr>
          <w:noProof/>
        </w:rPr>
        <w:tab/>
      </w:r>
      <w:r>
        <w:rPr>
          <w:noProof/>
        </w:rPr>
        <w:fldChar w:fldCharType="begin"/>
      </w:r>
      <w:r>
        <w:rPr>
          <w:noProof/>
        </w:rPr>
        <w:instrText xml:space="preserve"> PAGEREF _Toc49465141 \h </w:instrText>
      </w:r>
      <w:r>
        <w:rPr>
          <w:noProof/>
        </w:rPr>
      </w:r>
      <w:r>
        <w:rPr>
          <w:noProof/>
        </w:rPr>
        <w:fldChar w:fldCharType="separate"/>
      </w:r>
      <w:r w:rsidR="00894FC9">
        <w:rPr>
          <w:noProof/>
        </w:rPr>
        <w:t>5</w:t>
      </w:r>
      <w:r>
        <w:rPr>
          <w:noProof/>
        </w:rPr>
        <w:fldChar w:fldCharType="end"/>
      </w:r>
    </w:p>
    <w:p w14:paraId="5DB8123D" w14:textId="69354B09" w:rsidR="00FE71BB" w:rsidRDefault="00FE71BB">
      <w:pPr>
        <w:pStyle w:val="TOC1"/>
        <w:tabs>
          <w:tab w:val="left" w:pos="600"/>
          <w:tab w:val="right" w:pos="8630"/>
        </w:tabs>
        <w:rPr>
          <w:rFonts w:asciiTheme="minorHAnsi" w:eastAsiaTheme="minorEastAsia" w:hAnsiTheme="minorHAnsi" w:cstheme="minorBidi"/>
          <w:b w:val="0"/>
          <w:caps w:val="0"/>
          <w:noProof/>
          <w:sz w:val="22"/>
          <w:szCs w:val="22"/>
        </w:rPr>
      </w:pPr>
      <w:r>
        <w:rPr>
          <w:noProof/>
        </w:rPr>
        <w:t>9.0</w:t>
      </w:r>
      <w:r>
        <w:rPr>
          <w:rFonts w:asciiTheme="minorHAnsi" w:eastAsiaTheme="minorEastAsia" w:hAnsiTheme="minorHAnsi" w:cstheme="minorBidi"/>
          <w:b w:val="0"/>
          <w:caps w:val="0"/>
          <w:noProof/>
          <w:sz w:val="22"/>
          <w:szCs w:val="22"/>
        </w:rPr>
        <w:tab/>
      </w:r>
      <w:r>
        <w:rPr>
          <w:noProof/>
        </w:rPr>
        <w:t>Document history</w:t>
      </w:r>
      <w:r>
        <w:rPr>
          <w:noProof/>
        </w:rPr>
        <w:tab/>
      </w:r>
      <w:r>
        <w:rPr>
          <w:noProof/>
        </w:rPr>
        <w:fldChar w:fldCharType="begin"/>
      </w:r>
      <w:r>
        <w:rPr>
          <w:noProof/>
        </w:rPr>
        <w:instrText xml:space="preserve"> PAGEREF _Toc49465142 \h </w:instrText>
      </w:r>
      <w:r>
        <w:rPr>
          <w:noProof/>
        </w:rPr>
      </w:r>
      <w:r>
        <w:rPr>
          <w:noProof/>
        </w:rPr>
        <w:fldChar w:fldCharType="separate"/>
      </w:r>
      <w:r w:rsidR="00894FC9">
        <w:rPr>
          <w:noProof/>
        </w:rPr>
        <w:t>5</w:t>
      </w:r>
      <w:r>
        <w:rPr>
          <w:noProof/>
        </w:rPr>
        <w:fldChar w:fldCharType="end"/>
      </w:r>
    </w:p>
    <w:p w14:paraId="79A095B5" w14:textId="74CB7947" w:rsidR="00FE71BB" w:rsidRDefault="00FE71BB">
      <w:pPr>
        <w:pStyle w:val="TOC1"/>
        <w:tabs>
          <w:tab w:val="right" w:pos="8630"/>
        </w:tabs>
        <w:rPr>
          <w:rFonts w:asciiTheme="minorHAnsi" w:eastAsiaTheme="minorEastAsia" w:hAnsiTheme="minorHAnsi" w:cstheme="minorBidi"/>
          <w:b w:val="0"/>
          <w:caps w:val="0"/>
          <w:noProof/>
          <w:sz w:val="22"/>
          <w:szCs w:val="22"/>
        </w:rPr>
      </w:pPr>
      <w:r>
        <w:rPr>
          <w:noProof/>
        </w:rPr>
        <w:t>Appendix A – Detailed Resource Requirements</w:t>
      </w:r>
      <w:r>
        <w:rPr>
          <w:noProof/>
        </w:rPr>
        <w:tab/>
      </w:r>
      <w:r>
        <w:rPr>
          <w:noProof/>
        </w:rPr>
        <w:fldChar w:fldCharType="begin"/>
      </w:r>
      <w:r>
        <w:rPr>
          <w:noProof/>
        </w:rPr>
        <w:instrText xml:space="preserve"> PAGEREF _Toc49465143 \h </w:instrText>
      </w:r>
      <w:r>
        <w:rPr>
          <w:noProof/>
        </w:rPr>
      </w:r>
      <w:r>
        <w:rPr>
          <w:noProof/>
        </w:rPr>
        <w:fldChar w:fldCharType="separate"/>
      </w:r>
      <w:r w:rsidR="00894FC9">
        <w:rPr>
          <w:noProof/>
        </w:rPr>
        <w:t>6</w:t>
      </w:r>
      <w:r>
        <w:rPr>
          <w:noProof/>
        </w:rPr>
        <w:fldChar w:fldCharType="end"/>
      </w:r>
    </w:p>
    <w:p w14:paraId="209C4202" w14:textId="278B2664" w:rsidR="00FE71BB" w:rsidRDefault="00FE71BB">
      <w:pPr>
        <w:pStyle w:val="TOC1"/>
        <w:tabs>
          <w:tab w:val="right" w:pos="8630"/>
        </w:tabs>
        <w:rPr>
          <w:rFonts w:asciiTheme="minorHAnsi" w:eastAsiaTheme="minorEastAsia" w:hAnsiTheme="minorHAnsi" w:cstheme="minorBidi"/>
          <w:b w:val="0"/>
          <w:caps w:val="0"/>
          <w:noProof/>
          <w:sz w:val="22"/>
          <w:szCs w:val="22"/>
        </w:rPr>
      </w:pPr>
      <w:r>
        <w:rPr>
          <w:noProof/>
        </w:rPr>
        <w:t>Appendix B – Detailed Test Schedule</w:t>
      </w:r>
      <w:r>
        <w:rPr>
          <w:noProof/>
        </w:rPr>
        <w:tab/>
      </w:r>
      <w:r>
        <w:rPr>
          <w:noProof/>
        </w:rPr>
        <w:fldChar w:fldCharType="begin"/>
      </w:r>
      <w:r>
        <w:rPr>
          <w:noProof/>
        </w:rPr>
        <w:instrText xml:space="preserve"> PAGEREF _Toc49465144 \h </w:instrText>
      </w:r>
      <w:r>
        <w:rPr>
          <w:noProof/>
        </w:rPr>
      </w:r>
      <w:r>
        <w:rPr>
          <w:noProof/>
        </w:rPr>
        <w:fldChar w:fldCharType="separate"/>
      </w:r>
      <w:r w:rsidR="00894FC9">
        <w:rPr>
          <w:noProof/>
        </w:rPr>
        <w:t>7</w:t>
      </w:r>
      <w:r>
        <w:rPr>
          <w:noProof/>
        </w:rPr>
        <w:fldChar w:fldCharType="end"/>
      </w:r>
    </w:p>
    <w:p w14:paraId="5CA06AC9" w14:textId="259D06F1" w:rsidR="008B6DDB" w:rsidRDefault="008B6DDB">
      <w:pPr>
        <w:pStyle w:val="BodyText"/>
        <w:sectPr w:rsidR="008B6DDB">
          <w:headerReference w:type="default" r:id="rId8"/>
          <w:footerReference w:type="default" r:id="rId9"/>
          <w:pgSz w:w="12240" w:h="15840"/>
          <w:pgMar w:top="1440" w:right="1800" w:bottom="1440" w:left="1800" w:header="720" w:footer="720" w:gutter="0"/>
          <w:cols w:space="720"/>
        </w:sectPr>
      </w:pPr>
      <w:r>
        <w:fldChar w:fldCharType="end"/>
      </w:r>
    </w:p>
    <w:p w14:paraId="112D8AF9" w14:textId="77777777" w:rsidR="008B6DDB" w:rsidRDefault="008B6DDB">
      <w:pPr>
        <w:pStyle w:val="Heading1"/>
      </w:pPr>
      <w:bookmarkStart w:id="0" w:name="_Toc456601700"/>
      <w:bookmarkStart w:id="1" w:name="_Toc456601723"/>
      <w:bookmarkStart w:id="2" w:name="_Toc456602028"/>
      <w:bookmarkStart w:id="3" w:name="_Toc49465131"/>
      <w:r>
        <w:lastRenderedPageBreak/>
        <w:t>Introduction</w:t>
      </w:r>
      <w:bookmarkEnd w:id="0"/>
      <w:bookmarkEnd w:id="1"/>
      <w:bookmarkEnd w:id="2"/>
      <w:bookmarkEnd w:id="3"/>
    </w:p>
    <w:p w14:paraId="1B3936CB" w14:textId="77777777" w:rsidR="008B6DDB" w:rsidRDefault="008B6DDB">
      <w:pPr>
        <w:pStyle w:val="Heading2"/>
      </w:pPr>
      <w:bookmarkStart w:id="4" w:name="_Toc456601701"/>
      <w:bookmarkStart w:id="5" w:name="_Toc456601724"/>
      <w:bookmarkStart w:id="6" w:name="_Toc456602029"/>
      <w:bookmarkStart w:id="7" w:name="_Toc49465132"/>
      <w:r>
        <w:t>Objective</w:t>
      </w:r>
      <w:bookmarkEnd w:id="4"/>
      <w:bookmarkEnd w:id="5"/>
      <w:bookmarkEnd w:id="6"/>
      <w:bookmarkEnd w:id="7"/>
    </w:p>
    <w:p w14:paraId="7CF7D665" w14:textId="77777777" w:rsidR="008B6DDB" w:rsidRDefault="008B6DDB">
      <w:pPr>
        <w:pStyle w:val="BodyText"/>
      </w:pPr>
      <w:r>
        <w:t xml:space="preserve">The Test Plan is an aggregation of information, which describes the entire test activity for this project. It covers the entire testing effort (unit, development test, system verification test, and Beta). It identifies the product requirements, schedules, resource requirements (people, effort and equipment), quality, assumptions, exclusions, and risks. </w:t>
      </w:r>
    </w:p>
    <w:p w14:paraId="4AE8D9ED" w14:textId="77777777" w:rsidR="008B6DDB" w:rsidRDefault="008B6DDB">
      <w:pPr>
        <w:pStyle w:val="BodyText"/>
      </w:pPr>
      <w:r>
        <w:t>A preliminary Test Plan is prepared for the Project Team during the System Phase of PEAQ Process. This Test Plan will be updated in the earliest possible time of the Implementation Phase, so that progress can be tracked during implementation.</w:t>
      </w:r>
    </w:p>
    <w:p w14:paraId="61FD2F0A" w14:textId="77777777" w:rsidR="008B6DDB" w:rsidRDefault="008B6DDB">
      <w:pPr>
        <w:pStyle w:val="Heading2"/>
      </w:pPr>
      <w:bookmarkStart w:id="8" w:name="_Toc456601702"/>
      <w:bookmarkStart w:id="9" w:name="_Toc456601725"/>
      <w:bookmarkStart w:id="10" w:name="_Toc456602030"/>
      <w:bookmarkStart w:id="11" w:name="_Toc49465133"/>
      <w:r>
        <w:t>Project Description</w:t>
      </w:r>
      <w:bookmarkEnd w:id="8"/>
      <w:bookmarkEnd w:id="9"/>
      <w:bookmarkEnd w:id="10"/>
      <w:bookmarkEnd w:id="11"/>
    </w:p>
    <w:p w14:paraId="49027996" w14:textId="77777777" w:rsidR="008B6DDB" w:rsidRDefault="00654472">
      <w:pPr>
        <w:pStyle w:val="BodyText"/>
      </w:pPr>
      <w:proofErr w:type="spellStart"/>
      <w:r w:rsidRPr="00654472">
        <w:t>GolfScore</w:t>
      </w:r>
      <w:proofErr w:type="spellEnd"/>
      <w:r w:rsidRPr="00654472">
        <w:t xml:space="preserve"> is a program used to generate reports of golfers’ results for a golf tournament. The input to the program will consist of a file containing two types of records. The output from the program will consist of up to 3 reports. The program is executed via a command line interface – there is no GUI associated with the application. The program will be run as a stand-alone executable, and can be run from a command line prompt, from within an IDE (Integrated Development Environment), etc. Input to the program will come from an input record file, and output from the program will go to output record files in a format suitable for printing.</w:t>
      </w:r>
      <w:r w:rsidR="008B6DDB">
        <w:t xml:space="preserve"> </w:t>
      </w:r>
    </w:p>
    <w:p w14:paraId="7EFF38FE" w14:textId="77777777" w:rsidR="008B6DDB" w:rsidRDefault="008B6DDB">
      <w:pPr>
        <w:pStyle w:val="Heading2"/>
      </w:pPr>
      <w:bookmarkStart w:id="12" w:name="_Toc456601703"/>
      <w:bookmarkStart w:id="13" w:name="_Toc456601726"/>
      <w:bookmarkStart w:id="14" w:name="_Toc456602031"/>
      <w:bookmarkStart w:id="15" w:name="_Toc49465134"/>
      <w:r>
        <w:t>Process Tailoring</w:t>
      </w:r>
      <w:bookmarkEnd w:id="12"/>
      <w:bookmarkEnd w:id="13"/>
      <w:bookmarkEnd w:id="14"/>
      <w:bookmarkEnd w:id="15"/>
    </w:p>
    <w:p w14:paraId="203A6FBF" w14:textId="77777777" w:rsidR="00B3691C" w:rsidRDefault="00B3691C">
      <w:pPr>
        <w:pStyle w:val="BodyText"/>
      </w:pPr>
      <w:r w:rsidRPr="00B3691C">
        <w:t xml:space="preserve">This document in intended for the </w:t>
      </w:r>
      <w:proofErr w:type="spellStart"/>
      <w:r w:rsidRPr="00B3691C">
        <w:t>GolfScore</w:t>
      </w:r>
      <w:proofErr w:type="spellEnd"/>
      <w:r w:rsidRPr="00B3691C">
        <w:t xml:space="preserve"> testing team, this project in written un either C or C++ and is intended to rum on a PC running Windows 2000 or any later. So, we as team, are going to test hardware and software. This way </w:t>
      </w:r>
      <w:proofErr w:type="spellStart"/>
      <w:r w:rsidRPr="00B3691C">
        <w:t>GolfScore</w:t>
      </w:r>
      <w:proofErr w:type="spellEnd"/>
      <w:r w:rsidRPr="00B3691C">
        <w:t xml:space="preserve"> can be related to quality.</w:t>
      </w:r>
    </w:p>
    <w:p w14:paraId="7CDDB572" w14:textId="77777777" w:rsidR="00B3691C" w:rsidRDefault="00B3691C">
      <w:pPr>
        <w:pStyle w:val="BodyText"/>
      </w:pPr>
      <w:r w:rsidRPr="00B3691C">
        <w:t>The initial process is based on organize, schedule and manage testing effort. After the unit test phase, we can relate that our product es ready for son design verification test and system validation test. Some of the type of testing that we are including are specification, functional, limits and performance.</w:t>
      </w:r>
    </w:p>
    <w:p w14:paraId="6086C60E" w14:textId="77777777" w:rsidR="00B3691C" w:rsidRDefault="00B3691C">
      <w:pPr>
        <w:pStyle w:val="BodyText"/>
      </w:pPr>
      <w:r w:rsidRPr="00B3691C">
        <w:t>The references used in this document are:</w:t>
      </w:r>
    </w:p>
    <w:p w14:paraId="2D68F9CD" w14:textId="77777777" w:rsidR="00B3691C" w:rsidRDefault="00B3691C" w:rsidP="00B3691C">
      <w:pPr>
        <w:pStyle w:val="BodyText"/>
        <w:numPr>
          <w:ilvl w:val="0"/>
          <w:numId w:val="9"/>
        </w:numPr>
      </w:pPr>
      <w:r w:rsidRPr="00B3691C">
        <w:t>Software Development Process Handbook (no revision, no date)</w:t>
      </w:r>
    </w:p>
    <w:p w14:paraId="2F440AD6" w14:textId="77777777" w:rsidR="008B6DDB" w:rsidRDefault="00B3691C" w:rsidP="00B3691C">
      <w:pPr>
        <w:pStyle w:val="BodyText"/>
        <w:numPr>
          <w:ilvl w:val="0"/>
          <w:numId w:val="9"/>
        </w:numPr>
      </w:pPr>
      <w:r w:rsidRPr="00B3691C">
        <w:t>Software Requirements Specification for the Advanced Color Module, May 13, 1999</w:t>
      </w:r>
    </w:p>
    <w:p w14:paraId="606073A8" w14:textId="77777777" w:rsidR="008B6DDB" w:rsidRDefault="008B6DDB">
      <w:pPr>
        <w:pStyle w:val="Heading1"/>
      </w:pPr>
      <w:bookmarkStart w:id="16" w:name="_Toc456601705"/>
      <w:bookmarkStart w:id="17" w:name="_Toc456601728"/>
      <w:bookmarkStart w:id="18" w:name="_Toc456602033"/>
      <w:bookmarkStart w:id="19" w:name="_Toc49465135"/>
      <w:r>
        <w:t>Assumptions/Dependencies</w:t>
      </w:r>
      <w:bookmarkEnd w:id="16"/>
      <w:bookmarkEnd w:id="17"/>
      <w:bookmarkEnd w:id="18"/>
      <w:bookmarkEnd w:id="19"/>
    </w:p>
    <w:p w14:paraId="6F41CB8C" w14:textId="77777777" w:rsidR="00B3691C" w:rsidRDefault="00B3691C">
      <w:pPr>
        <w:pStyle w:val="BodyText"/>
      </w:pPr>
      <w:r w:rsidRPr="00B3691C">
        <w:t>We believe that are efforts can be focused on all the requirements specify on the SRS. Assuming that we are short in time the priority requirements to test are going to be the system score points, the command lines in prompt to the executable file and the reports.</w:t>
      </w:r>
    </w:p>
    <w:p w14:paraId="4A2A99B1" w14:textId="77777777" w:rsidR="008B6DDB" w:rsidRDefault="00B3691C">
      <w:pPr>
        <w:pStyle w:val="BodyText"/>
      </w:pPr>
      <w:r w:rsidRPr="00B3691C">
        <w:t>We depend on the code completion before one moth to deliver the final product. With a month of testing we can guarantee regression, integration and SVT tests</w:t>
      </w:r>
    </w:p>
    <w:p w14:paraId="5F57016D" w14:textId="77777777" w:rsidR="008B6DDB" w:rsidRDefault="008B6DDB">
      <w:pPr>
        <w:pStyle w:val="Heading1"/>
      </w:pPr>
      <w:bookmarkStart w:id="20" w:name="_Toc456601706"/>
      <w:bookmarkStart w:id="21" w:name="_Toc456601729"/>
      <w:bookmarkStart w:id="22" w:name="_Toc456602034"/>
      <w:bookmarkStart w:id="23" w:name="_Toc49465136"/>
      <w:r>
        <w:t>Test Requirements</w:t>
      </w:r>
      <w:bookmarkEnd w:id="20"/>
      <w:bookmarkEnd w:id="21"/>
      <w:bookmarkEnd w:id="22"/>
      <w:bookmarkEnd w:id="23"/>
    </w:p>
    <w:p w14:paraId="27DEA28B" w14:textId="77777777" w:rsidR="008B6DDB" w:rsidRDefault="00261B8F">
      <w:pPr>
        <w:pStyle w:val="BodyText"/>
      </w:pPr>
      <w:r w:rsidRPr="00261B8F">
        <w:t xml:space="preserve">Test </w:t>
      </w:r>
      <w:r w:rsidR="00B3691C" w:rsidRPr="00261B8F">
        <w:t>Requirements</w:t>
      </w:r>
      <w:r w:rsidRPr="00261B8F">
        <w:t xml:space="preserve"> will require the following resources:</w:t>
      </w:r>
    </w:p>
    <w:p w14:paraId="230E7036" w14:textId="77777777" w:rsidR="00261B8F" w:rsidRDefault="00261B8F" w:rsidP="00261B8F">
      <w:pPr>
        <w:pStyle w:val="BodyText"/>
        <w:numPr>
          <w:ilvl w:val="0"/>
          <w:numId w:val="7"/>
        </w:numPr>
      </w:pPr>
      <w:r>
        <w:t xml:space="preserve">PC </w:t>
      </w:r>
      <w:r w:rsidRPr="00C1597E">
        <w:t xml:space="preserve">capable of </w:t>
      </w:r>
      <w:r>
        <w:t>running Windows 2000 or any later version.</w:t>
      </w:r>
    </w:p>
    <w:p w14:paraId="7BF3868E" w14:textId="77777777" w:rsidR="00261B8F" w:rsidRDefault="00261B8F" w:rsidP="00261B8F">
      <w:pPr>
        <w:pStyle w:val="BodyText"/>
        <w:numPr>
          <w:ilvl w:val="0"/>
          <w:numId w:val="7"/>
        </w:numPr>
      </w:pPr>
      <w:r>
        <w:lastRenderedPageBreak/>
        <w:t>Printer</w:t>
      </w:r>
    </w:p>
    <w:p w14:paraId="487DE59B" w14:textId="77777777" w:rsidR="00261B8F" w:rsidRDefault="00261B8F" w:rsidP="00261B8F">
      <w:pPr>
        <w:pStyle w:val="BodyText"/>
        <w:numPr>
          <w:ilvl w:val="0"/>
          <w:numId w:val="7"/>
        </w:numPr>
      </w:pPr>
      <w:r w:rsidRPr="00261B8F">
        <w:t>The program should run independently</w:t>
      </w:r>
    </w:p>
    <w:p w14:paraId="20DE3411" w14:textId="77777777" w:rsidR="00261B8F" w:rsidRDefault="00261B8F" w:rsidP="00261B8F">
      <w:pPr>
        <w:pStyle w:val="BodyText"/>
        <w:numPr>
          <w:ilvl w:val="0"/>
          <w:numId w:val="7"/>
        </w:numPr>
      </w:pPr>
      <w:r w:rsidRPr="00261B8F">
        <w:t>The input to the program must be from a text file</w:t>
      </w:r>
    </w:p>
    <w:p w14:paraId="078031F7" w14:textId="77777777" w:rsidR="000002B0" w:rsidRDefault="000002B0" w:rsidP="00261B8F">
      <w:pPr>
        <w:pStyle w:val="BodyText"/>
        <w:numPr>
          <w:ilvl w:val="0"/>
          <w:numId w:val="7"/>
        </w:numPr>
      </w:pPr>
      <w:r>
        <w:t xml:space="preserve">The </w:t>
      </w:r>
      <w:r w:rsidRPr="000002B0">
        <w:t>program should output record files in a format suitable for printing.</w:t>
      </w:r>
    </w:p>
    <w:p w14:paraId="5C0996A3" w14:textId="77777777" w:rsidR="000002B0" w:rsidRDefault="000002B0" w:rsidP="000002B0">
      <w:pPr>
        <w:pStyle w:val="BodyText"/>
        <w:numPr>
          <w:ilvl w:val="0"/>
          <w:numId w:val="7"/>
        </w:numPr>
      </w:pPr>
      <w:r>
        <w:t>The program must be run by a command line interface: there is no GUI associated with the application.</w:t>
      </w:r>
    </w:p>
    <w:p w14:paraId="76E4D71C" w14:textId="77777777" w:rsidR="000002B0" w:rsidRDefault="000002B0" w:rsidP="000002B0">
      <w:pPr>
        <w:pStyle w:val="BodyText"/>
        <w:numPr>
          <w:ilvl w:val="0"/>
          <w:numId w:val="7"/>
        </w:numPr>
      </w:pPr>
      <w:r w:rsidRPr="000002B0">
        <w:t>The reports generated must be stored as text files in the directory determined</w:t>
      </w:r>
    </w:p>
    <w:p w14:paraId="441D3C97" w14:textId="77777777" w:rsidR="000002B0" w:rsidRDefault="000002B0" w:rsidP="000002B0">
      <w:pPr>
        <w:pStyle w:val="BodyText"/>
        <w:numPr>
          <w:ilvl w:val="0"/>
          <w:numId w:val="7"/>
        </w:numPr>
      </w:pPr>
      <w:r>
        <w:t>If any of the requested output reports already exist, the program should stop and ask the user if the file should be overwritten.</w:t>
      </w:r>
    </w:p>
    <w:p w14:paraId="30AA4A98" w14:textId="77777777" w:rsidR="008B6DDB" w:rsidRDefault="008B6DDB">
      <w:pPr>
        <w:pStyle w:val="Heading1"/>
      </w:pPr>
      <w:bookmarkStart w:id="24" w:name="_Toc456601707"/>
      <w:bookmarkStart w:id="25" w:name="_Toc456601730"/>
      <w:bookmarkStart w:id="26" w:name="_Toc456602035"/>
      <w:bookmarkStart w:id="27" w:name="_Toc49465137"/>
      <w:r>
        <w:t>Test Tools</w:t>
      </w:r>
      <w:bookmarkEnd w:id="24"/>
      <w:bookmarkEnd w:id="25"/>
      <w:bookmarkEnd w:id="26"/>
      <w:bookmarkEnd w:id="27"/>
    </w:p>
    <w:p w14:paraId="0FFC659D" w14:textId="77777777" w:rsidR="00CB6FB8" w:rsidRDefault="00CB6FB8" w:rsidP="00CB6FB8">
      <w:pPr>
        <w:pStyle w:val="BodyText"/>
      </w:pPr>
      <w:r>
        <w:t>Various hardware and software test tools apart from the deliverable product are used to assist in the testing</w:t>
      </w:r>
    </w:p>
    <w:p w14:paraId="60D2FAF2" w14:textId="77777777" w:rsidR="00CB6FB8" w:rsidRDefault="00CB6FB8" w:rsidP="00CB6FB8">
      <w:pPr>
        <w:pStyle w:val="BodyText"/>
      </w:pPr>
      <w:r>
        <w:t>process. These include:</w:t>
      </w:r>
    </w:p>
    <w:p w14:paraId="18F1F7A0" w14:textId="77777777" w:rsidR="00B355E4" w:rsidRDefault="00CB6FB8" w:rsidP="00B355E4">
      <w:pPr>
        <w:pStyle w:val="BodyText"/>
        <w:numPr>
          <w:ilvl w:val="0"/>
          <w:numId w:val="5"/>
        </w:numPr>
      </w:pPr>
      <w:r>
        <w:t>defect control reporting and tracking software (</w:t>
      </w:r>
      <w:proofErr w:type="spellStart"/>
      <w:r w:rsidR="00B355E4" w:rsidRPr="00B355E4">
        <w:t>MantisBT</w:t>
      </w:r>
      <w:proofErr w:type="spellEnd"/>
      <w:r>
        <w:t>)</w:t>
      </w:r>
    </w:p>
    <w:p w14:paraId="15B56335" w14:textId="77777777" w:rsidR="00B355E4" w:rsidRDefault="00B355E4" w:rsidP="0010070D">
      <w:pPr>
        <w:pStyle w:val="BodyText"/>
        <w:numPr>
          <w:ilvl w:val="0"/>
          <w:numId w:val="5"/>
        </w:numPr>
      </w:pPr>
      <w:r w:rsidRPr="00B355E4">
        <w:t>web-based test management system</w:t>
      </w:r>
      <w:r>
        <w:t xml:space="preserve"> (</w:t>
      </w:r>
      <w:proofErr w:type="spellStart"/>
      <w:r w:rsidRPr="00B355E4">
        <w:t>TestLink</w:t>
      </w:r>
      <w:proofErr w:type="spellEnd"/>
      <w:r>
        <w:t>)</w:t>
      </w:r>
    </w:p>
    <w:p w14:paraId="6AABB6ED" w14:textId="77777777" w:rsidR="00B355E4" w:rsidRDefault="00B355E4" w:rsidP="0010070D">
      <w:pPr>
        <w:pStyle w:val="BodyText"/>
        <w:numPr>
          <w:ilvl w:val="0"/>
          <w:numId w:val="5"/>
        </w:numPr>
      </w:pPr>
      <w:r w:rsidRPr="00B355E4">
        <w:t>Software de Project Management Software</w:t>
      </w:r>
      <w:r>
        <w:t xml:space="preserve"> (</w:t>
      </w:r>
      <w:proofErr w:type="spellStart"/>
      <w:r>
        <w:t>ClickUp</w:t>
      </w:r>
      <w:proofErr w:type="spellEnd"/>
      <w:r>
        <w:t>)</w:t>
      </w:r>
    </w:p>
    <w:p w14:paraId="589597A9" w14:textId="77777777" w:rsidR="008B6DDB" w:rsidRDefault="00CB6FB8" w:rsidP="0010070D">
      <w:pPr>
        <w:pStyle w:val="BodyText"/>
        <w:numPr>
          <w:ilvl w:val="0"/>
          <w:numId w:val="5"/>
        </w:numPr>
      </w:pPr>
      <w:r>
        <w:t xml:space="preserve">hardware </w:t>
      </w:r>
      <w:r w:rsidR="00B355E4">
        <w:t>computer</w:t>
      </w:r>
      <w:r w:rsidR="000002B0">
        <w:t xml:space="preserve"> (mouse, keyword, monitor, PC, printer)</w:t>
      </w:r>
    </w:p>
    <w:p w14:paraId="7DE80801" w14:textId="77777777" w:rsidR="008B6DDB" w:rsidRDefault="008B6DDB">
      <w:pPr>
        <w:pStyle w:val="Heading1"/>
      </w:pPr>
      <w:bookmarkStart w:id="28" w:name="_Toc456601708"/>
      <w:bookmarkStart w:id="29" w:name="_Toc456601731"/>
      <w:bookmarkStart w:id="30" w:name="_Toc456602036"/>
      <w:bookmarkStart w:id="31" w:name="_Toc49465138"/>
      <w:r>
        <w:t>Resource Requirements</w:t>
      </w:r>
      <w:bookmarkEnd w:id="28"/>
      <w:bookmarkEnd w:id="29"/>
      <w:bookmarkEnd w:id="30"/>
      <w:bookmarkEnd w:id="31"/>
    </w:p>
    <w:p w14:paraId="498817DB" w14:textId="77777777" w:rsidR="008B6DDB" w:rsidRDefault="00BC387C">
      <w:pPr>
        <w:pStyle w:val="BodyText"/>
      </w:pPr>
      <w:r w:rsidRPr="00BC387C">
        <w:t>System Verification Test will require the following resources:</w:t>
      </w:r>
    </w:p>
    <w:p w14:paraId="05081264" w14:textId="77777777" w:rsidR="00AE0E25" w:rsidRDefault="00C1597E" w:rsidP="00C1597E">
      <w:pPr>
        <w:pStyle w:val="BodyText"/>
        <w:numPr>
          <w:ilvl w:val="0"/>
          <w:numId w:val="6"/>
        </w:numPr>
      </w:pPr>
      <w:r>
        <w:t xml:space="preserve">PC </w:t>
      </w:r>
      <w:r w:rsidRPr="00C1597E">
        <w:t xml:space="preserve">capable of </w:t>
      </w:r>
      <w:r>
        <w:t>running Windows 2000 or any later version.</w:t>
      </w:r>
    </w:p>
    <w:p w14:paraId="21B63409" w14:textId="77777777" w:rsidR="00C1597E" w:rsidRDefault="00C1597E" w:rsidP="00C1597E">
      <w:pPr>
        <w:pStyle w:val="BodyText"/>
        <w:numPr>
          <w:ilvl w:val="0"/>
          <w:numId w:val="6"/>
        </w:numPr>
      </w:pPr>
      <w:r>
        <w:t>Printer</w:t>
      </w:r>
    </w:p>
    <w:p w14:paraId="65F70F77" w14:textId="77777777" w:rsidR="00C1597E" w:rsidRDefault="00C1597E" w:rsidP="00C1597E">
      <w:pPr>
        <w:pStyle w:val="BodyText"/>
        <w:numPr>
          <w:ilvl w:val="0"/>
          <w:numId w:val="6"/>
        </w:numPr>
      </w:pPr>
      <w:r>
        <w:t>One</w:t>
      </w:r>
      <w:r w:rsidRPr="00C1597E">
        <w:t xml:space="preserve"> SVT </w:t>
      </w:r>
      <w:r>
        <w:t xml:space="preserve">– DVT </w:t>
      </w:r>
      <w:r w:rsidRPr="00C1597E">
        <w:t xml:space="preserve">test personnel with at least </w:t>
      </w:r>
      <w:r>
        <w:t>80</w:t>
      </w:r>
      <w:r w:rsidRPr="00C1597E">
        <w:t>% of his/her time available for this effort.</w:t>
      </w:r>
    </w:p>
    <w:p w14:paraId="52192C09" w14:textId="77777777" w:rsidR="00C1597E" w:rsidRDefault="00C1597E" w:rsidP="00C1597E">
      <w:pPr>
        <w:pStyle w:val="BodyText"/>
        <w:numPr>
          <w:ilvl w:val="0"/>
          <w:numId w:val="6"/>
        </w:numPr>
      </w:pPr>
      <w:r>
        <w:t>R</w:t>
      </w:r>
      <w:r w:rsidRPr="00C1597E">
        <w:t>eal data to compare reports issued</w:t>
      </w:r>
    </w:p>
    <w:p w14:paraId="2ABB2D03" w14:textId="77777777" w:rsidR="008B6DDB" w:rsidRDefault="008B6DDB">
      <w:pPr>
        <w:pStyle w:val="Heading1"/>
      </w:pPr>
      <w:bookmarkStart w:id="32" w:name="_Toc456601709"/>
      <w:bookmarkStart w:id="33" w:name="_Toc456601732"/>
      <w:bookmarkStart w:id="34" w:name="_Toc456602037"/>
      <w:bookmarkStart w:id="35" w:name="_Toc49465139"/>
      <w:r>
        <w:t>Test Schedule</w:t>
      </w:r>
      <w:bookmarkEnd w:id="32"/>
      <w:bookmarkEnd w:id="33"/>
      <w:bookmarkEnd w:id="34"/>
      <w:bookmarkEnd w:id="35"/>
    </w:p>
    <w:p w14:paraId="641AE84D" w14:textId="77777777" w:rsidR="00F419EF" w:rsidRDefault="00F419EF" w:rsidP="00F419EF">
      <w:pPr>
        <w:pStyle w:val="BodyText"/>
      </w:pPr>
      <w:bookmarkStart w:id="36" w:name="_Hlk49462028"/>
      <w:r>
        <w:t>The test schedule must be a coordination between the test that we can be doing and the termination</w:t>
      </w:r>
      <w:r w:rsidRPr="00FD58F7">
        <w:t xml:space="preserve"> </w:t>
      </w:r>
      <w:r>
        <w:t>of the product. The schedule must be between weeks of testing, this way the test team can determined error or bugs in each test module.</w:t>
      </w:r>
    </w:p>
    <w:p w14:paraId="774EB998" w14:textId="77777777" w:rsidR="00F419EF" w:rsidRDefault="00F419EF" w:rsidP="00F419EF">
      <w:pPr>
        <w:pStyle w:val="BodyText"/>
      </w:pPr>
      <w:r>
        <w:t>The first week our mean goal is to realize all the unit test with the developer team, prepare some test case for the second week. For the second week we are been doing integration and functional testing. Leaving for the third week the system test, nun-functional testing and the test report. On the last week we planning to have rework and validation of the system.</w:t>
      </w:r>
    </w:p>
    <w:tbl>
      <w:tblPr>
        <w:tblStyle w:val="TableGrid"/>
        <w:tblW w:w="0" w:type="auto"/>
        <w:jc w:val="center"/>
        <w:tblLook w:val="04A0" w:firstRow="1" w:lastRow="0" w:firstColumn="1" w:lastColumn="0" w:noHBand="0" w:noVBand="1"/>
      </w:tblPr>
      <w:tblGrid>
        <w:gridCol w:w="5148"/>
        <w:gridCol w:w="1516"/>
      </w:tblGrid>
      <w:tr w:rsidR="00F419EF" w14:paraId="5C407BB6" w14:textId="77777777" w:rsidTr="00412BE0">
        <w:trPr>
          <w:trHeight w:val="229"/>
          <w:jc w:val="center"/>
        </w:trPr>
        <w:tc>
          <w:tcPr>
            <w:tcW w:w="5148" w:type="dxa"/>
          </w:tcPr>
          <w:p w14:paraId="22330471" w14:textId="77777777" w:rsidR="00F419EF" w:rsidRPr="00912DA3" w:rsidRDefault="00F419EF" w:rsidP="00412BE0">
            <w:pPr>
              <w:pStyle w:val="BodyText"/>
              <w:ind w:left="0"/>
              <w:jc w:val="center"/>
              <w:rPr>
                <w:b/>
                <w:bCs/>
              </w:rPr>
            </w:pPr>
            <w:r w:rsidRPr="00912DA3">
              <w:rPr>
                <w:b/>
                <w:bCs/>
              </w:rPr>
              <w:t>Test Sequence</w:t>
            </w:r>
          </w:p>
        </w:tc>
        <w:tc>
          <w:tcPr>
            <w:tcW w:w="1516" w:type="dxa"/>
          </w:tcPr>
          <w:p w14:paraId="1A3E1F39" w14:textId="77777777" w:rsidR="00F419EF" w:rsidRPr="00912DA3" w:rsidRDefault="00F419EF" w:rsidP="00412BE0">
            <w:pPr>
              <w:pStyle w:val="BodyText"/>
              <w:ind w:left="0"/>
              <w:jc w:val="center"/>
              <w:rPr>
                <w:b/>
                <w:bCs/>
              </w:rPr>
            </w:pPr>
            <w:r w:rsidRPr="00912DA3">
              <w:rPr>
                <w:b/>
                <w:bCs/>
              </w:rPr>
              <w:t>Start</w:t>
            </w:r>
          </w:p>
        </w:tc>
      </w:tr>
      <w:tr w:rsidR="00F419EF" w14:paraId="45569AB7" w14:textId="77777777" w:rsidTr="00412BE0">
        <w:trPr>
          <w:trHeight w:val="229"/>
          <w:jc w:val="center"/>
        </w:trPr>
        <w:tc>
          <w:tcPr>
            <w:tcW w:w="5148" w:type="dxa"/>
          </w:tcPr>
          <w:p w14:paraId="30D6E330" w14:textId="77777777" w:rsidR="00F419EF" w:rsidRDefault="00F419EF" w:rsidP="00412BE0">
            <w:pPr>
              <w:pStyle w:val="BodyText"/>
              <w:ind w:left="0"/>
            </w:pPr>
            <w:r>
              <w:t>1. Test Development and unit test</w:t>
            </w:r>
          </w:p>
        </w:tc>
        <w:tc>
          <w:tcPr>
            <w:tcW w:w="1516" w:type="dxa"/>
          </w:tcPr>
          <w:p w14:paraId="3ED67BC2" w14:textId="77777777" w:rsidR="00F419EF" w:rsidRDefault="00F419EF" w:rsidP="00412BE0">
            <w:pPr>
              <w:pStyle w:val="BodyText"/>
              <w:ind w:left="0"/>
            </w:pPr>
            <w:r>
              <w:t>First week</w:t>
            </w:r>
          </w:p>
        </w:tc>
      </w:tr>
      <w:tr w:rsidR="00F419EF" w14:paraId="0F960A90" w14:textId="77777777" w:rsidTr="00412BE0">
        <w:trPr>
          <w:trHeight w:val="229"/>
          <w:jc w:val="center"/>
        </w:trPr>
        <w:tc>
          <w:tcPr>
            <w:tcW w:w="5148" w:type="dxa"/>
          </w:tcPr>
          <w:p w14:paraId="267A4522" w14:textId="77777777" w:rsidR="00F419EF" w:rsidRDefault="00F419EF" w:rsidP="00412BE0">
            <w:pPr>
              <w:pStyle w:val="BodyText"/>
              <w:ind w:left="0"/>
            </w:pPr>
            <w:r>
              <w:t>2. Integration and functional testing.</w:t>
            </w:r>
          </w:p>
        </w:tc>
        <w:tc>
          <w:tcPr>
            <w:tcW w:w="1516" w:type="dxa"/>
          </w:tcPr>
          <w:p w14:paraId="3BBAFD59" w14:textId="77777777" w:rsidR="00F419EF" w:rsidRDefault="00F419EF" w:rsidP="00412BE0">
            <w:pPr>
              <w:pStyle w:val="BodyText"/>
              <w:ind w:left="0"/>
            </w:pPr>
            <w:r>
              <w:t>Second week</w:t>
            </w:r>
          </w:p>
        </w:tc>
      </w:tr>
      <w:tr w:rsidR="00F419EF" w14:paraId="33E901EC" w14:textId="77777777" w:rsidTr="00412BE0">
        <w:trPr>
          <w:trHeight w:val="379"/>
          <w:jc w:val="center"/>
        </w:trPr>
        <w:tc>
          <w:tcPr>
            <w:tcW w:w="5148" w:type="dxa"/>
          </w:tcPr>
          <w:p w14:paraId="0A1FF7E1" w14:textId="77777777" w:rsidR="00F419EF" w:rsidRDefault="00F419EF" w:rsidP="00412BE0">
            <w:pPr>
              <w:pStyle w:val="BodyText"/>
              <w:ind w:left="0"/>
            </w:pPr>
            <w:r>
              <w:t>3. System test, nun-functional testing and the test report</w:t>
            </w:r>
          </w:p>
        </w:tc>
        <w:tc>
          <w:tcPr>
            <w:tcW w:w="1516" w:type="dxa"/>
          </w:tcPr>
          <w:p w14:paraId="077523BF" w14:textId="77777777" w:rsidR="00F419EF" w:rsidRDefault="00F419EF" w:rsidP="00412BE0">
            <w:pPr>
              <w:pStyle w:val="BodyText"/>
              <w:ind w:left="0"/>
            </w:pPr>
            <w:r>
              <w:t>Third week</w:t>
            </w:r>
          </w:p>
        </w:tc>
      </w:tr>
      <w:tr w:rsidR="00F419EF" w14:paraId="08FCDF6D" w14:textId="77777777" w:rsidTr="00412BE0">
        <w:trPr>
          <w:trHeight w:val="229"/>
          <w:jc w:val="center"/>
        </w:trPr>
        <w:tc>
          <w:tcPr>
            <w:tcW w:w="5148" w:type="dxa"/>
          </w:tcPr>
          <w:p w14:paraId="0CFB82AB" w14:textId="77777777" w:rsidR="00F419EF" w:rsidRDefault="00F419EF" w:rsidP="00412BE0">
            <w:pPr>
              <w:pStyle w:val="BodyText"/>
              <w:ind w:left="0"/>
            </w:pPr>
            <w:r>
              <w:lastRenderedPageBreak/>
              <w:t>4. Rework and validation of the system</w:t>
            </w:r>
          </w:p>
        </w:tc>
        <w:tc>
          <w:tcPr>
            <w:tcW w:w="1516" w:type="dxa"/>
          </w:tcPr>
          <w:p w14:paraId="27D09BFC" w14:textId="77777777" w:rsidR="00F419EF" w:rsidRDefault="00F419EF" w:rsidP="00412BE0">
            <w:pPr>
              <w:pStyle w:val="BodyText"/>
              <w:ind w:left="0"/>
            </w:pPr>
            <w:r>
              <w:t>Fourth week</w:t>
            </w:r>
          </w:p>
        </w:tc>
      </w:tr>
      <w:bookmarkEnd w:id="36"/>
    </w:tbl>
    <w:p w14:paraId="44265505" w14:textId="77777777" w:rsidR="00157DE9" w:rsidRDefault="00157DE9" w:rsidP="00157DE9">
      <w:pPr>
        <w:pStyle w:val="BodyText"/>
      </w:pPr>
    </w:p>
    <w:p w14:paraId="0D987B68" w14:textId="77777777" w:rsidR="008B6DDB" w:rsidRDefault="008B6DDB">
      <w:pPr>
        <w:pStyle w:val="Heading1"/>
      </w:pPr>
      <w:bookmarkStart w:id="37" w:name="_Toc456601710"/>
      <w:bookmarkStart w:id="38" w:name="_Toc456601733"/>
      <w:bookmarkStart w:id="39" w:name="_Toc456602038"/>
      <w:bookmarkStart w:id="40" w:name="_Toc49465140"/>
      <w:r>
        <w:t>Risks/Mitigation</w:t>
      </w:r>
      <w:bookmarkEnd w:id="37"/>
      <w:bookmarkEnd w:id="38"/>
      <w:bookmarkEnd w:id="39"/>
      <w:bookmarkEnd w:id="40"/>
    </w:p>
    <w:p w14:paraId="2DC30F69" w14:textId="77777777" w:rsidR="008B6DDB" w:rsidRDefault="008B6DDB">
      <w:pPr>
        <w:pStyle w:val="BodyText"/>
      </w:pPr>
      <w:r>
        <w:t xml:space="preserve">List </w:t>
      </w:r>
      <w:r w:rsidR="00D379AE">
        <w:t>of risks</w:t>
      </w:r>
      <w:r w:rsidR="00E717C1">
        <w:t>/mitigation</w:t>
      </w:r>
      <w:r w:rsidR="00D379AE">
        <w:t>:</w:t>
      </w:r>
    </w:p>
    <w:p w14:paraId="2F3305B0" w14:textId="77777777" w:rsidR="00D379AE" w:rsidRDefault="00D379AE" w:rsidP="00D379AE">
      <w:pPr>
        <w:pStyle w:val="BodyText"/>
        <w:numPr>
          <w:ilvl w:val="0"/>
          <w:numId w:val="10"/>
        </w:numPr>
      </w:pPr>
      <w:r w:rsidRPr="00D379AE">
        <w:t>the performance of the system could be over one minute</w:t>
      </w:r>
      <w:r w:rsidR="00E717C1">
        <w:t xml:space="preserve"> / </w:t>
      </w:r>
      <w:r w:rsidR="00E717C1" w:rsidRPr="00E717C1">
        <w:t>Test the program under stress and for many data</w:t>
      </w:r>
    </w:p>
    <w:p w14:paraId="536E02E8" w14:textId="77777777" w:rsidR="00D379AE" w:rsidRDefault="00D379AE" w:rsidP="00D379AE">
      <w:pPr>
        <w:pStyle w:val="BodyText"/>
        <w:numPr>
          <w:ilvl w:val="0"/>
          <w:numId w:val="10"/>
        </w:numPr>
      </w:pPr>
      <w:r w:rsidRPr="00D379AE">
        <w:t>Printer compatibility</w:t>
      </w:r>
      <w:r w:rsidR="00E717C1">
        <w:t xml:space="preserve"> / </w:t>
      </w:r>
      <w:r w:rsidR="00411849" w:rsidRPr="00411849">
        <w:t>Prepare test configuration and brands of printers</w:t>
      </w:r>
    </w:p>
    <w:p w14:paraId="3E72738B" w14:textId="77777777" w:rsidR="00D379AE" w:rsidRDefault="00D379AE" w:rsidP="00D379AE">
      <w:pPr>
        <w:pStyle w:val="BodyText"/>
        <w:numPr>
          <w:ilvl w:val="0"/>
          <w:numId w:val="10"/>
        </w:numPr>
      </w:pPr>
      <w:r>
        <w:t>Fa</w:t>
      </w:r>
      <w:r w:rsidRPr="00D379AE">
        <w:t>ilure to read the reports</w:t>
      </w:r>
      <w:r w:rsidR="00411849">
        <w:t xml:space="preserve"> / C</w:t>
      </w:r>
      <w:r w:rsidR="00411849" w:rsidRPr="00411849">
        <w:t>reate tests cases for de reading of the output file</w:t>
      </w:r>
    </w:p>
    <w:p w14:paraId="47C77F9A" w14:textId="77777777" w:rsidR="00E717C1" w:rsidRDefault="00E717C1" w:rsidP="00E717C1">
      <w:pPr>
        <w:pStyle w:val="BodyText"/>
        <w:numPr>
          <w:ilvl w:val="0"/>
          <w:numId w:val="10"/>
        </w:numPr>
      </w:pPr>
      <w:r w:rsidRPr="00E717C1">
        <w:t>Cannot enter</w:t>
      </w:r>
      <w:r>
        <w:t xml:space="preserve"> or read</w:t>
      </w:r>
      <w:r w:rsidRPr="00E717C1">
        <w:t xml:space="preserve"> the input file</w:t>
      </w:r>
      <w:r w:rsidR="00411849">
        <w:t xml:space="preserve"> / </w:t>
      </w:r>
      <w:r w:rsidR="00411849" w:rsidRPr="00411849">
        <w:t>Testing the input and see the correct message of error on an invalid file</w:t>
      </w:r>
    </w:p>
    <w:p w14:paraId="4B770432" w14:textId="77777777" w:rsidR="00E717C1" w:rsidRDefault="00E717C1" w:rsidP="00E717C1">
      <w:pPr>
        <w:pStyle w:val="BodyText"/>
        <w:numPr>
          <w:ilvl w:val="0"/>
          <w:numId w:val="10"/>
        </w:numPr>
      </w:pPr>
      <w:r>
        <w:t>Ov</w:t>
      </w:r>
      <w:r w:rsidRPr="00E717C1">
        <w:t xml:space="preserve">erestimated the time </w:t>
      </w:r>
      <w:proofErr w:type="spellStart"/>
      <w:r w:rsidRPr="00E717C1">
        <w:t>spended</w:t>
      </w:r>
      <w:proofErr w:type="spellEnd"/>
      <w:r w:rsidRPr="00E717C1">
        <w:t xml:space="preserve"> on development</w:t>
      </w:r>
      <w:r w:rsidR="00411849">
        <w:t xml:space="preserve"> / </w:t>
      </w:r>
      <w:r w:rsidR="00B3691C" w:rsidRPr="00B3691C">
        <w:t>Create a schedule with time to spare about test rework</w:t>
      </w:r>
    </w:p>
    <w:p w14:paraId="2FE8D66B" w14:textId="77777777" w:rsidR="008B6DDB" w:rsidRDefault="008B6DDB">
      <w:pPr>
        <w:pStyle w:val="Heading1"/>
      </w:pPr>
      <w:bookmarkStart w:id="41" w:name="_Toc456601711"/>
      <w:bookmarkStart w:id="42" w:name="_Toc456601734"/>
      <w:bookmarkStart w:id="43" w:name="_Toc456602039"/>
      <w:bookmarkStart w:id="44" w:name="_Toc49465141"/>
      <w:r>
        <w:t>Metrics</w:t>
      </w:r>
      <w:bookmarkEnd w:id="41"/>
      <w:bookmarkEnd w:id="42"/>
      <w:bookmarkEnd w:id="43"/>
      <w:bookmarkEnd w:id="44"/>
    </w:p>
    <w:p w14:paraId="1276A210" w14:textId="77777777" w:rsidR="008B6DDB" w:rsidRDefault="008B6DDB">
      <w:pPr>
        <w:pStyle w:val="BodyText"/>
      </w:pPr>
      <w:r>
        <w:t>The following metrics data will be collected.  Some will be collected prior to, and some after product shipment.</w:t>
      </w:r>
    </w:p>
    <w:p w14:paraId="6C33F575" w14:textId="77777777" w:rsidR="008B6DDB" w:rsidRDefault="008B6DDB">
      <w:pPr>
        <w:pStyle w:val="BodyText"/>
      </w:pPr>
    </w:p>
    <w:p w14:paraId="205C8BCE" w14:textId="77777777" w:rsidR="008B6DDB" w:rsidRDefault="008B6DDB">
      <w:pPr>
        <w:pStyle w:val="BodyText"/>
      </w:pPr>
      <w:r>
        <w:t>Prior to shipment:</w:t>
      </w:r>
    </w:p>
    <w:p w14:paraId="196C32E2" w14:textId="77777777" w:rsidR="008B6DDB" w:rsidRDefault="008B6DDB">
      <w:pPr>
        <w:pStyle w:val="BodyText"/>
      </w:pPr>
      <w:r>
        <w:t>Effort expended during DVT, SVT and Regression</w:t>
      </w:r>
    </w:p>
    <w:p w14:paraId="66E8C1CB" w14:textId="77777777" w:rsidR="008B6DDB" w:rsidRDefault="008B6DDB">
      <w:pPr>
        <w:pStyle w:val="BodyText"/>
      </w:pPr>
      <w:r>
        <w:t># of defects uncovered during DVT, SVT and Regression, and development phase each defect is attributable to</w:t>
      </w:r>
    </w:p>
    <w:p w14:paraId="0A5F83B5" w14:textId="77777777" w:rsidR="008B6DDB" w:rsidRDefault="008B6DDB">
      <w:pPr>
        <w:pStyle w:val="BodyText"/>
      </w:pPr>
      <w:r>
        <w:t>Test tracking S-Curve</w:t>
      </w:r>
    </w:p>
    <w:p w14:paraId="0D4C6D01" w14:textId="77777777" w:rsidR="008B6DDB" w:rsidRDefault="008B6DDB">
      <w:pPr>
        <w:pStyle w:val="BodyText"/>
      </w:pPr>
      <w:r>
        <w:t>PTR S-Curve</w:t>
      </w:r>
    </w:p>
    <w:p w14:paraId="47FE8652" w14:textId="77777777" w:rsidR="008B6DDB" w:rsidRDefault="008B6DDB">
      <w:pPr>
        <w:pStyle w:val="BodyText"/>
      </w:pPr>
    </w:p>
    <w:p w14:paraId="0A73D228" w14:textId="77777777" w:rsidR="008B6DDB" w:rsidRDefault="008B6DDB">
      <w:pPr>
        <w:pStyle w:val="BodyText"/>
      </w:pPr>
      <w:r>
        <w:t>After shipment:</w:t>
      </w:r>
    </w:p>
    <w:p w14:paraId="1851FE42" w14:textId="77777777" w:rsidR="008B6DDB" w:rsidRDefault="008B6DDB">
      <w:pPr>
        <w:pStyle w:val="BodyText"/>
      </w:pPr>
      <w:r>
        <w:t># of defects uncovered and development phase each defect is attributable to</w:t>
      </w:r>
    </w:p>
    <w:p w14:paraId="1C93E685" w14:textId="38DE34F8" w:rsidR="008B6DDB" w:rsidRDefault="00D71C02" w:rsidP="00D71C02">
      <w:pPr>
        <w:pStyle w:val="Heading1"/>
      </w:pPr>
      <w:bookmarkStart w:id="45" w:name="_Toc49465142"/>
      <w:r>
        <w:t>Document history</w:t>
      </w:r>
      <w:bookmarkEnd w:id="45"/>
    </w:p>
    <w:p w14:paraId="4DBDC19C" w14:textId="77777777" w:rsidR="00D71C02" w:rsidRDefault="00D71C02" w:rsidP="00D71C02">
      <w:pPr>
        <w:pStyle w:val="BodyText"/>
      </w:pPr>
      <w:r w:rsidRPr="00B3691C">
        <w:t>The references used in this document are:</w:t>
      </w:r>
    </w:p>
    <w:p w14:paraId="03B95C9C" w14:textId="77777777" w:rsidR="00D71C02" w:rsidRDefault="00D71C02" w:rsidP="00D71C02">
      <w:pPr>
        <w:pStyle w:val="BodyText"/>
        <w:numPr>
          <w:ilvl w:val="0"/>
          <w:numId w:val="12"/>
        </w:numPr>
      </w:pPr>
      <w:r w:rsidRPr="00B3691C">
        <w:t>Software Development Process Handbook (no revision, no date)</w:t>
      </w:r>
    </w:p>
    <w:p w14:paraId="79228577" w14:textId="77777777" w:rsidR="00D71C02" w:rsidRDefault="00D71C02" w:rsidP="00D71C02">
      <w:pPr>
        <w:pStyle w:val="BodyText"/>
        <w:numPr>
          <w:ilvl w:val="0"/>
          <w:numId w:val="12"/>
        </w:numPr>
      </w:pPr>
      <w:r w:rsidRPr="00B3691C">
        <w:t>Software Requirements Specification for the Advanced Color Module, May 13, 1999</w:t>
      </w:r>
    </w:p>
    <w:p w14:paraId="70FF4D29" w14:textId="006FC78B" w:rsidR="008B6DDB" w:rsidRDefault="00D71C02" w:rsidP="00D71C02">
      <w:pPr>
        <w:pStyle w:val="BodyText"/>
        <w:numPr>
          <w:ilvl w:val="0"/>
          <w:numId w:val="12"/>
        </w:numPr>
      </w:pPr>
      <w:r>
        <w:t xml:space="preserve">MSSE SOFTWARE, INC. Software Requirements Specification/ Design Document </w:t>
      </w:r>
      <w:proofErr w:type="spellStart"/>
      <w:r>
        <w:t>GolfScore</w:t>
      </w:r>
      <w:proofErr w:type="spellEnd"/>
      <w:r>
        <w:t xml:space="preserve"> Revision 1.1 </w:t>
      </w:r>
      <w:r>
        <w:t xml:space="preserve"> </w:t>
      </w:r>
    </w:p>
    <w:p w14:paraId="0D401DBA" w14:textId="77777777" w:rsidR="008B6DDB" w:rsidRDefault="008B6DDB">
      <w:pPr>
        <w:pStyle w:val="Header0"/>
      </w:pPr>
      <w:bookmarkStart w:id="46" w:name="_Toc456602040"/>
      <w:bookmarkStart w:id="47" w:name="_Toc49465143"/>
      <w:r>
        <w:lastRenderedPageBreak/>
        <w:t>Appendix A – Detailed Resource Requirements</w:t>
      </w:r>
      <w:bookmarkEnd w:id="46"/>
      <w:bookmarkEnd w:id="47"/>
    </w:p>
    <w:p w14:paraId="6FC1178C" w14:textId="77777777" w:rsidR="008B6DDB" w:rsidRDefault="008B6DDB">
      <w:pPr>
        <w:pStyle w:val="BodyText"/>
        <w:rPr>
          <w:b/>
        </w:rPr>
      </w:pPr>
    </w:p>
    <w:p w14:paraId="5DB151CA" w14:textId="2F81A56D" w:rsidR="008B6DDB" w:rsidRDefault="008B6DDB">
      <w:pPr>
        <w:pStyle w:val="BodyText"/>
      </w:pPr>
      <w:r>
        <w:t>To estimate the resource, all test activities must be identified and resources needed to accomplish the activities estimated.  Detailed estimates will be shown here</w:t>
      </w:r>
      <w:r w:rsidR="00FE3FEA">
        <w:t>:</w:t>
      </w:r>
    </w:p>
    <w:tbl>
      <w:tblPr>
        <w:tblStyle w:val="TableGrid"/>
        <w:tblW w:w="0" w:type="auto"/>
        <w:tblInd w:w="810" w:type="dxa"/>
        <w:tblLook w:val="04A0" w:firstRow="1" w:lastRow="0" w:firstColumn="1" w:lastColumn="0" w:noHBand="0" w:noVBand="1"/>
      </w:tblPr>
      <w:tblGrid>
        <w:gridCol w:w="2166"/>
        <w:gridCol w:w="2167"/>
        <w:gridCol w:w="2128"/>
        <w:gridCol w:w="2079"/>
      </w:tblGrid>
      <w:tr w:rsidR="00ED7D58" w14:paraId="3E85138D" w14:textId="77777777" w:rsidTr="00ED7D58">
        <w:tc>
          <w:tcPr>
            <w:tcW w:w="2166" w:type="dxa"/>
          </w:tcPr>
          <w:p w14:paraId="2D71CB0E" w14:textId="7B4E8EF2" w:rsidR="00ED7D58" w:rsidRDefault="00ED7D58">
            <w:pPr>
              <w:pStyle w:val="BodyText"/>
              <w:ind w:left="0"/>
            </w:pPr>
            <w:r>
              <w:t>Requirement number</w:t>
            </w:r>
          </w:p>
        </w:tc>
        <w:tc>
          <w:tcPr>
            <w:tcW w:w="2167" w:type="dxa"/>
          </w:tcPr>
          <w:p w14:paraId="01879861" w14:textId="39E90B89" w:rsidR="00ED7D58" w:rsidRDefault="00ED7D58">
            <w:pPr>
              <w:pStyle w:val="BodyText"/>
              <w:ind w:left="0"/>
            </w:pPr>
            <w:r>
              <w:t>Requirement name</w:t>
            </w:r>
          </w:p>
        </w:tc>
        <w:tc>
          <w:tcPr>
            <w:tcW w:w="2128" w:type="dxa"/>
          </w:tcPr>
          <w:p w14:paraId="49ED6EDF" w14:textId="6ABF77D0" w:rsidR="00ED7D58" w:rsidRDefault="00ED7D58">
            <w:pPr>
              <w:pStyle w:val="BodyText"/>
              <w:ind w:left="0"/>
            </w:pPr>
            <w:r>
              <w:t>Relevant section(s) of SRS</w:t>
            </w:r>
          </w:p>
        </w:tc>
        <w:tc>
          <w:tcPr>
            <w:tcW w:w="2079" w:type="dxa"/>
          </w:tcPr>
          <w:p w14:paraId="34C32C3E" w14:textId="492D14A4" w:rsidR="00ED7D58" w:rsidRDefault="00ED7D58">
            <w:pPr>
              <w:pStyle w:val="BodyText"/>
              <w:ind w:left="0"/>
            </w:pPr>
            <w:r>
              <w:t>Notes</w:t>
            </w:r>
          </w:p>
        </w:tc>
      </w:tr>
      <w:tr w:rsidR="00ED7D58" w14:paraId="42469D1B" w14:textId="77777777" w:rsidTr="00ED7D58">
        <w:tc>
          <w:tcPr>
            <w:tcW w:w="2166" w:type="dxa"/>
          </w:tcPr>
          <w:p w14:paraId="124BD793" w14:textId="13E6853B" w:rsidR="00ED7D58" w:rsidRDefault="00ED7D58">
            <w:pPr>
              <w:pStyle w:val="BodyText"/>
              <w:ind w:left="0"/>
            </w:pPr>
            <w:r>
              <w:t>1</w:t>
            </w:r>
          </w:p>
        </w:tc>
        <w:tc>
          <w:tcPr>
            <w:tcW w:w="2167" w:type="dxa"/>
          </w:tcPr>
          <w:p w14:paraId="0299E398" w14:textId="064D110A" w:rsidR="00ED7D58" w:rsidRDefault="00ED7D58" w:rsidP="00ED7D58">
            <w:pPr>
              <w:pStyle w:val="BodyText"/>
              <w:ind w:left="0"/>
            </w:pPr>
            <w:r>
              <w:t>Ability to generate reports</w:t>
            </w:r>
          </w:p>
        </w:tc>
        <w:tc>
          <w:tcPr>
            <w:tcW w:w="2128" w:type="dxa"/>
          </w:tcPr>
          <w:p w14:paraId="64BCF2BE" w14:textId="6F189143" w:rsidR="00ED7D58" w:rsidRDefault="00FE3FEA">
            <w:pPr>
              <w:pStyle w:val="BodyText"/>
              <w:ind w:left="0"/>
            </w:pPr>
            <w:r>
              <w:t>Section 2.5</w:t>
            </w:r>
          </w:p>
        </w:tc>
        <w:tc>
          <w:tcPr>
            <w:tcW w:w="2079" w:type="dxa"/>
          </w:tcPr>
          <w:p w14:paraId="3FB94987" w14:textId="55018247" w:rsidR="00ED7D58" w:rsidRDefault="00FE3FEA">
            <w:pPr>
              <w:pStyle w:val="BodyText"/>
              <w:ind w:left="0"/>
            </w:pPr>
            <w:r>
              <w:t>See File Management test cases</w:t>
            </w:r>
          </w:p>
        </w:tc>
      </w:tr>
      <w:tr w:rsidR="00FE3FEA" w14:paraId="3483A036" w14:textId="77777777" w:rsidTr="00ED7D58">
        <w:tc>
          <w:tcPr>
            <w:tcW w:w="2166" w:type="dxa"/>
          </w:tcPr>
          <w:p w14:paraId="2A05DF37" w14:textId="0D91D5C5" w:rsidR="00FE3FEA" w:rsidRDefault="00FE3FEA" w:rsidP="00FE3FEA">
            <w:pPr>
              <w:pStyle w:val="BodyText"/>
              <w:ind w:left="0"/>
            </w:pPr>
            <w:r>
              <w:t>2</w:t>
            </w:r>
          </w:p>
        </w:tc>
        <w:tc>
          <w:tcPr>
            <w:tcW w:w="2167" w:type="dxa"/>
          </w:tcPr>
          <w:p w14:paraId="3E51029E" w14:textId="186B44CD" w:rsidR="00FE3FEA" w:rsidRDefault="00FE3FEA" w:rsidP="00FE3FEA">
            <w:pPr>
              <w:pStyle w:val="BodyText"/>
              <w:ind w:left="0"/>
            </w:pPr>
            <w:r>
              <w:t>The input to the program will consist of a file</w:t>
            </w:r>
          </w:p>
        </w:tc>
        <w:tc>
          <w:tcPr>
            <w:tcW w:w="2128" w:type="dxa"/>
          </w:tcPr>
          <w:p w14:paraId="44DE45BC" w14:textId="6563FD37" w:rsidR="00FE3FEA" w:rsidRDefault="00FE3FEA" w:rsidP="00FE3FEA">
            <w:pPr>
              <w:pStyle w:val="BodyText"/>
              <w:ind w:left="0"/>
            </w:pPr>
            <w:r>
              <w:t>Section 2.4</w:t>
            </w:r>
          </w:p>
        </w:tc>
        <w:tc>
          <w:tcPr>
            <w:tcW w:w="2079" w:type="dxa"/>
          </w:tcPr>
          <w:p w14:paraId="1E260B13" w14:textId="1B9CF08F" w:rsidR="00FE3FEA" w:rsidRDefault="00FE3FEA" w:rsidP="00FE3FEA">
            <w:pPr>
              <w:pStyle w:val="BodyText"/>
              <w:ind w:left="0"/>
            </w:pPr>
            <w:r>
              <w:t>ACM-03-1, ACM-03-10, etc.</w:t>
            </w:r>
          </w:p>
        </w:tc>
      </w:tr>
      <w:tr w:rsidR="00FE3FEA" w14:paraId="1179E1CD" w14:textId="77777777" w:rsidTr="00ED7D58">
        <w:tc>
          <w:tcPr>
            <w:tcW w:w="2166" w:type="dxa"/>
          </w:tcPr>
          <w:p w14:paraId="38A5F5F5" w14:textId="2EC2ACED" w:rsidR="00FE3FEA" w:rsidRDefault="00FE3FEA" w:rsidP="00FE3FEA">
            <w:pPr>
              <w:pStyle w:val="BodyText"/>
              <w:ind w:left="0"/>
            </w:pPr>
            <w:r>
              <w:t>3</w:t>
            </w:r>
          </w:p>
        </w:tc>
        <w:tc>
          <w:tcPr>
            <w:tcW w:w="2167" w:type="dxa"/>
          </w:tcPr>
          <w:p w14:paraId="51D996A3" w14:textId="4867AA32" w:rsidR="00FE3FEA" w:rsidRDefault="00FE3FEA" w:rsidP="00FE3FEA">
            <w:pPr>
              <w:pStyle w:val="BodyText"/>
              <w:ind w:left="0"/>
            </w:pPr>
            <w:r>
              <w:t>The output from the program will consist of up to 3 reports</w:t>
            </w:r>
          </w:p>
        </w:tc>
        <w:tc>
          <w:tcPr>
            <w:tcW w:w="2128" w:type="dxa"/>
          </w:tcPr>
          <w:p w14:paraId="2374D4DE" w14:textId="7C882654" w:rsidR="00FE3FEA" w:rsidRDefault="00FE3FEA" w:rsidP="00FE3FEA">
            <w:pPr>
              <w:pStyle w:val="BodyText"/>
              <w:ind w:left="0"/>
            </w:pPr>
            <w:r>
              <w:t>Section 2.5</w:t>
            </w:r>
          </w:p>
        </w:tc>
        <w:tc>
          <w:tcPr>
            <w:tcW w:w="2079" w:type="dxa"/>
          </w:tcPr>
          <w:p w14:paraId="54170078" w14:textId="64BF23B4" w:rsidR="00FE3FEA" w:rsidRDefault="00FE3FEA" w:rsidP="00FE3FEA">
            <w:pPr>
              <w:pStyle w:val="BodyText"/>
              <w:ind w:left="0"/>
            </w:pPr>
            <w:r>
              <w:t>See File Management test cases</w:t>
            </w:r>
          </w:p>
        </w:tc>
      </w:tr>
      <w:tr w:rsidR="00FE3FEA" w14:paraId="6E421032" w14:textId="77777777" w:rsidTr="00ED7D58">
        <w:tc>
          <w:tcPr>
            <w:tcW w:w="2166" w:type="dxa"/>
          </w:tcPr>
          <w:p w14:paraId="0BD81FA9" w14:textId="7D70C913" w:rsidR="00FE3FEA" w:rsidRDefault="00FE3FEA" w:rsidP="00FE3FEA">
            <w:pPr>
              <w:pStyle w:val="BodyText"/>
              <w:ind w:left="0"/>
            </w:pPr>
            <w:r>
              <w:t>4</w:t>
            </w:r>
          </w:p>
        </w:tc>
        <w:tc>
          <w:tcPr>
            <w:tcW w:w="2167" w:type="dxa"/>
          </w:tcPr>
          <w:p w14:paraId="7D4353FB" w14:textId="255ADCDA" w:rsidR="00FE3FEA" w:rsidRDefault="00FE3FEA" w:rsidP="00FE3FEA">
            <w:pPr>
              <w:pStyle w:val="BodyText"/>
              <w:ind w:left="0"/>
            </w:pPr>
            <w:r>
              <w:t>The program is executed via a command line interface</w:t>
            </w:r>
          </w:p>
        </w:tc>
        <w:tc>
          <w:tcPr>
            <w:tcW w:w="2128" w:type="dxa"/>
          </w:tcPr>
          <w:p w14:paraId="1AF9D03A" w14:textId="33045129" w:rsidR="00FE3FEA" w:rsidRDefault="00FE3FEA" w:rsidP="00FE3FEA">
            <w:pPr>
              <w:pStyle w:val="BodyText"/>
              <w:ind w:left="0"/>
            </w:pPr>
            <w:r>
              <w:t>Section 2.2</w:t>
            </w:r>
          </w:p>
        </w:tc>
        <w:tc>
          <w:tcPr>
            <w:tcW w:w="2079" w:type="dxa"/>
          </w:tcPr>
          <w:p w14:paraId="7CB60746" w14:textId="2327F0FF" w:rsidR="00FE3FEA" w:rsidRDefault="00FE3FEA" w:rsidP="00FE3FEA">
            <w:pPr>
              <w:pStyle w:val="BodyText"/>
              <w:ind w:left="0"/>
            </w:pPr>
            <w:r>
              <w:t>ACM-03-1, ACM-03-10, etc.</w:t>
            </w:r>
          </w:p>
        </w:tc>
      </w:tr>
      <w:tr w:rsidR="00FE3FEA" w14:paraId="29F118DD" w14:textId="77777777" w:rsidTr="00ED7D58">
        <w:tc>
          <w:tcPr>
            <w:tcW w:w="2166" w:type="dxa"/>
          </w:tcPr>
          <w:p w14:paraId="5478FF5B" w14:textId="6ADEDAF5" w:rsidR="00FE3FEA" w:rsidRDefault="00FE3FEA" w:rsidP="00FE3FEA">
            <w:pPr>
              <w:pStyle w:val="BodyText"/>
              <w:ind w:left="0"/>
            </w:pPr>
            <w:r>
              <w:t>5</w:t>
            </w:r>
          </w:p>
        </w:tc>
        <w:tc>
          <w:tcPr>
            <w:tcW w:w="2167" w:type="dxa"/>
          </w:tcPr>
          <w:p w14:paraId="40E91F13" w14:textId="719572A3" w:rsidR="00FE3FEA" w:rsidRDefault="00FE3FEA" w:rsidP="00FE3FEA">
            <w:pPr>
              <w:pStyle w:val="BodyText"/>
              <w:ind w:left="0"/>
            </w:pPr>
            <w:r>
              <w:t>The program will be run as a stand-alone executable</w:t>
            </w:r>
          </w:p>
        </w:tc>
        <w:tc>
          <w:tcPr>
            <w:tcW w:w="2128" w:type="dxa"/>
          </w:tcPr>
          <w:p w14:paraId="4A59EDA6" w14:textId="01B4E5F4" w:rsidR="00FE3FEA" w:rsidRDefault="00FE3FEA" w:rsidP="00FE3FEA">
            <w:pPr>
              <w:pStyle w:val="BodyText"/>
              <w:ind w:left="0"/>
            </w:pPr>
            <w:r>
              <w:t>Section 2.2</w:t>
            </w:r>
          </w:p>
        </w:tc>
        <w:tc>
          <w:tcPr>
            <w:tcW w:w="2079" w:type="dxa"/>
          </w:tcPr>
          <w:p w14:paraId="76FED9A9" w14:textId="366EE798" w:rsidR="00FE3FEA" w:rsidRDefault="00FE3FEA" w:rsidP="00FE3FEA">
            <w:pPr>
              <w:pStyle w:val="BodyText"/>
              <w:ind w:left="0"/>
            </w:pPr>
            <w:r>
              <w:t>See File Management test cases</w:t>
            </w:r>
          </w:p>
        </w:tc>
      </w:tr>
      <w:tr w:rsidR="00FE3FEA" w14:paraId="5F2ADBD0" w14:textId="77777777" w:rsidTr="00ED7D58">
        <w:trPr>
          <w:trHeight w:val="422"/>
        </w:trPr>
        <w:tc>
          <w:tcPr>
            <w:tcW w:w="2166" w:type="dxa"/>
          </w:tcPr>
          <w:p w14:paraId="2153A27D" w14:textId="0282C8FE" w:rsidR="00FE3FEA" w:rsidRDefault="00FE3FEA" w:rsidP="00FE3FEA">
            <w:pPr>
              <w:pStyle w:val="BodyText"/>
              <w:ind w:left="0"/>
            </w:pPr>
            <w:r>
              <w:t>6</w:t>
            </w:r>
          </w:p>
        </w:tc>
        <w:tc>
          <w:tcPr>
            <w:tcW w:w="2167" w:type="dxa"/>
          </w:tcPr>
          <w:p w14:paraId="208D64D6" w14:textId="4AA0BE7C" w:rsidR="00FE3FEA" w:rsidRDefault="00FE3FEA" w:rsidP="00FE3FEA">
            <w:pPr>
              <w:pStyle w:val="BodyText"/>
              <w:ind w:left="0"/>
            </w:pPr>
            <w:r>
              <w:t>Managing errors</w:t>
            </w:r>
          </w:p>
        </w:tc>
        <w:tc>
          <w:tcPr>
            <w:tcW w:w="2128" w:type="dxa"/>
          </w:tcPr>
          <w:p w14:paraId="6B622DE5" w14:textId="1C12F50C" w:rsidR="00FE3FEA" w:rsidRDefault="00FE3FEA" w:rsidP="00FE3FEA">
            <w:pPr>
              <w:pStyle w:val="BodyText"/>
              <w:ind w:left="0"/>
            </w:pPr>
            <w:r>
              <w:t>Section 2.6</w:t>
            </w:r>
          </w:p>
        </w:tc>
        <w:tc>
          <w:tcPr>
            <w:tcW w:w="2079" w:type="dxa"/>
          </w:tcPr>
          <w:p w14:paraId="3087A753" w14:textId="6E4617A4" w:rsidR="00FE3FEA" w:rsidRDefault="00FE3FEA" w:rsidP="00FE3FEA">
            <w:pPr>
              <w:pStyle w:val="BodyText"/>
              <w:ind w:left="0"/>
            </w:pPr>
            <w:r>
              <w:t>ACM-03-1, ACM-03-10, etc.</w:t>
            </w:r>
          </w:p>
        </w:tc>
      </w:tr>
    </w:tbl>
    <w:p w14:paraId="769B9D01" w14:textId="77777777" w:rsidR="008B6DDB" w:rsidRDefault="008B6DDB">
      <w:pPr>
        <w:pStyle w:val="BodyText"/>
      </w:pPr>
    </w:p>
    <w:p w14:paraId="4AE31B69" w14:textId="77777777" w:rsidR="008B6DDB" w:rsidRDefault="008B6DDB">
      <w:pPr>
        <w:pStyle w:val="Header0"/>
      </w:pPr>
      <w:bookmarkStart w:id="48" w:name="_Toc456602041"/>
      <w:bookmarkStart w:id="49" w:name="_Toc49465144"/>
      <w:r>
        <w:lastRenderedPageBreak/>
        <w:t>Appendix B – Detailed Test Schedule</w:t>
      </w:r>
      <w:bookmarkEnd w:id="48"/>
      <w:bookmarkEnd w:id="49"/>
    </w:p>
    <w:p w14:paraId="059F624A" w14:textId="77777777" w:rsidR="008B6DDB" w:rsidRDefault="008B6DDB">
      <w:pPr>
        <w:pStyle w:val="BodyText"/>
        <w:rPr>
          <w:b/>
        </w:rPr>
      </w:pPr>
    </w:p>
    <w:p w14:paraId="567B19E5" w14:textId="77777777" w:rsidR="00F27EBD" w:rsidRDefault="00F27EBD" w:rsidP="00F27EBD">
      <w:pPr>
        <w:pStyle w:val="BodyText"/>
      </w:pPr>
    </w:p>
    <w:tbl>
      <w:tblPr>
        <w:tblStyle w:val="TableGrid"/>
        <w:tblW w:w="0" w:type="auto"/>
        <w:tblInd w:w="810" w:type="dxa"/>
        <w:tblLook w:val="04A0" w:firstRow="1" w:lastRow="0" w:firstColumn="1" w:lastColumn="0" w:noHBand="0" w:noVBand="1"/>
      </w:tblPr>
      <w:tblGrid>
        <w:gridCol w:w="2790"/>
        <w:gridCol w:w="2872"/>
        <w:gridCol w:w="2878"/>
      </w:tblGrid>
      <w:tr w:rsidR="00FE3FEA" w:rsidRPr="00F27EBD" w14:paraId="71B575C4" w14:textId="77777777" w:rsidTr="00F27EBD">
        <w:tc>
          <w:tcPr>
            <w:tcW w:w="2790" w:type="dxa"/>
          </w:tcPr>
          <w:p w14:paraId="0A58C795" w14:textId="116B406E" w:rsidR="00FE3FEA" w:rsidRPr="00F27EBD" w:rsidRDefault="00FE3FEA">
            <w:pPr>
              <w:pStyle w:val="BodyText"/>
              <w:ind w:left="0"/>
            </w:pPr>
            <w:r w:rsidRPr="00F27EBD">
              <w:t>Test case id</w:t>
            </w:r>
          </w:p>
        </w:tc>
        <w:tc>
          <w:tcPr>
            <w:tcW w:w="2872" w:type="dxa"/>
          </w:tcPr>
          <w:p w14:paraId="0AED644B" w14:textId="4BDDADF9" w:rsidR="00FE3FEA" w:rsidRPr="00F27EBD" w:rsidRDefault="00FE3FEA">
            <w:pPr>
              <w:pStyle w:val="BodyText"/>
              <w:ind w:left="0"/>
            </w:pPr>
            <w:r w:rsidRPr="00F27EBD">
              <w:t>Description</w:t>
            </w:r>
          </w:p>
        </w:tc>
        <w:tc>
          <w:tcPr>
            <w:tcW w:w="2878" w:type="dxa"/>
          </w:tcPr>
          <w:p w14:paraId="502D3775" w14:textId="4AB8D85B" w:rsidR="00FE3FEA" w:rsidRPr="00F27EBD" w:rsidRDefault="00FE3FEA">
            <w:pPr>
              <w:pStyle w:val="BodyText"/>
              <w:ind w:left="0"/>
            </w:pPr>
            <w:r w:rsidRPr="00F27EBD">
              <w:t xml:space="preserve">Type of Test </w:t>
            </w:r>
          </w:p>
        </w:tc>
      </w:tr>
      <w:tr w:rsidR="00FE3FEA" w:rsidRPr="00F27EBD" w14:paraId="75C62DD5" w14:textId="77777777" w:rsidTr="00F27EBD">
        <w:tc>
          <w:tcPr>
            <w:tcW w:w="2790" w:type="dxa"/>
          </w:tcPr>
          <w:p w14:paraId="5973E07B" w14:textId="305103CF" w:rsidR="00FE3FEA" w:rsidRPr="00F27EBD" w:rsidRDefault="00FE3FEA">
            <w:pPr>
              <w:pStyle w:val="BodyText"/>
              <w:ind w:left="0"/>
            </w:pPr>
            <w:r w:rsidRPr="00F27EBD">
              <w:t>1</w:t>
            </w:r>
          </w:p>
        </w:tc>
        <w:tc>
          <w:tcPr>
            <w:tcW w:w="2872" w:type="dxa"/>
          </w:tcPr>
          <w:p w14:paraId="4D77A753" w14:textId="4AD3287C" w:rsidR="00FE3FEA" w:rsidRPr="00F27EBD" w:rsidRDefault="00FE3FEA">
            <w:pPr>
              <w:pStyle w:val="BodyText"/>
              <w:ind w:left="0"/>
            </w:pPr>
            <w:r w:rsidRPr="00F27EBD">
              <w:t xml:space="preserve">Test with </w:t>
            </w:r>
            <w:r w:rsidRPr="00F27EBD">
              <w:t xml:space="preserve">Non-numeric data where numeric data is expected: the program </w:t>
            </w:r>
            <w:r w:rsidRPr="00F27EBD">
              <w:t>must</w:t>
            </w:r>
            <w:r w:rsidRPr="00F27EBD">
              <w:t xml:space="preserve"> stop with an appropriate error message</w:t>
            </w:r>
          </w:p>
        </w:tc>
        <w:tc>
          <w:tcPr>
            <w:tcW w:w="2878" w:type="dxa"/>
          </w:tcPr>
          <w:p w14:paraId="025AF06D" w14:textId="179EB412" w:rsidR="00FE3FEA" w:rsidRPr="00F27EBD" w:rsidRDefault="00FE3FEA">
            <w:pPr>
              <w:pStyle w:val="BodyText"/>
              <w:ind w:left="0"/>
            </w:pPr>
            <w:r w:rsidRPr="00F27EBD">
              <w:rPr>
                <w:color w:val="1F1F1F"/>
                <w:shd w:val="clear" w:color="auto" w:fill="FFFFFF"/>
              </w:rPr>
              <w:t>Functional</w:t>
            </w:r>
          </w:p>
        </w:tc>
      </w:tr>
      <w:tr w:rsidR="00FE3FEA" w:rsidRPr="00F27EBD" w14:paraId="4678C156" w14:textId="77777777" w:rsidTr="00F27EBD">
        <w:tc>
          <w:tcPr>
            <w:tcW w:w="2790" w:type="dxa"/>
          </w:tcPr>
          <w:p w14:paraId="4ED932FA" w14:textId="0D20F84B" w:rsidR="00FE3FEA" w:rsidRPr="00F27EBD" w:rsidRDefault="00FE3FEA">
            <w:pPr>
              <w:pStyle w:val="BodyText"/>
              <w:ind w:left="0"/>
            </w:pPr>
            <w:r w:rsidRPr="00F27EBD">
              <w:t>2</w:t>
            </w:r>
          </w:p>
        </w:tc>
        <w:tc>
          <w:tcPr>
            <w:tcW w:w="2872" w:type="dxa"/>
          </w:tcPr>
          <w:p w14:paraId="7D856F44" w14:textId="0DDD5845" w:rsidR="00FE3FEA" w:rsidRPr="00F27EBD" w:rsidRDefault="00FE3FEA">
            <w:pPr>
              <w:pStyle w:val="BodyText"/>
              <w:ind w:left="0"/>
            </w:pPr>
            <w:r w:rsidRPr="00F27EBD">
              <w:t xml:space="preserve">Test </w:t>
            </w:r>
            <w:r w:rsidRPr="00F27EBD">
              <w:t xml:space="preserve">values for </w:t>
            </w:r>
            <w:r w:rsidRPr="00F27EBD">
              <w:t>Par that are not 3, 4, or 5: the program will stop with an appropriate error message</w:t>
            </w:r>
          </w:p>
        </w:tc>
        <w:tc>
          <w:tcPr>
            <w:tcW w:w="2878" w:type="dxa"/>
          </w:tcPr>
          <w:p w14:paraId="030A8ABA" w14:textId="2490A019" w:rsidR="00FE3FEA" w:rsidRPr="00F27EBD" w:rsidRDefault="00FE3FEA">
            <w:pPr>
              <w:pStyle w:val="BodyText"/>
              <w:ind w:left="0"/>
            </w:pPr>
            <w:r w:rsidRPr="00F27EBD">
              <w:rPr>
                <w:color w:val="1F1F1F"/>
                <w:shd w:val="clear" w:color="auto" w:fill="FFFFFF"/>
              </w:rPr>
              <w:t>Functional</w:t>
            </w:r>
          </w:p>
        </w:tc>
      </w:tr>
      <w:tr w:rsidR="00FE3FEA" w:rsidRPr="00F27EBD" w14:paraId="77EFF10F" w14:textId="77777777" w:rsidTr="00F27EBD">
        <w:tc>
          <w:tcPr>
            <w:tcW w:w="2790" w:type="dxa"/>
          </w:tcPr>
          <w:p w14:paraId="52D5EDD8" w14:textId="44E219F5" w:rsidR="00FE3FEA" w:rsidRPr="00F27EBD" w:rsidRDefault="00FE3FEA">
            <w:pPr>
              <w:pStyle w:val="BodyText"/>
              <w:ind w:left="0"/>
            </w:pPr>
            <w:r w:rsidRPr="00F27EBD">
              <w:t>3</w:t>
            </w:r>
          </w:p>
        </w:tc>
        <w:tc>
          <w:tcPr>
            <w:tcW w:w="2872" w:type="dxa"/>
          </w:tcPr>
          <w:p w14:paraId="7412580C" w14:textId="064018EF" w:rsidR="00FE3FEA" w:rsidRPr="00F27EBD" w:rsidRDefault="00FE3FEA">
            <w:pPr>
              <w:pStyle w:val="BodyText"/>
              <w:ind w:left="0"/>
            </w:pPr>
            <w:r w:rsidRPr="00F27EBD">
              <w:t>Any golfer that has two or more records for the same golf course</w:t>
            </w:r>
            <w:r w:rsidRPr="00F27EBD">
              <w:t xml:space="preserve"> must be ignore, just taking the first record</w:t>
            </w:r>
          </w:p>
        </w:tc>
        <w:tc>
          <w:tcPr>
            <w:tcW w:w="2878" w:type="dxa"/>
          </w:tcPr>
          <w:p w14:paraId="7EC8C9BA" w14:textId="781DF354" w:rsidR="00FE3FEA" w:rsidRPr="00F27EBD" w:rsidRDefault="00FE3FEA">
            <w:pPr>
              <w:pStyle w:val="BodyText"/>
              <w:ind w:left="0"/>
            </w:pPr>
            <w:r w:rsidRPr="00F27EBD">
              <w:rPr>
                <w:color w:val="1F1F1F"/>
                <w:shd w:val="clear" w:color="auto" w:fill="FFFFFF"/>
              </w:rPr>
              <w:t>Functional</w:t>
            </w:r>
          </w:p>
        </w:tc>
      </w:tr>
      <w:tr w:rsidR="00FE3FEA" w:rsidRPr="00F27EBD" w14:paraId="4C9670F4" w14:textId="77777777" w:rsidTr="00F27EBD">
        <w:tc>
          <w:tcPr>
            <w:tcW w:w="2790" w:type="dxa"/>
          </w:tcPr>
          <w:p w14:paraId="4AFFBC77" w14:textId="310A9523" w:rsidR="00FE3FEA" w:rsidRPr="00F27EBD" w:rsidRDefault="00FE3FEA">
            <w:pPr>
              <w:pStyle w:val="BodyText"/>
              <w:ind w:left="0"/>
            </w:pPr>
            <w:r w:rsidRPr="00F27EBD">
              <w:t>4</w:t>
            </w:r>
          </w:p>
        </w:tc>
        <w:tc>
          <w:tcPr>
            <w:tcW w:w="2872" w:type="dxa"/>
          </w:tcPr>
          <w:p w14:paraId="4FEE1059" w14:textId="45FD8842" w:rsidR="00FE3FEA" w:rsidRPr="00F27EBD" w:rsidRDefault="00FE3FEA">
            <w:pPr>
              <w:pStyle w:val="BodyText"/>
              <w:ind w:left="0"/>
            </w:pPr>
            <w:r w:rsidRPr="00F27EBD">
              <w:t>If any of the requested output reports already exists</w:t>
            </w:r>
            <w:r w:rsidRPr="00F27EBD">
              <w:t xml:space="preserve">. The system must be print on screen </w:t>
            </w:r>
            <w:r w:rsidRPr="00F27EBD">
              <w:t>“File already exists. Do you want to overwrite it? (Y/N)”</w:t>
            </w:r>
          </w:p>
        </w:tc>
        <w:tc>
          <w:tcPr>
            <w:tcW w:w="2878" w:type="dxa"/>
          </w:tcPr>
          <w:p w14:paraId="7AF60E7B" w14:textId="09C3A8F7" w:rsidR="00FE3FEA" w:rsidRPr="00F27EBD" w:rsidRDefault="00FE3FEA">
            <w:pPr>
              <w:pStyle w:val="BodyText"/>
              <w:ind w:left="0"/>
            </w:pPr>
            <w:r w:rsidRPr="00F27EBD">
              <w:rPr>
                <w:color w:val="1F1F1F"/>
                <w:shd w:val="clear" w:color="auto" w:fill="FFFFFF"/>
              </w:rPr>
              <w:t>Functional</w:t>
            </w:r>
          </w:p>
        </w:tc>
      </w:tr>
      <w:tr w:rsidR="00FE3FEA" w:rsidRPr="00F27EBD" w14:paraId="2CBAA913" w14:textId="77777777" w:rsidTr="00F27EBD">
        <w:tc>
          <w:tcPr>
            <w:tcW w:w="2790" w:type="dxa"/>
          </w:tcPr>
          <w:p w14:paraId="42782C9D" w14:textId="0E815BC1" w:rsidR="00FE3FEA" w:rsidRPr="00F27EBD" w:rsidRDefault="00FE3FEA">
            <w:pPr>
              <w:pStyle w:val="BodyText"/>
              <w:ind w:left="0"/>
            </w:pPr>
            <w:r w:rsidRPr="00F27EBD">
              <w:t>5</w:t>
            </w:r>
          </w:p>
        </w:tc>
        <w:tc>
          <w:tcPr>
            <w:tcW w:w="2872" w:type="dxa"/>
          </w:tcPr>
          <w:p w14:paraId="17545310" w14:textId="3DF9CF74" w:rsidR="00FE3FEA" w:rsidRPr="00F27EBD" w:rsidRDefault="00FE3FEA">
            <w:pPr>
              <w:pStyle w:val="BodyText"/>
              <w:ind w:left="0"/>
            </w:pPr>
            <w:r w:rsidRPr="00F27EBD">
              <w:t>The command line “</w:t>
            </w:r>
            <w:r w:rsidRPr="00F27EBD">
              <w:t>&gt;golf -h</w:t>
            </w:r>
            <w:r w:rsidRPr="00F27EBD">
              <w:t>”, must d</w:t>
            </w:r>
            <w:r w:rsidRPr="00F27EBD">
              <w:t>isplay help information on the screen</w:t>
            </w:r>
          </w:p>
        </w:tc>
        <w:tc>
          <w:tcPr>
            <w:tcW w:w="2878" w:type="dxa"/>
          </w:tcPr>
          <w:p w14:paraId="19033FFE" w14:textId="70BCA5BE" w:rsidR="00FE3FEA" w:rsidRPr="00F27EBD" w:rsidRDefault="00FE3FEA">
            <w:pPr>
              <w:pStyle w:val="BodyText"/>
              <w:ind w:left="0"/>
            </w:pPr>
            <w:r w:rsidRPr="00F27EBD">
              <w:rPr>
                <w:color w:val="1F1F1F"/>
                <w:shd w:val="clear" w:color="auto" w:fill="FFFFFF"/>
              </w:rPr>
              <w:t>Functional</w:t>
            </w:r>
          </w:p>
        </w:tc>
      </w:tr>
      <w:tr w:rsidR="00FE3FEA" w:rsidRPr="00F27EBD" w14:paraId="714F317E" w14:textId="77777777" w:rsidTr="00F27EBD">
        <w:tc>
          <w:tcPr>
            <w:tcW w:w="2790" w:type="dxa"/>
          </w:tcPr>
          <w:p w14:paraId="378216E9" w14:textId="13A9C080" w:rsidR="00FE3FEA" w:rsidRPr="00F27EBD" w:rsidRDefault="00FE3FEA">
            <w:pPr>
              <w:pStyle w:val="BodyText"/>
              <w:ind w:left="0"/>
            </w:pPr>
            <w:r w:rsidRPr="00F27EBD">
              <w:t>6</w:t>
            </w:r>
          </w:p>
        </w:tc>
        <w:tc>
          <w:tcPr>
            <w:tcW w:w="2872" w:type="dxa"/>
          </w:tcPr>
          <w:p w14:paraId="14B5BAC5" w14:textId="28277785" w:rsidR="00FE3FEA" w:rsidRPr="00F27EBD" w:rsidRDefault="00FE3FEA">
            <w:pPr>
              <w:pStyle w:val="BodyText"/>
              <w:ind w:left="0"/>
            </w:pPr>
            <w:r w:rsidRPr="00F27EBD">
              <w:t xml:space="preserve">The command line “&gt;golf -c”, must </w:t>
            </w:r>
            <w:r w:rsidRPr="00F27EBD">
              <w:t>g</w:t>
            </w:r>
            <w:r w:rsidRPr="00F27EBD">
              <w:t>enerate the Course Report</w:t>
            </w:r>
          </w:p>
        </w:tc>
        <w:tc>
          <w:tcPr>
            <w:tcW w:w="2878" w:type="dxa"/>
          </w:tcPr>
          <w:p w14:paraId="1ACACE0B" w14:textId="3D7B8882" w:rsidR="00FE3FEA" w:rsidRPr="00F27EBD" w:rsidRDefault="00FE3FEA">
            <w:pPr>
              <w:pStyle w:val="BodyText"/>
              <w:ind w:left="0"/>
            </w:pPr>
            <w:r w:rsidRPr="00F27EBD">
              <w:rPr>
                <w:color w:val="1F1F1F"/>
                <w:shd w:val="clear" w:color="auto" w:fill="FFFFFF"/>
              </w:rPr>
              <w:t>Functional</w:t>
            </w:r>
          </w:p>
        </w:tc>
      </w:tr>
      <w:tr w:rsidR="00FE3FEA" w:rsidRPr="00F27EBD" w14:paraId="22F0E057" w14:textId="77777777" w:rsidTr="00F27EBD">
        <w:tc>
          <w:tcPr>
            <w:tcW w:w="2790" w:type="dxa"/>
          </w:tcPr>
          <w:p w14:paraId="062AA324" w14:textId="0F8D6573" w:rsidR="00FE3FEA" w:rsidRPr="00F27EBD" w:rsidRDefault="00F27EBD">
            <w:pPr>
              <w:pStyle w:val="BodyText"/>
              <w:ind w:left="0"/>
            </w:pPr>
            <w:r w:rsidRPr="00F27EBD">
              <w:t>7</w:t>
            </w:r>
          </w:p>
        </w:tc>
        <w:tc>
          <w:tcPr>
            <w:tcW w:w="2872" w:type="dxa"/>
          </w:tcPr>
          <w:p w14:paraId="2CC15301" w14:textId="23732AF5" w:rsidR="00FE3FEA" w:rsidRPr="00F27EBD" w:rsidRDefault="00FE3FEA">
            <w:pPr>
              <w:pStyle w:val="BodyText"/>
              <w:ind w:left="0"/>
            </w:pPr>
            <w:r w:rsidRPr="00F27EBD">
              <w:t xml:space="preserve">Test the </w:t>
            </w:r>
            <w:r w:rsidR="00F27EBD" w:rsidRPr="00F27EBD">
              <w:t>score for “over par”</w:t>
            </w:r>
          </w:p>
        </w:tc>
        <w:tc>
          <w:tcPr>
            <w:tcW w:w="2878" w:type="dxa"/>
          </w:tcPr>
          <w:p w14:paraId="0F9A0650" w14:textId="15CA15A8" w:rsidR="00FE3FEA" w:rsidRPr="00F27EBD" w:rsidRDefault="00F27EBD">
            <w:pPr>
              <w:pStyle w:val="BodyText"/>
              <w:ind w:left="0"/>
            </w:pPr>
            <w:r w:rsidRPr="00F27EBD">
              <w:rPr>
                <w:color w:val="1F1F1F"/>
                <w:shd w:val="clear" w:color="auto" w:fill="FFFFFF"/>
              </w:rPr>
              <w:t>Functional</w:t>
            </w:r>
          </w:p>
        </w:tc>
      </w:tr>
      <w:tr w:rsidR="00FE3FEA" w:rsidRPr="00F27EBD" w14:paraId="35D7B438" w14:textId="77777777" w:rsidTr="00F27EBD">
        <w:tc>
          <w:tcPr>
            <w:tcW w:w="2790" w:type="dxa"/>
          </w:tcPr>
          <w:p w14:paraId="0DDB22B4" w14:textId="3E79A892" w:rsidR="00FE3FEA" w:rsidRPr="00F27EBD" w:rsidRDefault="00F27EBD">
            <w:pPr>
              <w:pStyle w:val="BodyText"/>
              <w:ind w:left="0"/>
            </w:pPr>
            <w:r w:rsidRPr="00F27EBD">
              <w:t>8</w:t>
            </w:r>
          </w:p>
        </w:tc>
        <w:tc>
          <w:tcPr>
            <w:tcW w:w="2872" w:type="dxa"/>
          </w:tcPr>
          <w:p w14:paraId="2ACF169A" w14:textId="6B76ED29" w:rsidR="00FE3FEA" w:rsidRPr="00F27EBD" w:rsidRDefault="00F27EBD">
            <w:pPr>
              <w:pStyle w:val="BodyText"/>
              <w:ind w:left="0"/>
            </w:pPr>
            <w:r w:rsidRPr="00F27EBD">
              <w:t xml:space="preserve">Test the delimiter record for an input file with two Course Records </w:t>
            </w:r>
          </w:p>
        </w:tc>
        <w:tc>
          <w:tcPr>
            <w:tcW w:w="2878" w:type="dxa"/>
          </w:tcPr>
          <w:p w14:paraId="65A2E929" w14:textId="04AD99B6" w:rsidR="00FE3FEA" w:rsidRPr="00F27EBD" w:rsidRDefault="00F27EBD">
            <w:pPr>
              <w:pStyle w:val="BodyText"/>
              <w:ind w:left="0"/>
            </w:pPr>
            <w:r w:rsidRPr="00F27EBD">
              <w:rPr>
                <w:color w:val="1F1F1F"/>
                <w:shd w:val="clear" w:color="auto" w:fill="FFFFFF"/>
              </w:rPr>
              <w:t>Functional</w:t>
            </w:r>
          </w:p>
        </w:tc>
      </w:tr>
      <w:tr w:rsidR="00FE3FEA" w:rsidRPr="00F27EBD" w14:paraId="7FFAB45C" w14:textId="77777777" w:rsidTr="00F27EBD">
        <w:tc>
          <w:tcPr>
            <w:tcW w:w="2790" w:type="dxa"/>
          </w:tcPr>
          <w:p w14:paraId="2F299885" w14:textId="5C44C0EE" w:rsidR="00FE3FEA" w:rsidRPr="00F27EBD" w:rsidRDefault="00F27EBD">
            <w:pPr>
              <w:pStyle w:val="BodyText"/>
              <w:ind w:left="0"/>
            </w:pPr>
            <w:r w:rsidRPr="00F27EBD">
              <w:t>9</w:t>
            </w:r>
          </w:p>
        </w:tc>
        <w:tc>
          <w:tcPr>
            <w:tcW w:w="2872" w:type="dxa"/>
          </w:tcPr>
          <w:p w14:paraId="69CCE76D" w14:textId="3F461404" w:rsidR="00FE3FEA" w:rsidRPr="00F27EBD" w:rsidRDefault="00F27EBD">
            <w:pPr>
              <w:pStyle w:val="BodyText"/>
              <w:ind w:left="0"/>
            </w:pPr>
            <w:r w:rsidRPr="00F27EBD">
              <w:t xml:space="preserve">Test the delimiter record for </w:t>
            </w:r>
            <w:r w:rsidRPr="00F27EBD">
              <w:t>an</w:t>
            </w:r>
            <w:r w:rsidRPr="00F27EBD">
              <w:t xml:space="preserve"> input file with two </w:t>
            </w:r>
            <w:r w:rsidRPr="00F27EBD">
              <w:t>Golfer</w:t>
            </w:r>
            <w:r w:rsidRPr="00F27EBD">
              <w:t xml:space="preserve"> Records</w:t>
            </w:r>
          </w:p>
        </w:tc>
        <w:tc>
          <w:tcPr>
            <w:tcW w:w="2878" w:type="dxa"/>
          </w:tcPr>
          <w:p w14:paraId="74D73AE1" w14:textId="12EEA021" w:rsidR="00FE3FEA" w:rsidRPr="00F27EBD" w:rsidRDefault="00F27EBD">
            <w:pPr>
              <w:pStyle w:val="BodyText"/>
              <w:ind w:left="0"/>
            </w:pPr>
            <w:r w:rsidRPr="00F27EBD">
              <w:rPr>
                <w:color w:val="1F1F1F"/>
                <w:shd w:val="clear" w:color="auto" w:fill="FFFFFF"/>
              </w:rPr>
              <w:t>Functional</w:t>
            </w:r>
          </w:p>
        </w:tc>
      </w:tr>
      <w:tr w:rsidR="00FE3FEA" w:rsidRPr="00F27EBD" w14:paraId="4E939346" w14:textId="77777777" w:rsidTr="00F27EBD">
        <w:tc>
          <w:tcPr>
            <w:tcW w:w="2790" w:type="dxa"/>
          </w:tcPr>
          <w:p w14:paraId="4FE6198B" w14:textId="2369EB61" w:rsidR="00FE3FEA" w:rsidRPr="00F27EBD" w:rsidRDefault="00F27EBD">
            <w:pPr>
              <w:pStyle w:val="BodyText"/>
              <w:ind w:left="0"/>
            </w:pPr>
            <w:r w:rsidRPr="00F27EBD">
              <w:t>10</w:t>
            </w:r>
          </w:p>
        </w:tc>
        <w:tc>
          <w:tcPr>
            <w:tcW w:w="2872" w:type="dxa"/>
          </w:tcPr>
          <w:p w14:paraId="496EC788" w14:textId="060A5E2D" w:rsidR="00FE3FEA" w:rsidRPr="00F27EBD" w:rsidRDefault="00F27EBD">
            <w:pPr>
              <w:pStyle w:val="BodyText"/>
              <w:ind w:left="0"/>
            </w:pPr>
            <w:r w:rsidRPr="00F27EBD">
              <w:t xml:space="preserve">See and validate the </w:t>
            </w:r>
            <w:r w:rsidRPr="00F27EBD">
              <w:t>Tournament Ranking Report</w:t>
            </w:r>
          </w:p>
        </w:tc>
        <w:tc>
          <w:tcPr>
            <w:tcW w:w="2878" w:type="dxa"/>
          </w:tcPr>
          <w:p w14:paraId="39E984AC" w14:textId="781FFD77" w:rsidR="00FE3FEA" w:rsidRPr="00F27EBD" w:rsidRDefault="00F27EBD">
            <w:pPr>
              <w:pStyle w:val="BodyText"/>
              <w:ind w:left="0"/>
            </w:pPr>
            <w:r w:rsidRPr="00F27EBD">
              <w:t>Validation</w:t>
            </w:r>
          </w:p>
        </w:tc>
      </w:tr>
      <w:tr w:rsidR="00FE3FEA" w:rsidRPr="00F27EBD" w14:paraId="4692044B" w14:textId="77777777" w:rsidTr="00F27EBD">
        <w:tc>
          <w:tcPr>
            <w:tcW w:w="2790" w:type="dxa"/>
          </w:tcPr>
          <w:p w14:paraId="0E85C7A3" w14:textId="572A0FCB" w:rsidR="00FE3FEA" w:rsidRPr="00F27EBD" w:rsidRDefault="00F27EBD">
            <w:pPr>
              <w:pStyle w:val="BodyText"/>
              <w:ind w:left="0"/>
            </w:pPr>
            <w:r w:rsidRPr="00F27EBD">
              <w:t>11</w:t>
            </w:r>
          </w:p>
        </w:tc>
        <w:tc>
          <w:tcPr>
            <w:tcW w:w="2872" w:type="dxa"/>
          </w:tcPr>
          <w:p w14:paraId="3D487E93" w14:textId="525A1082" w:rsidR="00FE3FEA" w:rsidRPr="00F27EBD" w:rsidRDefault="00F27EBD">
            <w:pPr>
              <w:pStyle w:val="BodyText"/>
              <w:ind w:left="0"/>
            </w:pPr>
            <w:r w:rsidRPr="00F27EBD">
              <w:t>See and validate the Tournament Ranking Report</w:t>
            </w:r>
          </w:p>
        </w:tc>
        <w:tc>
          <w:tcPr>
            <w:tcW w:w="2878" w:type="dxa"/>
          </w:tcPr>
          <w:p w14:paraId="212C9662" w14:textId="3E661967" w:rsidR="00FE3FEA" w:rsidRPr="00F27EBD" w:rsidRDefault="00F27EBD">
            <w:pPr>
              <w:pStyle w:val="BodyText"/>
              <w:ind w:left="0"/>
            </w:pPr>
            <w:r w:rsidRPr="00F27EBD">
              <w:t>Validation</w:t>
            </w:r>
          </w:p>
        </w:tc>
      </w:tr>
      <w:tr w:rsidR="00F27EBD" w:rsidRPr="00F27EBD" w14:paraId="33F321FD" w14:textId="77777777" w:rsidTr="00F27EBD">
        <w:tc>
          <w:tcPr>
            <w:tcW w:w="2790" w:type="dxa"/>
          </w:tcPr>
          <w:p w14:paraId="18FD6D73" w14:textId="17AA5C35" w:rsidR="00F27EBD" w:rsidRPr="00F27EBD" w:rsidRDefault="00F27EBD">
            <w:pPr>
              <w:pStyle w:val="BodyText"/>
              <w:ind w:left="0"/>
            </w:pPr>
            <w:r w:rsidRPr="00F27EBD">
              <w:t>12</w:t>
            </w:r>
          </w:p>
        </w:tc>
        <w:tc>
          <w:tcPr>
            <w:tcW w:w="2872" w:type="dxa"/>
          </w:tcPr>
          <w:p w14:paraId="4D5C8BA0" w14:textId="42D7698B" w:rsidR="00F27EBD" w:rsidRPr="00F27EBD" w:rsidRDefault="00F27EBD">
            <w:pPr>
              <w:pStyle w:val="BodyText"/>
              <w:ind w:left="0"/>
            </w:pPr>
            <w:r w:rsidRPr="00F27EBD">
              <w:t>Test o</w:t>
            </w:r>
            <w:r w:rsidRPr="00F27EBD">
              <w:t xml:space="preserve">nce executed, </w:t>
            </w:r>
            <w:proofErr w:type="spellStart"/>
            <w:r w:rsidRPr="00F27EBD">
              <w:t>GolfScore</w:t>
            </w:r>
            <w:proofErr w:type="spellEnd"/>
            <w:r w:rsidRPr="00F27EBD">
              <w:t xml:space="preserve"> will complete its processing within one minute.</w:t>
            </w:r>
          </w:p>
        </w:tc>
        <w:tc>
          <w:tcPr>
            <w:tcW w:w="2878" w:type="dxa"/>
          </w:tcPr>
          <w:p w14:paraId="72655176" w14:textId="2283801E" w:rsidR="00F27EBD" w:rsidRPr="00F27EBD" w:rsidRDefault="00F27EBD">
            <w:pPr>
              <w:pStyle w:val="BodyText"/>
              <w:ind w:left="0"/>
            </w:pPr>
            <w:r w:rsidRPr="00F27EBD">
              <w:t>Performance</w:t>
            </w:r>
          </w:p>
        </w:tc>
      </w:tr>
      <w:tr w:rsidR="00F27EBD" w:rsidRPr="00F27EBD" w14:paraId="27948E07" w14:textId="77777777" w:rsidTr="00F27EBD">
        <w:tc>
          <w:tcPr>
            <w:tcW w:w="2790" w:type="dxa"/>
          </w:tcPr>
          <w:p w14:paraId="116BC626" w14:textId="7F80D52E" w:rsidR="00F27EBD" w:rsidRPr="00F27EBD" w:rsidRDefault="00F27EBD">
            <w:pPr>
              <w:pStyle w:val="BodyText"/>
              <w:ind w:left="0"/>
            </w:pPr>
            <w:r w:rsidRPr="00F27EBD">
              <w:t>13</w:t>
            </w:r>
          </w:p>
        </w:tc>
        <w:tc>
          <w:tcPr>
            <w:tcW w:w="2872" w:type="dxa"/>
          </w:tcPr>
          <w:p w14:paraId="6E9D4E1C" w14:textId="37833843" w:rsidR="00F27EBD" w:rsidRPr="00F27EBD" w:rsidRDefault="00F27EBD">
            <w:pPr>
              <w:pStyle w:val="BodyText"/>
              <w:ind w:left="0"/>
            </w:pPr>
            <w:proofErr w:type="spellStart"/>
            <w:r w:rsidRPr="00F27EBD">
              <w:t>GolfScore</w:t>
            </w:r>
            <w:proofErr w:type="spellEnd"/>
            <w:r w:rsidRPr="00F27EBD">
              <w:t xml:space="preserve"> must be</w:t>
            </w:r>
            <w:r w:rsidRPr="00F27EBD">
              <w:t xml:space="preserve"> executable file</w:t>
            </w:r>
          </w:p>
        </w:tc>
        <w:tc>
          <w:tcPr>
            <w:tcW w:w="2878" w:type="dxa"/>
          </w:tcPr>
          <w:p w14:paraId="23CA6BC1" w14:textId="0628E7C8" w:rsidR="00F27EBD" w:rsidRPr="00F27EBD" w:rsidRDefault="00F27EBD">
            <w:pPr>
              <w:pStyle w:val="BodyText"/>
              <w:ind w:left="0"/>
            </w:pPr>
            <w:r w:rsidRPr="00F27EBD">
              <w:t>Validation</w:t>
            </w:r>
          </w:p>
        </w:tc>
      </w:tr>
      <w:tr w:rsidR="00F27EBD" w:rsidRPr="00F27EBD" w14:paraId="4B4BB6FD" w14:textId="77777777" w:rsidTr="00F27EBD">
        <w:tc>
          <w:tcPr>
            <w:tcW w:w="2790" w:type="dxa"/>
          </w:tcPr>
          <w:p w14:paraId="09195DE4" w14:textId="0B36A1E9" w:rsidR="00F27EBD" w:rsidRPr="00F27EBD" w:rsidRDefault="00F27EBD">
            <w:pPr>
              <w:pStyle w:val="BodyText"/>
              <w:ind w:left="0"/>
            </w:pPr>
            <w:r w:rsidRPr="00F27EBD">
              <w:t>14</w:t>
            </w:r>
          </w:p>
        </w:tc>
        <w:tc>
          <w:tcPr>
            <w:tcW w:w="2872" w:type="dxa"/>
          </w:tcPr>
          <w:p w14:paraId="2D33A1E9" w14:textId="5932A5C4" w:rsidR="00F27EBD" w:rsidRPr="00F27EBD" w:rsidRDefault="00F27EBD">
            <w:pPr>
              <w:pStyle w:val="BodyText"/>
              <w:ind w:left="0"/>
            </w:pPr>
            <w:r w:rsidRPr="00F27EBD">
              <w:t xml:space="preserve">The first field following filename </w:t>
            </w:r>
            <w:r w:rsidRPr="00F27EBD">
              <w:t>must</w:t>
            </w:r>
            <w:r w:rsidRPr="00F27EBD">
              <w:t xml:space="preserve"> be assumed to be a directory</w:t>
            </w:r>
          </w:p>
        </w:tc>
        <w:tc>
          <w:tcPr>
            <w:tcW w:w="2878" w:type="dxa"/>
          </w:tcPr>
          <w:p w14:paraId="30D73652" w14:textId="23D077B7" w:rsidR="00F27EBD" w:rsidRPr="00F27EBD" w:rsidRDefault="00F27EBD">
            <w:pPr>
              <w:pStyle w:val="BodyText"/>
              <w:ind w:left="0"/>
            </w:pPr>
            <w:r w:rsidRPr="00F27EBD">
              <w:rPr>
                <w:color w:val="1F1F1F"/>
                <w:shd w:val="clear" w:color="auto" w:fill="FFFFFF"/>
              </w:rPr>
              <w:t>Functional</w:t>
            </w:r>
          </w:p>
        </w:tc>
      </w:tr>
    </w:tbl>
    <w:p w14:paraId="74A63B0B" w14:textId="60BD139B" w:rsidR="00FE3FEA" w:rsidRDefault="00FE3FEA">
      <w:pPr>
        <w:pStyle w:val="BodyText"/>
      </w:pPr>
    </w:p>
    <w:p w14:paraId="794D60FB" w14:textId="71D037A8" w:rsidR="00F27EBD" w:rsidRDefault="00F27EBD" w:rsidP="00F27EBD">
      <w:pPr>
        <w:pStyle w:val="BodyText"/>
      </w:pPr>
      <w:r>
        <w:lastRenderedPageBreak/>
        <w:t xml:space="preserve">Appendix B.2 </w:t>
      </w:r>
      <w:r>
        <w:t>Input test</w:t>
      </w:r>
      <w:r>
        <w:t xml:space="preserve"> </w:t>
      </w:r>
    </w:p>
    <w:p w14:paraId="038E4650" w14:textId="49954901" w:rsidR="00F27EBD" w:rsidRDefault="00F27EBD" w:rsidP="00F27EBD">
      <w:pPr>
        <w:pStyle w:val="BodyText"/>
      </w:pPr>
      <w:r>
        <w:t xml:space="preserve">The </w:t>
      </w:r>
      <w:r>
        <w:t>input</w:t>
      </w:r>
      <w:r>
        <w:t xml:space="preserve"> </w:t>
      </w:r>
      <w:r>
        <w:t>is a</w:t>
      </w:r>
      <w:r w:rsidR="00602874">
        <w:t xml:space="preserve"> document with several test case about the format to enter the input file, </w:t>
      </w:r>
      <w:r>
        <w:t xml:space="preserve">is in a separate document titled </w:t>
      </w:r>
      <w:r>
        <w:t>InputFormat</w:t>
      </w:r>
      <w:r>
        <w:t xml:space="preserve">.doc. There </w:t>
      </w:r>
      <w:proofErr w:type="gramStart"/>
      <w:r>
        <w:t>are</w:t>
      </w:r>
      <w:proofErr w:type="gramEnd"/>
      <w:r>
        <w:t xml:space="preserve"> a total of </w:t>
      </w:r>
      <w:r w:rsidR="00602874">
        <w:t>56</w:t>
      </w:r>
      <w:r>
        <w:t xml:space="preserve"> test cases defined. </w:t>
      </w:r>
    </w:p>
    <w:p w14:paraId="51C6439B" w14:textId="77777777" w:rsidR="00602874" w:rsidRDefault="00F27EBD" w:rsidP="00F27EBD">
      <w:pPr>
        <w:pStyle w:val="BodyText"/>
      </w:pPr>
      <w:r>
        <w:t xml:space="preserve">Appendix B.3 Main Test </w:t>
      </w:r>
    </w:p>
    <w:p w14:paraId="2B9985F0" w14:textId="4A2BE7EF" w:rsidR="00F27EBD" w:rsidRDefault="00F27EBD" w:rsidP="00F27EBD">
      <w:pPr>
        <w:pStyle w:val="BodyText"/>
      </w:pPr>
      <w:r>
        <w:t xml:space="preserve">The Main Test </w:t>
      </w:r>
      <w:r w:rsidR="00602874">
        <w:t xml:space="preserve">is in the reports, </w:t>
      </w:r>
      <w:r>
        <w:t xml:space="preserve">is in a separate document titled </w:t>
      </w:r>
      <w:r w:rsidR="00602874">
        <w:t>Report</w:t>
      </w:r>
      <w:r>
        <w:t xml:space="preserve">.doc. There </w:t>
      </w:r>
      <w:proofErr w:type="gramStart"/>
      <w:r>
        <w:t>are</w:t>
      </w:r>
      <w:proofErr w:type="gramEnd"/>
      <w:r>
        <w:t xml:space="preserve"> a total of </w:t>
      </w:r>
      <w:r w:rsidR="00602874">
        <w:t>72</w:t>
      </w:r>
      <w:r>
        <w:t xml:space="preserve"> test cases defined. </w:t>
      </w:r>
    </w:p>
    <w:p w14:paraId="35276004" w14:textId="77777777" w:rsidR="00602874" w:rsidRDefault="00F27EBD" w:rsidP="00F27EBD">
      <w:pPr>
        <w:pStyle w:val="BodyText"/>
      </w:pPr>
      <w:r>
        <w:t>Appendix B.4 Regression Test</w:t>
      </w:r>
    </w:p>
    <w:p w14:paraId="032B836B" w14:textId="4DA3C143" w:rsidR="00F27EBD" w:rsidRDefault="00F27EBD" w:rsidP="00F27EBD">
      <w:pPr>
        <w:pStyle w:val="BodyText"/>
      </w:pPr>
      <w:r>
        <w:t xml:space="preserve"> Regression Testing will consist of a subset of Main Testing based on those areas where problems were found. The Test Case </w:t>
      </w:r>
      <w:r w:rsidR="00602874">
        <w:t>of calculi score</w:t>
      </w:r>
      <w:r>
        <w:t xml:space="preserve"> Regression Test is in a separate element titled acmreg.doc; a total of </w:t>
      </w:r>
      <w:r w:rsidR="00602874">
        <w:t>44</w:t>
      </w:r>
      <w:r>
        <w:t xml:space="preserve"> test cases are defined. </w:t>
      </w:r>
    </w:p>
    <w:p w14:paraId="1F894F9F" w14:textId="77777777" w:rsidR="00602874" w:rsidRDefault="00F27EBD" w:rsidP="00F27EBD">
      <w:pPr>
        <w:pStyle w:val="BodyText"/>
      </w:pPr>
      <w:r>
        <w:t>Appendix B.5 Test Case Procedures</w:t>
      </w:r>
    </w:p>
    <w:p w14:paraId="50A611DA" w14:textId="33A13057" w:rsidR="00F27EBD" w:rsidRDefault="00F27EBD" w:rsidP="00F27EBD">
      <w:pPr>
        <w:pStyle w:val="BodyText"/>
      </w:pPr>
      <w:r>
        <w:t xml:space="preserve"> The Test Case Procedures for Entrance Testing and Main Testing are in </w:t>
      </w:r>
      <w:r w:rsidR="00602874">
        <w:t>Procedures</w:t>
      </w:r>
      <w:r>
        <w:t>.DOC</w:t>
      </w:r>
      <w:r w:rsidR="00602874">
        <w:t>.</w:t>
      </w:r>
    </w:p>
    <w:sectPr w:rsidR="00F27EBD">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03528" w14:textId="77777777" w:rsidR="002A2012" w:rsidRDefault="002A2012">
      <w:r>
        <w:separator/>
      </w:r>
    </w:p>
  </w:endnote>
  <w:endnote w:type="continuationSeparator" w:id="0">
    <w:p w14:paraId="2C8D879A" w14:textId="77777777" w:rsidR="002A2012" w:rsidRDefault="002A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2F05A" w14:textId="77777777" w:rsidR="008B6DDB" w:rsidRDefault="008B6DDB">
    <w:pPr>
      <w:pStyle w:val="Footer"/>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7122C" w14:textId="77777777" w:rsidR="008B6DDB" w:rsidRDefault="008B6DDB">
    <w:pPr>
      <w:pStyle w:val="Footer"/>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F9239" w14:textId="77777777" w:rsidR="008B6DDB" w:rsidRDefault="008B6DDB">
    <w:pPr>
      <w:pStyle w:val="Footer"/>
      <w:tabs>
        <w:tab w:val="clear" w:pos="4320"/>
        <w:tab w:val="center" w:pos="3960"/>
      </w:tabs>
      <w:jc w:val="center"/>
      <w:rPr>
        <w:sz w:val="16"/>
      </w:rPr>
    </w:pPr>
    <w:r>
      <w:rPr>
        <w:sz w:val="16"/>
      </w:rPr>
      <w:tab/>
    </w:r>
  </w:p>
  <w:p w14:paraId="2C297AB0" w14:textId="77777777" w:rsidR="008B6DDB" w:rsidRDefault="008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2E6D9" w14:textId="77777777" w:rsidR="002A2012" w:rsidRDefault="002A2012">
      <w:r>
        <w:separator/>
      </w:r>
    </w:p>
  </w:footnote>
  <w:footnote w:type="continuationSeparator" w:id="0">
    <w:p w14:paraId="27D43F4C" w14:textId="77777777" w:rsidR="002A2012" w:rsidRDefault="002A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812D2" w14:textId="77777777" w:rsidR="008B6DDB" w:rsidRDefault="008B6DDB">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3BE7A" w14:textId="77777777" w:rsidR="008B6DDB" w:rsidRDefault="008B6D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26A4B004"/>
    <w:lvl w:ilvl="0">
      <w:start w:val="1"/>
      <w:numFmt w:val="decimal"/>
      <w:pStyle w:val="ListNumber"/>
      <w:lvlText w:val="%1."/>
      <w:lvlJc w:val="left"/>
      <w:pPr>
        <w:tabs>
          <w:tab w:val="num" w:pos="360"/>
        </w:tabs>
        <w:ind w:left="360" w:hanging="360"/>
      </w:pPr>
    </w:lvl>
  </w:abstractNum>
  <w:abstractNum w:abstractNumId="1" w15:restartNumberingAfterBreak="0">
    <w:nsid w:val="07561379"/>
    <w:multiLevelType w:val="hybridMultilevel"/>
    <w:tmpl w:val="CD780CA4"/>
    <w:lvl w:ilvl="0" w:tplc="E5FEFD58">
      <w:start w:val="1"/>
      <w:numFmt w:val="decimal"/>
      <w:lvlText w:val="%1."/>
      <w:lvlJc w:val="left"/>
      <w:pPr>
        <w:ind w:left="1170" w:hanging="360"/>
      </w:pPr>
      <w:rPr>
        <w:rFonts w:hint="default"/>
      </w:rPr>
    </w:lvl>
    <w:lvl w:ilvl="1" w:tplc="380A0019" w:tentative="1">
      <w:start w:val="1"/>
      <w:numFmt w:val="lowerLetter"/>
      <w:lvlText w:val="%2."/>
      <w:lvlJc w:val="left"/>
      <w:pPr>
        <w:ind w:left="1890" w:hanging="360"/>
      </w:pPr>
    </w:lvl>
    <w:lvl w:ilvl="2" w:tplc="380A001B" w:tentative="1">
      <w:start w:val="1"/>
      <w:numFmt w:val="lowerRoman"/>
      <w:lvlText w:val="%3."/>
      <w:lvlJc w:val="right"/>
      <w:pPr>
        <w:ind w:left="2610" w:hanging="180"/>
      </w:pPr>
    </w:lvl>
    <w:lvl w:ilvl="3" w:tplc="380A000F" w:tentative="1">
      <w:start w:val="1"/>
      <w:numFmt w:val="decimal"/>
      <w:lvlText w:val="%4."/>
      <w:lvlJc w:val="left"/>
      <w:pPr>
        <w:ind w:left="3330" w:hanging="360"/>
      </w:pPr>
    </w:lvl>
    <w:lvl w:ilvl="4" w:tplc="380A0019" w:tentative="1">
      <w:start w:val="1"/>
      <w:numFmt w:val="lowerLetter"/>
      <w:lvlText w:val="%5."/>
      <w:lvlJc w:val="left"/>
      <w:pPr>
        <w:ind w:left="4050" w:hanging="360"/>
      </w:pPr>
    </w:lvl>
    <w:lvl w:ilvl="5" w:tplc="380A001B" w:tentative="1">
      <w:start w:val="1"/>
      <w:numFmt w:val="lowerRoman"/>
      <w:lvlText w:val="%6."/>
      <w:lvlJc w:val="right"/>
      <w:pPr>
        <w:ind w:left="4770" w:hanging="180"/>
      </w:pPr>
    </w:lvl>
    <w:lvl w:ilvl="6" w:tplc="380A000F" w:tentative="1">
      <w:start w:val="1"/>
      <w:numFmt w:val="decimal"/>
      <w:lvlText w:val="%7."/>
      <w:lvlJc w:val="left"/>
      <w:pPr>
        <w:ind w:left="5490" w:hanging="360"/>
      </w:pPr>
    </w:lvl>
    <w:lvl w:ilvl="7" w:tplc="380A0019" w:tentative="1">
      <w:start w:val="1"/>
      <w:numFmt w:val="lowerLetter"/>
      <w:lvlText w:val="%8."/>
      <w:lvlJc w:val="left"/>
      <w:pPr>
        <w:ind w:left="6210" w:hanging="360"/>
      </w:pPr>
    </w:lvl>
    <w:lvl w:ilvl="8" w:tplc="380A001B" w:tentative="1">
      <w:start w:val="1"/>
      <w:numFmt w:val="lowerRoman"/>
      <w:lvlText w:val="%9."/>
      <w:lvlJc w:val="right"/>
      <w:pPr>
        <w:ind w:left="6930" w:hanging="180"/>
      </w:pPr>
    </w:lvl>
  </w:abstractNum>
  <w:abstractNum w:abstractNumId="2" w15:restartNumberingAfterBreak="0">
    <w:nsid w:val="1EDF1A54"/>
    <w:multiLevelType w:val="hybridMultilevel"/>
    <w:tmpl w:val="701C81F2"/>
    <w:lvl w:ilvl="0" w:tplc="380A0001">
      <w:start w:val="1"/>
      <w:numFmt w:val="bullet"/>
      <w:lvlText w:val=""/>
      <w:lvlJc w:val="left"/>
      <w:pPr>
        <w:ind w:left="1530" w:hanging="360"/>
      </w:pPr>
      <w:rPr>
        <w:rFonts w:ascii="Symbol" w:hAnsi="Symbol" w:hint="default"/>
      </w:rPr>
    </w:lvl>
    <w:lvl w:ilvl="1" w:tplc="380A0003" w:tentative="1">
      <w:start w:val="1"/>
      <w:numFmt w:val="bullet"/>
      <w:lvlText w:val="o"/>
      <w:lvlJc w:val="left"/>
      <w:pPr>
        <w:ind w:left="2250" w:hanging="360"/>
      </w:pPr>
      <w:rPr>
        <w:rFonts w:ascii="Courier New" w:hAnsi="Courier New" w:cs="Courier New" w:hint="default"/>
      </w:rPr>
    </w:lvl>
    <w:lvl w:ilvl="2" w:tplc="380A0005" w:tentative="1">
      <w:start w:val="1"/>
      <w:numFmt w:val="bullet"/>
      <w:lvlText w:val=""/>
      <w:lvlJc w:val="left"/>
      <w:pPr>
        <w:ind w:left="2970" w:hanging="360"/>
      </w:pPr>
      <w:rPr>
        <w:rFonts w:ascii="Wingdings" w:hAnsi="Wingdings" w:hint="default"/>
      </w:rPr>
    </w:lvl>
    <w:lvl w:ilvl="3" w:tplc="380A0001" w:tentative="1">
      <w:start w:val="1"/>
      <w:numFmt w:val="bullet"/>
      <w:lvlText w:val=""/>
      <w:lvlJc w:val="left"/>
      <w:pPr>
        <w:ind w:left="3690" w:hanging="360"/>
      </w:pPr>
      <w:rPr>
        <w:rFonts w:ascii="Symbol" w:hAnsi="Symbol" w:hint="default"/>
      </w:rPr>
    </w:lvl>
    <w:lvl w:ilvl="4" w:tplc="380A0003" w:tentative="1">
      <w:start w:val="1"/>
      <w:numFmt w:val="bullet"/>
      <w:lvlText w:val="o"/>
      <w:lvlJc w:val="left"/>
      <w:pPr>
        <w:ind w:left="4410" w:hanging="360"/>
      </w:pPr>
      <w:rPr>
        <w:rFonts w:ascii="Courier New" w:hAnsi="Courier New" w:cs="Courier New" w:hint="default"/>
      </w:rPr>
    </w:lvl>
    <w:lvl w:ilvl="5" w:tplc="380A0005" w:tentative="1">
      <w:start w:val="1"/>
      <w:numFmt w:val="bullet"/>
      <w:lvlText w:val=""/>
      <w:lvlJc w:val="left"/>
      <w:pPr>
        <w:ind w:left="5130" w:hanging="360"/>
      </w:pPr>
      <w:rPr>
        <w:rFonts w:ascii="Wingdings" w:hAnsi="Wingdings" w:hint="default"/>
      </w:rPr>
    </w:lvl>
    <w:lvl w:ilvl="6" w:tplc="380A0001" w:tentative="1">
      <w:start w:val="1"/>
      <w:numFmt w:val="bullet"/>
      <w:lvlText w:val=""/>
      <w:lvlJc w:val="left"/>
      <w:pPr>
        <w:ind w:left="5850" w:hanging="360"/>
      </w:pPr>
      <w:rPr>
        <w:rFonts w:ascii="Symbol" w:hAnsi="Symbol" w:hint="default"/>
      </w:rPr>
    </w:lvl>
    <w:lvl w:ilvl="7" w:tplc="380A0003" w:tentative="1">
      <w:start w:val="1"/>
      <w:numFmt w:val="bullet"/>
      <w:lvlText w:val="o"/>
      <w:lvlJc w:val="left"/>
      <w:pPr>
        <w:ind w:left="6570" w:hanging="360"/>
      </w:pPr>
      <w:rPr>
        <w:rFonts w:ascii="Courier New" w:hAnsi="Courier New" w:cs="Courier New" w:hint="default"/>
      </w:rPr>
    </w:lvl>
    <w:lvl w:ilvl="8" w:tplc="380A0005" w:tentative="1">
      <w:start w:val="1"/>
      <w:numFmt w:val="bullet"/>
      <w:lvlText w:val=""/>
      <w:lvlJc w:val="left"/>
      <w:pPr>
        <w:ind w:left="7290" w:hanging="360"/>
      </w:pPr>
      <w:rPr>
        <w:rFonts w:ascii="Wingdings" w:hAnsi="Wingdings" w:hint="default"/>
      </w:rPr>
    </w:lvl>
  </w:abstractNum>
  <w:abstractNum w:abstractNumId="3" w15:restartNumberingAfterBreak="0">
    <w:nsid w:val="362A18CE"/>
    <w:multiLevelType w:val="hybridMultilevel"/>
    <w:tmpl w:val="80AE2C48"/>
    <w:lvl w:ilvl="0" w:tplc="380A0001">
      <w:start w:val="1"/>
      <w:numFmt w:val="bullet"/>
      <w:lvlText w:val=""/>
      <w:lvlJc w:val="left"/>
      <w:pPr>
        <w:ind w:left="1530" w:hanging="360"/>
      </w:pPr>
      <w:rPr>
        <w:rFonts w:ascii="Symbol" w:hAnsi="Symbol" w:hint="default"/>
      </w:rPr>
    </w:lvl>
    <w:lvl w:ilvl="1" w:tplc="380A0003" w:tentative="1">
      <w:start w:val="1"/>
      <w:numFmt w:val="bullet"/>
      <w:lvlText w:val="o"/>
      <w:lvlJc w:val="left"/>
      <w:pPr>
        <w:ind w:left="2250" w:hanging="360"/>
      </w:pPr>
      <w:rPr>
        <w:rFonts w:ascii="Courier New" w:hAnsi="Courier New" w:cs="Courier New" w:hint="default"/>
      </w:rPr>
    </w:lvl>
    <w:lvl w:ilvl="2" w:tplc="380A0005" w:tentative="1">
      <w:start w:val="1"/>
      <w:numFmt w:val="bullet"/>
      <w:lvlText w:val=""/>
      <w:lvlJc w:val="left"/>
      <w:pPr>
        <w:ind w:left="2970" w:hanging="360"/>
      </w:pPr>
      <w:rPr>
        <w:rFonts w:ascii="Wingdings" w:hAnsi="Wingdings" w:hint="default"/>
      </w:rPr>
    </w:lvl>
    <w:lvl w:ilvl="3" w:tplc="380A0001" w:tentative="1">
      <w:start w:val="1"/>
      <w:numFmt w:val="bullet"/>
      <w:lvlText w:val=""/>
      <w:lvlJc w:val="left"/>
      <w:pPr>
        <w:ind w:left="3690" w:hanging="360"/>
      </w:pPr>
      <w:rPr>
        <w:rFonts w:ascii="Symbol" w:hAnsi="Symbol" w:hint="default"/>
      </w:rPr>
    </w:lvl>
    <w:lvl w:ilvl="4" w:tplc="380A0003" w:tentative="1">
      <w:start w:val="1"/>
      <w:numFmt w:val="bullet"/>
      <w:lvlText w:val="o"/>
      <w:lvlJc w:val="left"/>
      <w:pPr>
        <w:ind w:left="4410" w:hanging="360"/>
      </w:pPr>
      <w:rPr>
        <w:rFonts w:ascii="Courier New" w:hAnsi="Courier New" w:cs="Courier New" w:hint="default"/>
      </w:rPr>
    </w:lvl>
    <w:lvl w:ilvl="5" w:tplc="380A0005" w:tentative="1">
      <w:start w:val="1"/>
      <w:numFmt w:val="bullet"/>
      <w:lvlText w:val=""/>
      <w:lvlJc w:val="left"/>
      <w:pPr>
        <w:ind w:left="5130" w:hanging="360"/>
      </w:pPr>
      <w:rPr>
        <w:rFonts w:ascii="Wingdings" w:hAnsi="Wingdings" w:hint="default"/>
      </w:rPr>
    </w:lvl>
    <w:lvl w:ilvl="6" w:tplc="380A0001" w:tentative="1">
      <w:start w:val="1"/>
      <w:numFmt w:val="bullet"/>
      <w:lvlText w:val=""/>
      <w:lvlJc w:val="left"/>
      <w:pPr>
        <w:ind w:left="5850" w:hanging="360"/>
      </w:pPr>
      <w:rPr>
        <w:rFonts w:ascii="Symbol" w:hAnsi="Symbol" w:hint="default"/>
      </w:rPr>
    </w:lvl>
    <w:lvl w:ilvl="7" w:tplc="380A0003" w:tentative="1">
      <w:start w:val="1"/>
      <w:numFmt w:val="bullet"/>
      <w:lvlText w:val="o"/>
      <w:lvlJc w:val="left"/>
      <w:pPr>
        <w:ind w:left="6570" w:hanging="360"/>
      </w:pPr>
      <w:rPr>
        <w:rFonts w:ascii="Courier New" w:hAnsi="Courier New" w:cs="Courier New" w:hint="default"/>
      </w:rPr>
    </w:lvl>
    <w:lvl w:ilvl="8" w:tplc="380A0005" w:tentative="1">
      <w:start w:val="1"/>
      <w:numFmt w:val="bullet"/>
      <w:lvlText w:val=""/>
      <w:lvlJc w:val="left"/>
      <w:pPr>
        <w:ind w:left="7290" w:hanging="360"/>
      </w:pPr>
      <w:rPr>
        <w:rFonts w:ascii="Wingdings" w:hAnsi="Wingdings" w:hint="default"/>
      </w:rPr>
    </w:lvl>
  </w:abstractNum>
  <w:abstractNum w:abstractNumId="4" w15:restartNumberingAfterBreak="0">
    <w:nsid w:val="379E6B00"/>
    <w:multiLevelType w:val="hybridMultilevel"/>
    <w:tmpl w:val="141A915A"/>
    <w:lvl w:ilvl="0" w:tplc="380A000F">
      <w:start w:val="1"/>
      <w:numFmt w:val="decimal"/>
      <w:lvlText w:val="%1."/>
      <w:lvlJc w:val="left"/>
      <w:pPr>
        <w:ind w:left="1530" w:hanging="360"/>
      </w:pPr>
      <w:rPr>
        <w:rFonts w:hint="default"/>
      </w:rPr>
    </w:lvl>
    <w:lvl w:ilvl="1" w:tplc="380A0003" w:tentative="1">
      <w:start w:val="1"/>
      <w:numFmt w:val="bullet"/>
      <w:lvlText w:val="o"/>
      <w:lvlJc w:val="left"/>
      <w:pPr>
        <w:ind w:left="2250" w:hanging="360"/>
      </w:pPr>
      <w:rPr>
        <w:rFonts w:ascii="Courier New" w:hAnsi="Courier New" w:cs="Courier New" w:hint="default"/>
      </w:rPr>
    </w:lvl>
    <w:lvl w:ilvl="2" w:tplc="380A0005" w:tentative="1">
      <w:start w:val="1"/>
      <w:numFmt w:val="bullet"/>
      <w:lvlText w:val=""/>
      <w:lvlJc w:val="left"/>
      <w:pPr>
        <w:ind w:left="2970" w:hanging="360"/>
      </w:pPr>
      <w:rPr>
        <w:rFonts w:ascii="Wingdings" w:hAnsi="Wingdings" w:hint="default"/>
      </w:rPr>
    </w:lvl>
    <w:lvl w:ilvl="3" w:tplc="380A0001" w:tentative="1">
      <w:start w:val="1"/>
      <w:numFmt w:val="bullet"/>
      <w:lvlText w:val=""/>
      <w:lvlJc w:val="left"/>
      <w:pPr>
        <w:ind w:left="3690" w:hanging="360"/>
      </w:pPr>
      <w:rPr>
        <w:rFonts w:ascii="Symbol" w:hAnsi="Symbol" w:hint="default"/>
      </w:rPr>
    </w:lvl>
    <w:lvl w:ilvl="4" w:tplc="380A0003" w:tentative="1">
      <w:start w:val="1"/>
      <w:numFmt w:val="bullet"/>
      <w:lvlText w:val="o"/>
      <w:lvlJc w:val="left"/>
      <w:pPr>
        <w:ind w:left="4410" w:hanging="360"/>
      </w:pPr>
      <w:rPr>
        <w:rFonts w:ascii="Courier New" w:hAnsi="Courier New" w:cs="Courier New" w:hint="default"/>
      </w:rPr>
    </w:lvl>
    <w:lvl w:ilvl="5" w:tplc="380A0005" w:tentative="1">
      <w:start w:val="1"/>
      <w:numFmt w:val="bullet"/>
      <w:lvlText w:val=""/>
      <w:lvlJc w:val="left"/>
      <w:pPr>
        <w:ind w:left="5130" w:hanging="360"/>
      </w:pPr>
      <w:rPr>
        <w:rFonts w:ascii="Wingdings" w:hAnsi="Wingdings" w:hint="default"/>
      </w:rPr>
    </w:lvl>
    <w:lvl w:ilvl="6" w:tplc="380A0001" w:tentative="1">
      <w:start w:val="1"/>
      <w:numFmt w:val="bullet"/>
      <w:lvlText w:val=""/>
      <w:lvlJc w:val="left"/>
      <w:pPr>
        <w:ind w:left="5850" w:hanging="360"/>
      </w:pPr>
      <w:rPr>
        <w:rFonts w:ascii="Symbol" w:hAnsi="Symbol" w:hint="default"/>
      </w:rPr>
    </w:lvl>
    <w:lvl w:ilvl="7" w:tplc="380A0003" w:tentative="1">
      <w:start w:val="1"/>
      <w:numFmt w:val="bullet"/>
      <w:lvlText w:val="o"/>
      <w:lvlJc w:val="left"/>
      <w:pPr>
        <w:ind w:left="6570" w:hanging="360"/>
      </w:pPr>
      <w:rPr>
        <w:rFonts w:ascii="Courier New" w:hAnsi="Courier New" w:cs="Courier New" w:hint="default"/>
      </w:rPr>
    </w:lvl>
    <w:lvl w:ilvl="8" w:tplc="380A0005" w:tentative="1">
      <w:start w:val="1"/>
      <w:numFmt w:val="bullet"/>
      <w:lvlText w:val=""/>
      <w:lvlJc w:val="left"/>
      <w:pPr>
        <w:ind w:left="7290" w:hanging="360"/>
      </w:pPr>
      <w:rPr>
        <w:rFonts w:ascii="Wingdings" w:hAnsi="Wingdings" w:hint="default"/>
      </w:rPr>
    </w:lvl>
  </w:abstractNum>
  <w:abstractNum w:abstractNumId="5" w15:restartNumberingAfterBreak="0">
    <w:nsid w:val="3C665A67"/>
    <w:multiLevelType w:val="hybridMultilevel"/>
    <w:tmpl w:val="141A915A"/>
    <w:lvl w:ilvl="0" w:tplc="380A000F">
      <w:start w:val="1"/>
      <w:numFmt w:val="decimal"/>
      <w:lvlText w:val="%1."/>
      <w:lvlJc w:val="left"/>
      <w:pPr>
        <w:ind w:left="1530" w:hanging="360"/>
      </w:pPr>
      <w:rPr>
        <w:rFonts w:hint="default"/>
      </w:rPr>
    </w:lvl>
    <w:lvl w:ilvl="1" w:tplc="380A0003" w:tentative="1">
      <w:start w:val="1"/>
      <w:numFmt w:val="bullet"/>
      <w:lvlText w:val="o"/>
      <w:lvlJc w:val="left"/>
      <w:pPr>
        <w:ind w:left="2250" w:hanging="360"/>
      </w:pPr>
      <w:rPr>
        <w:rFonts w:ascii="Courier New" w:hAnsi="Courier New" w:cs="Courier New" w:hint="default"/>
      </w:rPr>
    </w:lvl>
    <w:lvl w:ilvl="2" w:tplc="380A0005" w:tentative="1">
      <w:start w:val="1"/>
      <w:numFmt w:val="bullet"/>
      <w:lvlText w:val=""/>
      <w:lvlJc w:val="left"/>
      <w:pPr>
        <w:ind w:left="2970" w:hanging="360"/>
      </w:pPr>
      <w:rPr>
        <w:rFonts w:ascii="Wingdings" w:hAnsi="Wingdings" w:hint="default"/>
      </w:rPr>
    </w:lvl>
    <w:lvl w:ilvl="3" w:tplc="380A0001" w:tentative="1">
      <w:start w:val="1"/>
      <w:numFmt w:val="bullet"/>
      <w:lvlText w:val=""/>
      <w:lvlJc w:val="left"/>
      <w:pPr>
        <w:ind w:left="3690" w:hanging="360"/>
      </w:pPr>
      <w:rPr>
        <w:rFonts w:ascii="Symbol" w:hAnsi="Symbol" w:hint="default"/>
      </w:rPr>
    </w:lvl>
    <w:lvl w:ilvl="4" w:tplc="380A0003" w:tentative="1">
      <w:start w:val="1"/>
      <w:numFmt w:val="bullet"/>
      <w:lvlText w:val="o"/>
      <w:lvlJc w:val="left"/>
      <w:pPr>
        <w:ind w:left="4410" w:hanging="360"/>
      </w:pPr>
      <w:rPr>
        <w:rFonts w:ascii="Courier New" w:hAnsi="Courier New" w:cs="Courier New" w:hint="default"/>
      </w:rPr>
    </w:lvl>
    <w:lvl w:ilvl="5" w:tplc="380A0005" w:tentative="1">
      <w:start w:val="1"/>
      <w:numFmt w:val="bullet"/>
      <w:lvlText w:val=""/>
      <w:lvlJc w:val="left"/>
      <w:pPr>
        <w:ind w:left="5130" w:hanging="360"/>
      </w:pPr>
      <w:rPr>
        <w:rFonts w:ascii="Wingdings" w:hAnsi="Wingdings" w:hint="default"/>
      </w:rPr>
    </w:lvl>
    <w:lvl w:ilvl="6" w:tplc="380A0001" w:tentative="1">
      <w:start w:val="1"/>
      <w:numFmt w:val="bullet"/>
      <w:lvlText w:val=""/>
      <w:lvlJc w:val="left"/>
      <w:pPr>
        <w:ind w:left="5850" w:hanging="360"/>
      </w:pPr>
      <w:rPr>
        <w:rFonts w:ascii="Symbol" w:hAnsi="Symbol" w:hint="default"/>
      </w:rPr>
    </w:lvl>
    <w:lvl w:ilvl="7" w:tplc="380A0003" w:tentative="1">
      <w:start w:val="1"/>
      <w:numFmt w:val="bullet"/>
      <w:lvlText w:val="o"/>
      <w:lvlJc w:val="left"/>
      <w:pPr>
        <w:ind w:left="6570" w:hanging="360"/>
      </w:pPr>
      <w:rPr>
        <w:rFonts w:ascii="Courier New" w:hAnsi="Courier New" w:cs="Courier New" w:hint="default"/>
      </w:rPr>
    </w:lvl>
    <w:lvl w:ilvl="8" w:tplc="380A0005" w:tentative="1">
      <w:start w:val="1"/>
      <w:numFmt w:val="bullet"/>
      <w:lvlText w:val=""/>
      <w:lvlJc w:val="left"/>
      <w:pPr>
        <w:ind w:left="7290" w:hanging="360"/>
      </w:pPr>
      <w:rPr>
        <w:rFonts w:ascii="Wingdings" w:hAnsi="Wingdings" w:hint="default"/>
      </w:rPr>
    </w:lvl>
  </w:abstractNum>
  <w:abstractNum w:abstractNumId="6" w15:restartNumberingAfterBreak="0">
    <w:nsid w:val="473C18FC"/>
    <w:multiLevelType w:val="hybridMultilevel"/>
    <w:tmpl w:val="A4106642"/>
    <w:lvl w:ilvl="0" w:tplc="380A0001">
      <w:start w:val="1"/>
      <w:numFmt w:val="bullet"/>
      <w:lvlText w:val=""/>
      <w:lvlJc w:val="left"/>
      <w:pPr>
        <w:ind w:left="1530" w:hanging="360"/>
      </w:pPr>
      <w:rPr>
        <w:rFonts w:ascii="Symbol" w:hAnsi="Symbol" w:hint="default"/>
      </w:rPr>
    </w:lvl>
    <w:lvl w:ilvl="1" w:tplc="380A0003" w:tentative="1">
      <w:start w:val="1"/>
      <w:numFmt w:val="bullet"/>
      <w:lvlText w:val="o"/>
      <w:lvlJc w:val="left"/>
      <w:pPr>
        <w:ind w:left="2250" w:hanging="360"/>
      </w:pPr>
      <w:rPr>
        <w:rFonts w:ascii="Courier New" w:hAnsi="Courier New" w:cs="Courier New" w:hint="default"/>
      </w:rPr>
    </w:lvl>
    <w:lvl w:ilvl="2" w:tplc="380A0005" w:tentative="1">
      <w:start w:val="1"/>
      <w:numFmt w:val="bullet"/>
      <w:lvlText w:val=""/>
      <w:lvlJc w:val="left"/>
      <w:pPr>
        <w:ind w:left="2970" w:hanging="360"/>
      </w:pPr>
      <w:rPr>
        <w:rFonts w:ascii="Wingdings" w:hAnsi="Wingdings" w:hint="default"/>
      </w:rPr>
    </w:lvl>
    <w:lvl w:ilvl="3" w:tplc="380A0001" w:tentative="1">
      <w:start w:val="1"/>
      <w:numFmt w:val="bullet"/>
      <w:lvlText w:val=""/>
      <w:lvlJc w:val="left"/>
      <w:pPr>
        <w:ind w:left="3690" w:hanging="360"/>
      </w:pPr>
      <w:rPr>
        <w:rFonts w:ascii="Symbol" w:hAnsi="Symbol" w:hint="default"/>
      </w:rPr>
    </w:lvl>
    <w:lvl w:ilvl="4" w:tplc="380A0003" w:tentative="1">
      <w:start w:val="1"/>
      <w:numFmt w:val="bullet"/>
      <w:lvlText w:val="o"/>
      <w:lvlJc w:val="left"/>
      <w:pPr>
        <w:ind w:left="4410" w:hanging="360"/>
      </w:pPr>
      <w:rPr>
        <w:rFonts w:ascii="Courier New" w:hAnsi="Courier New" w:cs="Courier New" w:hint="default"/>
      </w:rPr>
    </w:lvl>
    <w:lvl w:ilvl="5" w:tplc="380A0005" w:tentative="1">
      <w:start w:val="1"/>
      <w:numFmt w:val="bullet"/>
      <w:lvlText w:val=""/>
      <w:lvlJc w:val="left"/>
      <w:pPr>
        <w:ind w:left="5130" w:hanging="360"/>
      </w:pPr>
      <w:rPr>
        <w:rFonts w:ascii="Wingdings" w:hAnsi="Wingdings" w:hint="default"/>
      </w:rPr>
    </w:lvl>
    <w:lvl w:ilvl="6" w:tplc="380A0001" w:tentative="1">
      <w:start w:val="1"/>
      <w:numFmt w:val="bullet"/>
      <w:lvlText w:val=""/>
      <w:lvlJc w:val="left"/>
      <w:pPr>
        <w:ind w:left="5850" w:hanging="360"/>
      </w:pPr>
      <w:rPr>
        <w:rFonts w:ascii="Symbol" w:hAnsi="Symbol" w:hint="default"/>
      </w:rPr>
    </w:lvl>
    <w:lvl w:ilvl="7" w:tplc="380A0003" w:tentative="1">
      <w:start w:val="1"/>
      <w:numFmt w:val="bullet"/>
      <w:lvlText w:val="o"/>
      <w:lvlJc w:val="left"/>
      <w:pPr>
        <w:ind w:left="6570" w:hanging="360"/>
      </w:pPr>
      <w:rPr>
        <w:rFonts w:ascii="Courier New" w:hAnsi="Courier New" w:cs="Courier New" w:hint="default"/>
      </w:rPr>
    </w:lvl>
    <w:lvl w:ilvl="8" w:tplc="380A0005" w:tentative="1">
      <w:start w:val="1"/>
      <w:numFmt w:val="bullet"/>
      <w:lvlText w:val=""/>
      <w:lvlJc w:val="left"/>
      <w:pPr>
        <w:ind w:left="7290" w:hanging="360"/>
      </w:pPr>
      <w:rPr>
        <w:rFonts w:ascii="Wingdings" w:hAnsi="Wingdings" w:hint="default"/>
      </w:rPr>
    </w:lvl>
  </w:abstractNum>
  <w:abstractNum w:abstractNumId="7"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pStyle w:val="Heading5"/>
      <w:lvlText w:val="%1.%2.%3.%4.%5."/>
      <w:lvlJc w:val="left"/>
      <w:pPr>
        <w:tabs>
          <w:tab w:val="num" w:pos="2232"/>
        </w:tabs>
        <w:ind w:left="2232" w:hanging="792"/>
      </w:pPr>
    </w:lvl>
    <w:lvl w:ilvl="5">
      <w:start w:val="1"/>
      <w:numFmt w:val="decimal"/>
      <w:pStyle w:val="Heading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6A2D07CB"/>
    <w:multiLevelType w:val="hybridMultilevel"/>
    <w:tmpl w:val="7148547C"/>
    <w:lvl w:ilvl="0" w:tplc="380A0001">
      <w:start w:val="1"/>
      <w:numFmt w:val="bullet"/>
      <w:lvlText w:val=""/>
      <w:lvlJc w:val="left"/>
      <w:pPr>
        <w:ind w:left="1530" w:hanging="360"/>
      </w:pPr>
      <w:rPr>
        <w:rFonts w:ascii="Symbol" w:hAnsi="Symbol" w:hint="default"/>
      </w:rPr>
    </w:lvl>
    <w:lvl w:ilvl="1" w:tplc="380A0003" w:tentative="1">
      <w:start w:val="1"/>
      <w:numFmt w:val="bullet"/>
      <w:lvlText w:val="o"/>
      <w:lvlJc w:val="left"/>
      <w:pPr>
        <w:ind w:left="2250" w:hanging="360"/>
      </w:pPr>
      <w:rPr>
        <w:rFonts w:ascii="Courier New" w:hAnsi="Courier New" w:cs="Courier New" w:hint="default"/>
      </w:rPr>
    </w:lvl>
    <w:lvl w:ilvl="2" w:tplc="380A0005" w:tentative="1">
      <w:start w:val="1"/>
      <w:numFmt w:val="bullet"/>
      <w:lvlText w:val=""/>
      <w:lvlJc w:val="left"/>
      <w:pPr>
        <w:ind w:left="2970" w:hanging="360"/>
      </w:pPr>
      <w:rPr>
        <w:rFonts w:ascii="Wingdings" w:hAnsi="Wingdings" w:hint="default"/>
      </w:rPr>
    </w:lvl>
    <w:lvl w:ilvl="3" w:tplc="380A0001" w:tentative="1">
      <w:start w:val="1"/>
      <w:numFmt w:val="bullet"/>
      <w:lvlText w:val=""/>
      <w:lvlJc w:val="left"/>
      <w:pPr>
        <w:ind w:left="3690" w:hanging="360"/>
      </w:pPr>
      <w:rPr>
        <w:rFonts w:ascii="Symbol" w:hAnsi="Symbol" w:hint="default"/>
      </w:rPr>
    </w:lvl>
    <w:lvl w:ilvl="4" w:tplc="380A0003" w:tentative="1">
      <w:start w:val="1"/>
      <w:numFmt w:val="bullet"/>
      <w:lvlText w:val="o"/>
      <w:lvlJc w:val="left"/>
      <w:pPr>
        <w:ind w:left="4410" w:hanging="360"/>
      </w:pPr>
      <w:rPr>
        <w:rFonts w:ascii="Courier New" w:hAnsi="Courier New" w:cs="Courier New" w:hint="default"/>
      </w:rPr>
    </w:lvl>
    <w:lvl w:ilvl="5" w:tplc="380A0005" w:tentative="1">
      <w:start w:val="1"/>
      <w:numFmt w:val="bullet"/>
      <w:lvlText w:val=""/>
      <w:lvlJc w:val="left"/>
      <w:pPr>
        <w:ind w:left="5130" w:hanging="360"/>
      </w:pPr>
      <w:rPr>
        <w:rFonts w:ascii="Wingdings" w:hAnsi="Wingdings" w:hint="default"/>
      </w:rPr>
    </w:lvl>
    <w:lvl w:ilvl="6" w:tplc="380A0001" w:tentative="1">
      <w:start w:val="1"/>
      <w:numFmt w:val="bullet"/>
      <w:lvlText w:val=""/>
      <w:lvlJc w:val="left"/>
      <w:pPr>
        <w:ind w:left="5850" w:hanging="360"/>
      </w:pPr>
      <w:rPr>
        <w:rFonts w:ascii="Symbol" w:hAnsi="Symbol" w:hint="default"/>
      </w:rPr>
    </w:lvl>
    <w:lvl w:ilvl="7" w:tplc="380A0003" w:tentative="1">
      <w:start w:val="1"/>
      <w:numFmt w:val="bullet"/>
      <w:lvlText w:val="o"/>
      <w:lvlJc w:val="left"/>
      <w:pPr>
        <w:ind w:left="6570" w:hanging="360"/>
      </w:pPr>
      <w:rPr>
        <w:rFonts w:ascii="Courier New" w:hAnsi="Courier New" w:cs="Courier New" w:hint="default"/>
      </w:rPr>
    </w:lvl>
    <w:lvl w:ilvl="8" w:tplc="380A0005" w:tentative="1">
      <w:start w:val="1"/>
      <w:numFmt w:val="bullet"/>
      <w:lvlText w:val=""/>
      <w:lvlJc w:val="left"/>
      <w:pPr>
        <w:ind w:left="7290" w:hanging="360"/>
      </w:pPr>
      <w:rPr>
        <w:rFonts w:ascii="Wingdings" w:hAnsi="Wingdings" w:hint="default"/>
      </w:rPr>
    </w:lvl>
  </w:abstractNum>
  <w:abstractNum w:abstractNumId="9" w15:restartNumberingAfterBreak="0">
    <w:nsid w:val="6AED51C3"/>
    <w:multiLevelType w:val="hybridMultilevel"/>
    <w:tmpl w:val="F20A18A4"/>
    <w:lvl w:ilvl="0" w:tplc="380A0001">
      <w:start w:val="1"/>
      <w:numFmt w:val="bullet"/>
      <w:lvlText w:val=""/>
      <w:lvlJc w:val="left"/>
      <w:pPr>
        <w:ind w:left="1530" w:hanging="360"/>
      </w:pPr>
      <w:rPr>
        <w:rFonts w:ascii="Symbol" w:hAnsi="Symbol" w:hint="default"/>
      </w:rPr>
    </w:lvl>
    <w:lvl w:ilvl="1" w:tplc="380A0003" w:tentative="1">
      <w:start w:val="1"/>
      <w:numFmt w:val="bullet"/>
      <w:lvlText w:val="o"/>
      <w:lvlJc w:val="left"/>
      <w:pPr>
        <w:ind w:left="2250" w:hanging="360"/>
      </w:pPr>
      <w:rPr>
        <w:rFonts w:ascii="Courier New" w:hAnsi="Courier New" w:cs="Courier New" w:hint="default"/>
      </w:rPr>
    </w:lvl>
    <w:lvl w:ilvl="2" w:tplc="380A0005" w:tentative="1">
      <w:start w:val="1"/>
      <w:numFmt w:val="bullet"/>
      <w:lvlText w:val=""/>
      <w:lvlJc w:val="left"/>
      <w:pPr>
        <w:ind w:left="2970" w:hanging="360"/>
      </w:pPr>
      <w:rPr>
        <w:rFonts w:ascii="Wingdings" w:hAnsi="Wingdings" w:hint="default"/>
      </w:rPr>
    </w:lvl>
    <w:lvl w:ilvl="3" w:tplc="380A0001" w:tentative="1">
      <w:start w:val="1"/>
      <w:numFmt w:val="bullet"/>
      <w:lvlText w:val=""/>
      <w:lvlJc w:val="left"/>
      <w:pPr>
        <w:ind w:left="3690" w:hanging="360"/>
      </w:pPr>
      <w:rPr>
        <w:rFonts w:ascii="Symbol" w:hAnsi="Symbol" w:hint="default"/>
      </w:rPr>
    </w:lvl>
    <w:lvl w:ilvl="4" w:tplc="380A0003" w:tentative="1">
      <w:start w:val="1"/>
      <w:numFmt w:val="bullet"/>
      <w:lvlText w:val="o"/>
      <w:lvlJc w:val="left"/>
      <w:pPr>
        <w:ind w:left="4410" w:hanging="360"/>
      </w:pPr>
      <w:rPr>
        <w:rFonts w:ascii="Courier New" w:hAnsi="Courier New" w:cs="Courier New" w:hint="default"/>
      </w:rPr>
    </w:lvl>
    <w:lvl w:ilvl="5" w:tplc="380A0005" w:tentative="1">
      <w:start w:val="1"/>
      <w:numFmt w:val="bullet"/>
      <w:lvlText w:val=""/>
      <w:lvlJc w:val="left"/>
      <w:pPr>
        <w:ind w:left="5130" w:hanging="360"/>
      </w:pPr>
      <w:rPr>
        <w:rFonts w:ascii="Wingdings" w:hAnsi="Wingdings" w:hint="default"/>
      </w:rPr>
    </w:lvl>
    <w:lvl w:ilvl="6" w:tplc="380A0001" w:tentative="1">
      <w:start w:val="1"/>
      <w:numFmt w:val="bullet"/>
      <w:lvlText w:val=""/>
      <w:lvlJc w:val="left"/>
      <w:pPr>
        <w:ind w:left="5850" w:hanging="360"/>
      </w:pPr>
      <w:rPr>
        <w:rFonts w:ascii="Symbol" w:hAnsi="Symbol" w:hint="default"/>
      </w:rPr>
    </w:lvl>
    <w:lvl w:ilvl="7" w:tplc="380A0003" w:tentative="1">
      <w:start w:val="1"/>
      <w:numFmt w:val="bullet"/>
      <w:lvlText w:val="o"/>
      <w:lvlJc w:val="left"/>
      <w:pPr>
        <w:ind w:left="6570" w:hanging="360"/>
      </w:pPr>
      <w:rPr>
        <w:rFonts w:ascii="Courier New" w:hAnsi="Courier New" w:cs="Courier New" w:hint="default"/>
      </w:rPr>
    </w:lvl>
    <w:lvl w:ilvl="8" w:tplc="380A0005" w:tentative="1">
      <w:start w:val="1"/>
      <w:numFmt w:val="bullet"/>
      <w:lvlText w:val=""/>
      <w:lvlJc w:val="left"/>
      <w:pPr>
        <w:ind w:left="7290" w:hanging="360"/>
      </w:pPr>
      <w:rPr>
        <w:rFonts w:ascii="Wingdings" w:hAnsi="Wingdings" w:hint="default"/>
      </w:rPr>
    </w:lvl>
  </w:abstractNum>
  <w:abstractNum w:abstractNumId="10"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11" w15:restartNumberingAfterBreak="0">
    <w:nsid w:val="7DC83B15"/>
    <w:multiLevelType w:val="multilevel"/>
    <w:tmpl w:val="25E05A26"/>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0"/>
  </w:num>
  <w:num w:numId="3">
    <w:abstractNumId w:val="11"/>
  </w:num>
  <w:num w:numId="4">
    <w:abstractNumId w:val="7"/>
  </w:num>
  <w:num w:numId="5">
    <w:abstractNumId w:val="8"/>
  </w:num>
  <w:num w:numId="6">
    <w:abstractNumId w:val="2"/>
  </w:num>
  <w:num w:numId="7">
    <w:abstractNumId w:val="3"/>
  </w:num>
  <w:num w:numId="8">
    <w:abstractNumId w:val="6"/>
  </w:num>
  <w:num w:numId="9">
    <w:abstractNumId w:val="4"/>
  </w:num>
  <w:num w:numId="10">
    <w:abstractNumId w:val="9"/>
  </w:num>
  <w:num w:numId="11">
    <w:abstractNumId w:val="1"/>
  </w:num>
  <w:num w:numId="1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32"/>
    <w:rsid w:val="000002B0"/>
    <w:rsid w:val="00157DE9"/>
    <w:rsid w:val="0016726F"/>
    <w:rsid w:val="00261B8F"/>
    <w:rsid w:val="002A2012"/>
    <w:rsid w:val="00411849"/>
    <w:rsid w:val="00602874"/>
    <w:rsid w:val="00654472"/>
    <w:rsid w:val="00821EA5"/>
    <w:rsid w:val="00894FC9"/>
    <w:rsid w:val="008B6DDB"/>
    <w:rsid w:val="009D3F93"/>
    <w:rsid w:val="00A07D0C"/>
    <w:rsid w:val="00AA18B9"/>
    <w:rsid w:val="00AE0E25"/>
    <w:rsid w:val="00B355E4"/>
    <w:rsid w:val="00B3691C"/>
    <w:rsid w:val="00B51232"/>
    <w:rsid w:val="00BC387C"/>
    <w:rsid w:val="00C1597E"/>
    <w:rsid w:val="00CB6FB8"/>
    <w:rsid w:val="00D072BD"/>
    <w:rsid w:val="00D379AE"/>
    <w:rsid w:val="00D71C02"/>
    <w:rsid w:val="00DD25DA"/>
    <w:rsid w:val="00E717C1"/>
    <w:rsid w:val="00EC665F"/>
    <w:rsid w:val="00ED7D58"/>
    <w:rsid w:val="00F27EBD"/>
    <w:rsid w:val="00F419EF"/>
    <w:rsid w:val="00FD58F7"/>
    <w:rsid w:val="00FE3FEA"/>
    <w:rsid w:val="00FE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F73A096"/>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pPr>
      <w:tabs>
        <w:tab w:val="center" w:pos="4320"/>
        <w:tab w:val="right" w:pos="8640"/>
      </w:tabs>
    </w:pPr>
    <w:rPr>
      <w:rFonts w:ascii="Arial" w:hAnsi="Arial"/>
      <w:sz w:val="22"/>
    </w:rPr>
  </w:style>
  <w:style w:type="paragraph" w:styleId="TOC1">
    <w:name w:val="toc 1"/>
    <w:basedOn w:val="Normal"/>
    <w:next w:val="Normal"/>
    <w:uiPriority w:val="39"/>
    <w:pPr>
      <w:spacing w:before="360"/>
    </w:pPr>
    <w:rPr>
      <w:rFonts w:ascii="Arial" w:hAnsi="Arial"/>
      <w:b/>
      <w:caps/>
      <w:sz w:val="24"/>
    </w:rPr>
  </w:style>
  <w:style w:type="paragraph" w:styleId="TOC2">
    <w:name w:val="toc 2"/>
    <w:basedOn w:val="Normal"/>
    <w:next w:val="Normal"/>
    <w:uiPriority w:val="39"/>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link w:val="BodyTextChar"/>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 w:type="table" w:styleId="TableGrid">
    <w:name w:val="Table Grid"/>
    <w:basedOn w:val="TableNormal"/>
    <w:rsid w:val="00F419EF"/>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D71C02"/>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52859">
      <w:bodyDiv w:val="1"/>
      <w:marLeft w:val="0"/>
      <w:marRight w:val="0"/>
      <w:marTop w:val="0"/>
      <w:marBottom w:val="0"/>
      <w:divBdr>
        <w:top w:val="none" w:sz="0" w:space="0" w:color="auto"/>
        <w:left w:val="none" w:sz="0" w:space="0" w:color="auto"/>
        <w:bottom w:val="none" w:sz="0" w:space="0" w:color="auto"/>
        <w:right w:val="none" w:sz="0" w:space="0" w:color="auto"/>
      </w:divBdr>
    </w:div>
    <w:div w:id="72819209">
      <w:bodyDiv w:val="1"/>
      <w:marLeft w:val="0"/>
      <w:marRight w:val="0"/>
      <w:marTop w:val="0"/>
      <w:marBottom w:val="0"/>
      <w:divBdr>
        <w:top w:val="none" w:sz="0" w:space="0" w:color="auto"/>
        <w:left w:val="none" w:sz="0" w:space="0" w:color="auto"/>
        <w:bottom w:val="none" w:sz="0" w:space="0" w:color="auto"/>
        <w:right w:val="none" w:sz="0" w:space="0" w:color="auto"/>
      </w:divBdr>
    </w:div>
    <w:div w:id="153840499">
      <w:bodyDiv w:val="1"/>
      <w:marLeft w:val="0"/>
      <w:marRight w:val="0"/>
      <w:marTop w:val="0"/>
      <w:marBottom w:val="0"/>
      <w:divBdr>
        <w:top w:val="none" w:sz="0" w:space="0" w:color="auto"/>
        <w:left w:val="none" w:sz="0" w:space="0" w:color="auto"/>
        <w:bottom w:val="none" w:sz="0" w:space="0" w:color="auto"/>
        <w:right w:val="none" w:sz="0" w:space="0" w:color="auto"/>
      </w:divBdr>
      <w:divsChild>
        <w:div w:id="1150438432">
          <w:marLeft w:val="0"/>
          <w:marRight w:val="0"/>
          <w:marTop w:val="0"/>
          <w:marBottom w:val="0"/>
          <w:divBdr>
            <w:top w:val="none" w:sz="0" w:space="0" w:color="auto"/>
            <w:left w:val="none" w:sz="0" w:space="0" w:color="auto"/>
            <w:bottom w:val="none" w:sz="0" w:space="0" w:color="auto"/>
            <w:right w:val="none" w:sz="0" w:space="0" w:color="auto"/>
          </w:divBdr>
        </w:div>
      </w:divsChild>
    </w:div>
    <w:div w:id="803502718">
      <w:bodyDiv w:val="1"/>
      <w:marLeft w:val="0"/>
      <w:marRight w:val="0"/>
      <w:marTop w:val="0"/>
      <w:marBottom w:val="0"/>
      <w:divBdr>
        <w:top w:val="none" w:sz="0" w:space="0" w:color="auto"/>
        <w:left w:val="none" w:sz="0" w:space="0" w:color="auto"/>
        <w:bottom w:val="none" w:sz="0" w:space="0" w:color="auto"/>
        <w:right w:val="none" w:sz="0" w:space="0" w:color="auto"/>
      </w:divBdr>
    </w:div>
    <w:div w:id="1097940795">
      <w:bodyDiv w:val="1"/>
      <w:marLeft w:val="0"/>
      <w:marRight w:val="0"/>
      <w:marTop w:val="0"/>
      <w:marBottom w:val="0"/>
      <w:divBdr>
        <w:top w:val="none" w:sz="0" w:space="0" w:color="auto"/>
        <w:left w:val="none" w:sz="0" w:space="0" w:color="auto"/>
        <w:bottom w:val="none" w:sz="0" w:space="0" w:color="auto"/>
        <w:right w:val="none" w:sz="0" w:space="0" w:color="auto"/>
      </w:divBdr>
    </w:div>
    <w:div w:id="1173490213">
      <w:bodyDiv w:val="1"/>
      <w:marLeft w:val="0"/>
      <w:marRight w:val="0"/>
      <w:marTop w:val="0"/>
      <w:marBottom w:val="0"/>
      <w:divBdr>
        <w:top w:val="none" w:sz="0" w:space="0" w:color="auto"/>
        <w:left w:val="none" w:sz="0" w:space="0" w:color="auto"/>
        <w:bottom w:val="none" w:sz="0" w:space="0" w:color="auto"/>
        <w:right w:val="none" w:sz="0" w:space="0" w:color="auto"/>
      </w:divBdr>
    </w:div>
    <w:div w:id="1810052894">
      <w:bodyDiv w:val="1"/>
      <w:marLeft w:val="0"/>
      <w:marRight w:val="0"/>
      <w:marTop w:val="0"/>
      <w:marBottom w:val="0"/>
      <w:divBdr>
        <w:top w:val="none" w:sz="0" w:space="0" w:color="auto"/>
        <w:left w:val="none" w:sz="0" w:space="0" w:color="auto"/>
        <w:bottom w:val="none" w:sz="0" w:space="0" w:color="auto"/>
        <w:right w:val="none" w:sz="0" w:space="0" w:color="auto"/>
      </w:divBdr>
    </w:div>
    <w:div w:id="1853910747">
      <w:bodyDiv w:val="1"/>
      <w:marLeft w:val="0"/>
      <w:marRight w:val="0"/>
      <w:marTop w:val="0"/>
      <w:marBottom w:val="0"/>
      <w:divBdr>
        <w:top w:val="none" w:sz="0" w:space="0" w:color="auto"/>
        <w:left w:val="none" w:sz="0" w:space="0" w:color="auto"/>
        <w:bottom w:val="none" w:sz="0" w:space="0" w:color="auto"/>
        <w:right w:val="none" w:sz="0" w:space="0" w:color="auto"/>
      </w:divBdr>
    </w:div>
    <w:div w:id="1854150653">
      <w:bodyDiv w:val="1"/>
      <w:marLeft w:val="0"/>
      <w:marRight w:val="0"/>
      <w:marTop w:val="0"/>
      <w:marBottom w:val="0"/>
      <w:divBdr>
        <w:top w:val="none" w:sz="0" w:space="0" w:color="auto"/>
        <w:left w:val="none" w:sz="0" w:space="0" w:color="auto"/>
        <w:bottom w:val="none" w:sz="0" w:space="0" w:color="auto"/>
        <w:right w:val="none" w:sz="0" w:space="0" w:color="auto"/>
      </w:divBdr>
      <w:divsChild>
        <w:div w:id="48653208">
          <w:marLeft w:val="0"/>
          <w:marRight w:val="0"/>
          <w:marTop w:val="0"/>
          <w:marBottom w:val="0"/>
          <w:divBdr>
            <w:top w:val="none" w:sz="0" w:space="0" w:color="auto"/>
            <w:left w:val="none" w:sz="0" w:space="0" w:color="auto"/>
            <w:bottom w:val="none" w:sz="0" w:space="0" w:color="auto"/>
            <w:right w:val="none" w:sz="0" w:space="0" w:color="auto"/>
          </w:divBdr>
        </w:div>
      </w:divsChild>
    </w:div>
    <w:div w:id="187133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1432</Words>
  <Characters>8166</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Datacard</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Juan Diego</cp:lastModifiedBy>
  <cp:revision>6</cp:revision>
  <cp:lastPrinted>2020-08-28T02:58:00Z</cp:lastPrinted>
  <dcterms:created xsi:type="dcterms:W3CDTF">2020-08-28T02:08:00Z</dcterms:created>
  <dcterms:modified xsi:type="dcterms:W3CDTF">2020-08-28T03:05:00Z</dcterms:modified>
</cp:coreProperties>
</file>