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B7" w:rsidRDefault="002519B7" w:rsidP="002519B7">
      <w:pPr>
        <w:pStyle w:val="Ttulo1"/>
      </w:pPr>
      <w:r>
        <w:t>INSTITUTO DE EDUCACIÓN SUPERIOR CIBERTEC</w:t>
      </w:r>
    </w:p>
    <w:p w:rsidR="007841BB" w:rsidRDefault="007841BB" w:rsidP="007841BB">
      <w:pPr>
        <w:pStyle w:val="Ttulo1"/>
      </w:pPr>
      <w:bookmarkStart w:id="0" w:name="_GoBack"/>
      <w:bookmarkEnd w:id="0"/>
      <w:r>
        <w:t>DIRECCIÓN ACADEMICA</w:t>
      </w:r>
    </w:p>
    <w:p w:rsidR="007841BB" w:rsidRDefault="007841BB" w:rsidP="007841BB">
      <w:pPr>
        <w:pStyle w:val="Ttulo1"/>
        <w:rPr>
          <w:b w:val="0"/>
        </w:rPr>
      </w:pPr>
      <w:r>
        <w:t>CARRERAS PROFESIONALES</w:t>
      </w:r>
    </w:p>
    <w:p w:rsidR="007841BB" w:rsidRDefault="007841BB" w:rsidP="007841BB">
      <w:pPr>
        <w:rPr>
          <w:rFonts w:ascii="Arial" w:hAnsi="Arial"/>
          <w:b/>
          <w:sz w:val="22"/>
        </w:rPr>
      </w:pPr>
    </w:p>
    <w:p w:rsidR="007841BB" w:rsidRDefault="007841BB" w:rsidP="007841B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CURSO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INTRODUCCIÓN A LA ALGORITMIA</w:t>
      </w:r>
    </w:p>
    <w:p w:rsidR="007841BB" w:rsidRDefault="007841BB" w:rsidP="007841B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CICLO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Primero</w:t>
      </w:r>
    </w:p>
    <w:p w:rsidR="007841BB" w:rsidRDefault="007841BB" w:rsidP="007841B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SECCIONES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Todas</w:t>
      </w:r>
      <w:r>
        <w:rPr>
          <w:rFonts w:ascii="Arial" w:hAnsi="Arial"/>
          <w:b/>
          <w:sz w:val="22"/>
        </w:rPr>
        <w:tab/>
      </w:r>
    </w:p>
    <w:p w:rsidR="007841BB" w:rsidRDefault="007841BB" w:rsidP="007841B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PROFESORES</w:t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Todos</w:t>
      </w:r>
    </w:p>
    <w:p w:rsidR="007841BB" w:rsidRDefault="007841BB" w:rsidP="007841BB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7841BB" w:rsidRDefault="007841BB" w:rsidP="007841BB">
      <w:pPr>
        <w:pStyle w:val="Ttulo3"/>
        <w:rPr>
          <w:sz w:val="28"/>
          <w:szCs w:val="28"/>
        </w:rPr>
      </w:pPr>
    </w:p>
    <w:p w:rsidR="007841BB" w:rsidRDefault="007841BB" w:rsidP="007841BB">
      <w:pPr>
        <w:pStyle w:val="Ttulo3"/>
        <w:spacing w:after="360"/>
        <w:rPr>
          <w:sz w:val="28"/>
          <w:szCs w:val="28"/>
        </w:rPr>
      </w:pPr>
      <w:r>
        <w:rPr>
          <w:sz w:val="28"/>
          <w:szCs w:val="28"/>
        </w:rPr>
        <w:t>PRÁCTICA DIRIGIDA DE LABORATORIO - SEMANA</w:t>
      </w:r>
      <w:r w:rsidR="006674EF">
        <w:rPr>
          <w:sz w:val="28"/>
          <w:szCs w:val="28"/>
        </w:rPr>
        <w:t xml:space="preserve"> 5</w:t>
      </w:r>
    </w:p>
    <w:p w:rsidR="007841BB" w:rsidRPr="00DB4708" w:rsidRDefault="007841BB" w:rsidP="00E2494B">
      <w:pPr>
        <w:pStyle w:val="Problema"/>
      </w:pPr>
      <w:r>
        <w:t xml:space="preserve">Programa </w:t>
      </w:r>
      <w:r w:rsidR="00E2494B">
        <w:t>Mochila</w:t>
      </w:r>
    </w:p>
    <w:p w:rsidR="005734D4" w:rsidRDefault="005734D4" w:rsidP="005734D4">
      <w:pPr>
        <w:pStyle w:val="Textoindependiente"/>
      </w:pPr>
      <w:r>
        <w:t>Una tienda online vende mochilas a los siguientes precios:</w:t>
      </w:r>
    </w:p>
    <w:p w:rsidR="005734D4" w:rsidRDefault="005734D4" w:rsidP="005734D4">
      <w:pPr>
        <w:pStyle w:val="Textoindependiente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860"/>
      </w:tblGrid>
      <w:tr w:rsidR="005734D4" w:rsidRPr="008C0594" w:rsidTr="00547700">
        <w:trPr>
          <w:jc w:val="center"/>
        </w:trPr>
        <w:tc>
          <w:tcPr>
            <w:tcW w:w="1963" w:type="dxa"/>
            <w:shd w:val="clear" w:color="auto" w:fill="595959"/>
          </w:tcPr>
          <w:p w:rsidR="005734D4" w:rsidRPr="008C0594" w:rsidRDefault="005734D4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Modelo</w:t>
            </w:r>
          </w:p>
        </w:tc>
        <w:tc>
          <w:tcPr>
            <w:tcW w:w="1860" w:type="dxa"/>
            <w:shd w:val="clear" w:color="auto" w:fill="595959"/>
          </w:tcPr>
          <w:p w:rsidR="005734D4" w:rsidRPr="008C0594" w:rsidRDefault="005734D4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Precio</w:t>
            </w:r>
          </w:p>
        </w:tc>
      </w:tr>
      <w:tr w:rsidR="005734D4" w:rsidTr="00547700">
        <w:trPr>
          <w:jc w:val="center"/>
        </w:trPr>
        <w:tc>
          <w:tcPr>
            <w:tcW w:w="1963" w:type="dxa"/>
          </w:tcPr>
          <w:p w:rsidR="005734D4" w:rsidRDefault="005734D4" w:rsidP="00CE54E6">
            <w:pPr>
              <w:pStyle w:val="Textoindependiente"/>
              <w:spacing w:before="40" w:after="40"/>
              <w:jc w:val="center"/>
            </w:pPr>
            <w:r>
              <w:t>Sherman</w:t>
            </w:r>
          </w:p>
        </w:tc>
        <w:tc>
          <w:tcPr>
            <w:tcW w:w="1860" w:type="dxa"/>
          </w:tcPr>
          <w:p w:rsidR="005734D4" w:rsidRDefault="005734D4" w:rsidP="00CE54E6">
            <w:pPr>
              <w:pStyle w:val="Textoindependiente"/>
              <w:spacing w:before="40" w:after="40"/>
              <w:jc w:val="center"/>
            </w:pPr>
            <w:r>
              <w:t>S/. 149.9</w:t>
            </w:r>
          </w:p>
        </w:tc>
      </w:tr>
      <w:tr w:rsidR="005734D4" w:rsidTr="00547700">
        <w:trPr>
          <w:jc w:val="center"/>
        </w:trPr>
        <w:tc>
          <w:tcPr>
            <w:tcW w:w="1963" w:type="dxa"/>
          </w:tcPr>
          <w:p w:rsidR="005734D4" w:rsidRDefault="005734D4" w:rsidP="00CE54E6">
            <w:pPr>
              <w:pStyle w:val="Textoindependiente"/>
              <w:spacing w:before="40" w:after="40"/>
              <w:jc w:val="center"/>
            </w:pPr>
            <w:proofErr w:type="spellStart"/>
            <w:r>
              <w:t>Faguo</w:t>
            </w:r>
            <w:proofErr w:type="spellEnd"/>
          </w:p>
        </w:tc>
        <w:tc>
          <w:tcPr>
            <w:tcW w:w="1860" w:type="dxa"/>
          </w:tcPr>
          <w:p w:rsidR="005734D4" w:rsidRDefault="005734D4" w:rsidP="00CE54E6">
            <w:pPr>
              <w:pStyle w:val="Textoindependiente"/>
              <w:spacing w:before="40" w:after="40"/>
              <w:jc w:val="center"/>
            </w:pPr>
            <w:r>
              <w:t>S/. 89.9</w:t>
            </w:r>
          </w:p>
        </w:tc>
      </w:tr>
      <w:tr w:rsidR="005734D4" w:rsidTr="00547700">
        <w:trPr>
          <w:jc w:val="center"/>
        </w:trPr>
        <w:tc>
          <w:tcPr>
            <w:tcW w:w="1963" w:type="dxa"/>
          </w:tcPr>
          <w:p w:rsidR="005734D4" w:rsidRDefault="005734D4" w:rsidP="00CE54E6">
            <w:pPr>
              <w:pStyle w:val="Textoindependiente"/>
              <w:spacing w:before="40" w:after="40"/>
              <w:jc w:val="center"/>
            </w:pPr>
            <w:r>
              <w:t>Aldo</w:t>
            </w:r>
          </w:p>
        </w:tc>
        <w:tc>
          <w:tcPr>
            <w:tcW w:w="1860" w:type="dxa"/>
          </w:tcPr>
          <w:p w:rsidR="005734D4" w:rsidRDefault="005734D4" w:rsidP="00CE54E6">
            <w:pPr>
              <w:pStyle w:val="Textoindependiente"/>
              <w:spacing w:before="40" w:after="40"/>
              <w:jc w:val="center"/>
            </w:pPr>
            <w:r>
              <w:t>S/. 119.9</w:t>
            </w:r>
          </w:p>
        </w:tc>
      </w:tr>
      <w:tr w:rsidR="005734D4" w:rsidTr="00547700">
        <w:trPr>
          <w:jc w:val="center"/>
        </w:trPr>
        <w:tc>
          <w:tcPr>
            <w:tcW w:w="1963" w:type="dxa"/>
          </w:tcPr>
          <w:p w:rsidR="005734D4" w:rsidRDefault="005734D4" w:rsidP="00CE54E6">
            <w:pPr>
              <w:pStyle w:val="Textoindependiente"/>
              <w:spacing w:before="40" w:after="40"/>
              <w:jc w:val="center"/>
            </w:pPr>
            <w:proofErr w:type="spellStart"/>
            <w:r>
              <w:t>Suburban</w:t>
            </w:r>
            <w:proofErr w:type="spellEnd"/>
          </w:p>
        </w:tc>
        <w:tc>
          <w:tcPr>
            <w:tcW w:w="1860" w:type="dxa"/>
          </w:tcPr>
          <w:p w:rsidR="005734D4" w:rsidRDefault="005734D4" w:rsidP="00CE54E6">
            <w:pPr>
              <w:pStyle w:val="Textoindependiente"/>
              <w:spacing w:before="40" w:after="40"/>
              <w:jc w:val="center"/>
            </w:pPr>
            <w:r>
              <w:t>S/. 174.9</w:t>
            </w:r>
          </w:p>
        </w:tc>
      </w:tr>
    </w:tbl>
    <w:p w:rsidR="005734D4" w:rsidRDefault="005734D4" w:rsidP="005734D4">
      <w:pPr>
        <w:pStyle w:val="Textoindependiente"/>
        <w:rPr>
          <w:lang w:val="es-ES_tradnl"/>
        </w:rPr>
      </w:pPr>
    </w:p>
    <w:p w:rsidR="001F18EC" w:rsidRDefault="005734D4" w:rsidP="00E07C56">
      <w:pPr>
        <w:pStyle w:val="Textoindependiente"/>
        <w:rPr>
          <w:lang w:val="es-ES_tradnl"/>
        </w:rPr>
      </w:pPr>
      <w:r>
        <w:rPr>
          <w:lang w:val="es-ES_tradnl"/>
        </w:rPr>
        <w:t xml:space="preserve">El importe de la compra es igual al producto del precio de la mochila por la cantidad de mochilas adquiridas. </w:t>
      </w:r>
      <w:r w:rsidR="00E07C56">
        <w:rPr>
          <w:lang w:val="es-ES_tradnl"/>
        </w:rPr>
        <w:t xml:space="preserve"> </w:t>
      </w:r>
    </w:p>
    <w:p w:rsidR="001F18EC" w:rsidRDefault="001F18EC" w:rsidP="00E07C56">
      <w:pPr>
        <w:pStyle w:val="Textoindependiente"/>
        <w:rPr>
          <w:lang w:val="es-ES_tradnl"/>
        </w:rPr>
      </w:pPr>
    </w:p>
    <w:p w:rsidR="005734D4" w:rsidRDefault="005734D4" w:rsidP="001F18EC">
      <w:pPr>
        <w:pStyle w:val="Textoindependiente"/>
        <w:rPr>
          <w:lang w:val="es-ES_tradnl"/>
        </w:rPr>
      </w:pPr>
      <w:r>
        <w:rPr>
          <w:lang w:val="es-ES_tradnl"/>
        </w:rPr>
        <w:t xml:space="preserve">Como oferta, la tienda ofrece un </w:t>
      </w:r>
      <w:r w:rsidR="001F18EC">
        <w:rPr>
          <w:lang w:val="es-ES_tradnl"/>
        </w:rPr>
        <w:t xml:space="preserve">descuento </w:t>
      </w:r>
      <w:r>
        <w:rPr>
          <w:lang w:val="es-ES_tradnl"/>
        </w:rPr>
        <w:t>igual a un porcentaje del importe compra de acuerdo a la siguiente tabla:</w:t>
      </w:r>
    </w:p>
    <w:p w:rsidR="005734D4" w:rsidRDefault="005734D4" w:rsidP="005734D4">
      <w:pPr>
        <w:pStyle w:val="Textoindependiente"/>
        <w:ind w:left="357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4"/>
        <w:gridCol w:w="3243"/>
      </w:tblGrid>
      <w:tr w:rsidR="005734D4" w:rsidRPr="008C0594" w:rsidTr="00547700">
        <w:trPr>
          <w:jc w:val="center"/>
        </w:trPr>
        <w:tc>
          <w:tcPr>
            <w:tcW w:w="2564" w:type="dxa"/>
            <w:shd w:val="clear" w:color="auto" w:fill="595959"/>
          </w:tcPr>
          <w:p w:rsidR="005734D4" w:rsidRPr="008C0594" w:rsidRDefault="005734D4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Cantidad</w:t>
            </w:r>
            <w:r w:rsidR="003C0079">
              <w:rPr>
                <w:b/>
                <w:color w:val="FFFFFF"/>
              </w:rPr>
              <w:t xml:space="preserve"> adquirida</w:t>
            </w:r>
          </w:p>
        </w:tc>
        <w:tc>
          <w:tcPr>
            <w:tcW w:w="3243" w:type="dxa"/>
            <w:shd w:val="clear" w:color="auto" w:fill="595959"/>
          </w:tcPr>
          <w:p w:rsidR="005734D4" w:rsidRPr="008C0594" w:rsidRDefault="005734D4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Porcentaje de descuento</w:t>
            </w:r>
          </w:p>
        </w:tc>
      </w:tr>
      <w:tr w:rsidR="005734D4" w:rsidTr="00547700">
        <w:trPr>
          <w:jc w:val="center"/>
        </w:trPr>
        <w:tc>
          <w:tcPr>
            <w:tcW w:w="2564" w:type="dxa"/>
          </w:tcPr>
          <w:p w:rsidR="005734D4" w:rsidRDefault="005734D4" w:rsidP="00E07C56">
            <w:pPr>
              <w:pStyle w:val="Textoindependiente"/>
              <w:spacing w:before="40" w:after="40"/>
              <w:jc w:val="center"/>
            </w:pPr>
            <w:r>
              <w:t xml:space="preserve">&lt; </w:t>
            </w:r>
            <w:r w:rsidR="00E07C56">
              <w:t>5</w:t>
            </w:r>
          </w:p>
        </w:tc>
        <w:tc>
          <w:tcPr>
            <w:tcW w:w="3243" w:type="dxa"/>
          </w:tcPr>
          <w:p w:rsidR="005734D4" w:rsidRDefault="005734D4" w:rsidP="00CE54E6">
            <w:pPr>
              <w:pStyle w:val="Textoindependiente"/>
              <w:spacing w:before="40" w:after="40"/>
              <w:jc w:val="center"/>
            </w:pPr>
            <w:r>
              <w:t>0%</w:t>
            </w:r>
          </w:p>
        </w:tc>
      </w:tr>
      <w:tr w:rsidR="005734D4" w:rsidTr="00547700">
        <w:trPr>
          <w:jc w:val="center"/>
        </w:trPr>
        <w:tc>
          <w:tcPr>
            <w:tcW w:w="2564" w:type="dxa"/>
          </w:tcPr>
          <w:p w:rsidR="005734D4" w:rsidRDefault="005734D4" w:rsidP="00E07C56">
            <w:pPr>
              <w:pStyle w:val="Textoindependiente"/>
              <w:spacing w:before="40" w:after="40"/>
              <w:jc w:val="center"/>
            </w:pPr>
            <w:r>
              <w:t xml:space="preserve">≥ </w:t>
            </w:r>
            <w:r w:rsidR="00E07C56">
              <w:t>5</w:t>
            </w:r>
            <w:r>
              <w:t xml:space="preserve"> y &lt; </w:t>
            </w:r>
            <w:r w:rsidR="00E07C56">
              <w:t>10</w:t>
            </w:r>
          </w:p>
        </w:tc>
        <w:tc>
          <w:tcPr>
            <w:tcW w:w="3243" w:type="dxa"/>
          </w:tcPr>
          <w:p w:rsidR="005734D4" w:rsidRDefault="00E07C56" w:rsidP="00E07C56">
            <w:pPr>
              <w:pStyle w:val="Textoindependiente"/>
              <w:spacing w:before="40" w:after="40"/>
              <w:jc w:val="center"/>
            </w:pPr>
            <w:r>
              <w:t>5</w:t>
            </w:r>
            <w:r w:rsidR="005734D4">
              <w:t>%</w:t>
            </w:r>
          </w:p>
        </w:tc>
      </w:tr>
      <w:tr w:rsidR="005734D4" w:rsidTr="00547700">
        <w:trPr>
          <w:jc w:val="center"/>
        </w:trPr>
        <w:tc>
          <w:tcPr>
            <w:tcW w:w="2564" w:type="dxa"/>
          </w:tcPr>
          <w:p w:rsidR="005734D4" w:rsidRDefault="005734D4" w:rsidP="00E07C56">
            <w:pPr>
              <w:pStyle w:val="Textoindependiente"/>
              <w:spacing w:before="40" w:after="40"/>
              <w:jc w:val="center"/>
            </w:pPr>
            <w:r>
              <w:t xml:space="preserve">≥ </w:t>
            </w:r>
            <w:r w:rsidR="00E07C56">
              <w:t>10</w:t>
            </w:r>
            <w:r>
              <w:t xml:space="preserve"> y &lt; </w:t>
            </w:r>
            <w:r w:rsidR="00E07C56">
              <w:t>20</w:t>
            </w:r>
          </w:p>
        </w:tc>
        <w:tc>
          <w:tcPr>
            <w:tcW w:w="3243" w:type="dxa"/>
          </w:tcPr>
          <w:p w:rsidR="005734D4" w:rsidRDefault="00E07C56" w:rsidP="00E07C56">
            <w:pPr>
              <w:pStyle w:val="Textoindependiente"/>
              <w:spacing w:before="40" w:after="40"/>
              <w:jc w:val="center"/>
            </w:pPr>
            <w:r>
              <w:t>7</w:t>
            </w:r>
            <w:r w:rsidR="005734D4">
              <w:t>%</w:t>
            </w:r>
          </w:p>
        </w:tc>
      </w:tr>
      <w:tr w:rsidR="005734D4" w:rsidTr="00547700">
        <w:trPr>
          <w:jc w:val="center"/>
        </w:trPr>
        <w:tc>
          <w:tcPr>
            <w:tcW w:w="2564" w:type="dxa"/>
          </w:tcPr>
          <w:p w:rsidR="005734D4" w:rsidRDefault="005734D4" w:rsidP="00E07C56">
            <w:pPr>
              <w:pStyle w:val="Textoindependiente"/>
              <w:spacing w:before="40" w:after="40"/>
              <w:jc w:val="center"/>
            </w:pPr>
            <w:r>
              <w:t xml:space="preserve">≥ </w:t>
            </w:r>
            <w:r w:rsidR="00E07C56">
              <w:t>20</w:t>
            </w:r>
          </w:p>
        </w:tc>
        <w:tc>
          <w:tcPr>
            <w:tcW w:w="3243" w:type="dxa"/>
          </w:tcPr>
          <w:p w:rsidR="005734D4" w:rsidRDefault="00E07C56" w:rsidP="00E07C56">
            <w:pPr>
              <w:pStyle w:val="Textoindependiente"/>
              <w:spacing w:before="40" w:after="40"/>
              <w:jc w:val="center"/>
            </w:pPr>
            <w:r>
              <w:t>9</w:t>
            </w:r>
            <w:r w:rsidR="005734D4">
              <w:t>%</w:t>
            </w:r>
          </w:p>
        </w:tc>
      </w:tr>
    </w:tbl>
    <w:p w:rsidR="005734D4" w:rsidRDefault="005734D4" w:rsidP="005734D4">
      <w:pPr>
        <w:pStyle w:val="Textoindependiente"/>
        <w:ind w:left="357"/>
        <w:rPr>
          <w:lang w:val="es-ES_tradnl"/>
        </w:rPr>
      </w:pPr>
    </w:p>
    <w:p w:rsidR="00E07C56" w:rsidRDefault="00E07C56" w:rsidP="005734D4">
      <w:pPr>
        <w:pStyle w:val="Textoindependiente"/>
        <w:rPr>
          <w:lang w:val="es-ES_tradnl"/>
        </w:rPr>
      </w:pPr>
      <w:r>
        <w:rPr>
          <w:lang w:val="es-ES_tradnl"/>
        </w:rPr>
        <w:t>Como incentivo especial la tienda obsequia chocolates de acuerdo a la siguiente tabla:</w:t>
      </w:r>
    </w:p>
    <w:p w:rsidR="00E07C56" w:rsidRDefault="00E07C56" w:rsidP="005734D4">
      <w:pPr>
        <w:pStyle w:val="Textoindependiente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4"/>
        <w:gridCol w:w="3101"/>
      </w:tblGrid>
      <w:tr w:rsidR="00E07C56" w:rsidRPr="008C0594" w:rsidTr="00CE54E6">
        <w:trPr>
          <w:jc w:val="center"/>
        </w:trPr>
        <w:tc>
          <w:tcPr>
            <w:tcW w:w="2564" w:type="dxa"/>
            <w:shd w:val="clear" w:color="auto" w:fill="595959"/>
          </w:tcPr>
          <w:p w:rsidR="00E07C56" w:rsidRPr="008C0594" w:rsidRDefault="00E07C56" w:rsidP="00E07C56">
            <w:pPr>
              <w:pStyle w:val="Textoindependiente"/>
              <w:tabs>
                <w:tab w:val="center" w:pos="1174"/>
                <w:tab w:val="right" w:pos="2348"/>
              </w:tabs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Importe a pagar</w:t>
            </w:r>
          </w:p>
        </w:tc>
        <w:tc>
          <w:tcPr>
            <w:tcW w:w="3101" w:type="dxa"/>
            <w:shd w:val="clear" w:color="auto" w:fill="595959"/>
          </w:tcPr>
          <w:p w:rsidR="00E07C56" w:rsidRPr="008C0594" w:rsidRDefault="00E07C56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Chocolates</w:t>
            </w:r>
          </w:p>
        </w:tc>
      </w:tr>
      <w:tr w:rsidR="00E07C56" w:rsidTr="00CE54E6">
        <w:trPr>
          <w:jc w:val="center"/>
        </w:trPr>
        <w:tc>
          <w:tcPr>
            <w:tcW w:w="2564" w:type="dxa"/>
          </w:tcPr>
          <w:p w:rsidR="00E07C56" w:rsidRDefault="00E07C56" w:rsidP="00E07C56">
            <w:pPr>
              <w:pStyle w:val="Textoindependiente"/>
              <w:spacing w:before="40" w:after="40"/>
              <w:jc w:val="center"/>
            </w:pPr>
            <w:r>
              <w:t>&lt; 200</w:t>
            </w:r>
          </w:p>
        </w:tc>
        <w:tc>
          <w:tcPr>
            <w:tcW w:w="3101" w:type="dxa"/>
          </w:tcPr>
          <w:p w:rsidR="00E07C56" w:rsidRDefault="00E07C56" w:rsidP="00E07C56">
            <w:pPr>
              <w:pStyle w:val="Textoindependiente"/>
              <w:spacing w:before="40" w:after="40"/>
              <w:jc w:val="center"/>
            </w:pPr>
            <w:r>
              <w:t>0</w:t>
            </w:r>
          </w:p>
        </w:tc>
      </w:tr>
      <w:tr w:rsidR="00E07C56" w:rsidTr="00CE54E6">
        <w:trPr>
          <w:jc w:val="center"/>
        </w:trPr>
        <w:tc>
          <w:tcPr>
            <w:tcW w:w="2564" w:type="dxa"/>
          </w:tcPr>
          <w:p w:rsidR="00E07C56" w:rsidRDefault="00E07C56" w:rsidP="00E07C56">
            <w:pPr>
              <w:pStyle w:val="Textoindependiente"/>
              <w:spacing w:before="40" w:after="40"/>
              <w:jc w:val="center"/>
            </w:pPr>
            <w:r>
              <w:t>≥ 200 y &lt; 500</w:t>
            </w:r>
          </w:p>
        </w:tc>
        <w:tc>
          <w:tcPr>
            <w:tcW w:w="3101" w:type="dxa"/>
          </w:tcPr>
          <w:p w:rsidR="00E07C56" w:rsidRDefault="00E07C56" w:rsidP="00E07C56">
            <w:pPr>
              <w:pStyle w:val="Textoindependiente"/>
              <w:spacing w:before="40" w:after="40"/>
              <w:jc w:val="center"/>
            </w:pPr>
            <w:r>
              <w:t>1 por cada mochila</w:t>
            </w:r>
          </w:p>
        </w:tc>
      </w:tr>
      <w:tr w:rsidR="00E07C56" w:rsidTr="00CE54E6">
        <w:trPr>
          <w:jc w:val="center"/>
        </w:trPr>
        <w:tc>
          <w:tcPr>
            <w:tcW w:w="2564" w:type="dxa"/>
          </w:tcPr>
          <w:p w:rsidR="00E07C56" w:rsidRDefault="00E07C56" w:rsidP="00E07C56">
            <w:pPr>
              <w:pStyle w:val="Textoindependiente"/>
              <w:spacing w:before="40" w:after="40"/>
              <w:jc w:val="center"/>
            </w:pPr>
            <w:r>
              <w:t>≥ 500 y &lt; 700</w:t>
            </w:r>
          </w:p>
        </w:tc>
        <w:tc>
          <w:tcPr>
            <w:tcW w:w="3101" w:type="dxa"/>
          </w:tcPr>
          <w:p w:rsidR="00E07C56" w:rsidRDefault="00E07C56" w:rsidP="00E07C56">
            <w:pPr>
              <w:pStyle w:val="Textoindependiente"/>
              <w:spacing w:before="40" w:after="40"/>
              <w:jc w:val="center"/>
            </w:pPr>
            <w:r>
              <w:t>2 por cada mochila</w:t>
            </w:r>
          </w:p>
        </w:tc>
      </w:tr>
      <w:tr w:rsidR="00E07C56" w:rsidTr="00CE54E6">
        <w:trPr>
          <w:jc w:val="center"/>
        </w:trPr>
        <w:tc>
          <w:tcPr>
            <w:tcW w:w="2564" w:type="dxa"/>
          </w:tcPr>
          <w:p w:rsidR="00E07C56" w:rsidRDefault="00E07C56" w:rsidP="00E07C56">
            <w:pPr>
              <w:pStyle w:val="Textoindependiente"/>
              <w:spacing w:before="40" w:after="40"/>
              <w:jc w:val="center"/>
            </w:pPr>
            <w:r>
              <w:t>≥ 700</w:t>
            </w:r>
          </w:p>
        </w:tc>
        <w:tc>
          <w:tcPr>
            <w:tcW w:w="3101" w:type="dxa"/>
          </w:tcPr>
          <w:p w:rsidR="00E07C56" w:rsidRDefault="00E07C56" w:rsidP="00E07C56">
            <w:pPr>
              <w:pStyle w:val="Textoindependiente"/>
              <w:spacing w:before="40" w:after="40"/>
              <w:jc w:val="center"/>
            </w:pPr>
            <w:r>
              <w:t>3 por cada mochila</w:t>
            </w:r>
          </w:p>
        </w:tc>
      </w:tr>
    </w:tbl>
    <w:p w:rsidR="00E07C56" w:rsidRDefault="00E07C56" w:rsidP="005734D4">
      <w:pPr>
        <w:pStyle w:val="Textoindependiente"/>
        <w:rPr>
          <w:lang w:val="es-ES_tradnl"/>
        </w:rPr>
      </w:pPr>
    </w:p>
    <w:p w:rsidR="005734D4" w:rsidRDefault="005734D4" w:rsidP="00E07C56">
      <w:pPr>
        <w:pStyle w:val="Textoindependiente"/>
        <w:rPr>
          <w:lang w:val="es-ES_tradnl"/>
        </w:rPr>
      </w:pPr>
      <w:r>
        <w:rPr>
          <w:lang w:val="es-ES_tradnl"/>
        </w:rPr>
        <w:t>Diseñe un programa que determine el importe de la compra, el importe del descuento</w:t>
      </w:r>
      <w:r w:rsidR="00E07C56">
        <w:rPr>
          <w:lang w:val="es-ES_tradnl"/>
        </w:rPr>
        <w:t>,</w:t>
      </w:r>
      <w:r>
        <w:rPr>
          <w:lang w:val="es-ES_tradnl"/>
        </w:rPr>
        <w:t xml:space="preserve"> el importe a pagar </w:t>
      </w:r>
      <w:r w:rsidR="00E07C56">
        <w:rPr>
          <w:lang w:val="es-ES_tradnl"/>
        </w:rPr>
        <w:t xml:space="preserve">y la cantidad de chocolates de obsequio </w:t>
      </w:r>
      <w:r>
        <w:rPr>
          <w:lang w:val="es-ES_tradnl"/>
        </w:rPr>
        <w:t>por la compra de cierta cantidad de mochilas de un mismo modelo.</w:t>
      </w:r>
    </w:p>
    <w:p w:rsidR="009F6DE6" w:rsidRDefault="009F6DE6" w:rsidP="007841BB">
      <w:pPr>
        <w:pStyle w:val="Textoindependiente"/>
        <w:rPr>
          <w:lang w:val="es-ES_tradnl"/>
        </w:rPr>
      </w:pPr>
    </w:p>
    <w:p w:rsidR="009F6DE6" w:rsidRDefault="009F6DE6" w:rsidP="009F6DE6">
      <w:pPr>
        <w:rPr>
          <w:rFonts w:ascii="Arial" w:hAnsi="Arial" w:cs="Arial"/>
          <w:sz w:val="22"/>
          <w:szCs w:val="22"/>
          <w:lang w:val="es-ES_tradnl"/>
        </w:rPr>
      </w:pPr>
      <w:r>
        <w:rPr>
          <w:lang w:val="es-ES_tradnl"/>
        </w:rPr>
        <w:br w:type="page"/>
      </w:r>
    </w:p>
    <w:p w:rsidR="007841BB" w:rsidRPr="00DB4708" w:rsidRDefault="007841BB" w:rsidP="007841BB">
      <w:pPr>
        <w:pStyle w:val="Problema"/>
      </w:pPr>
      <w:r>
        <w:lastRenderedPageBreak/>
        <w:t xml:space="preserve">Programa </w:t>
      </w:r>
      <w:proofErr w:type="spellStart"/>
      <w:r>
        <w:t>Libreria</w:t>
      </w:r>
      <w:proofErr w:type="spellEnd"/>
    </w:p>
    <w:p w:rsidR="00EC4C0B" w:rsidRDefault="00EC4C0B" w:rsidP="007841BB">
      <w:pPr>
        <w:pStyle w:val="Textoindependiente"/>
      </w:pPr>
      <w:r>
        <w:t>Una librería vende cuadernos de 100 hojas a los precios dados en la siguiente tabla:</w:t>
      </w:r>
    </w:p>
    <w:p w:rsidR="00EC4C0B" w:rsidRDefault="00EC4C0B" w:rsidP="00EC4C0B">
      <w:pPr>
        <w:pStyle w:val="Textoindependiente"/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860"/>
      </w:tblGrid>
      <w:tr w:rsidR="00EC4C0B" w:rsidRPr="008C0594" w:rsidTr="004D7C0D">
        <w:trPr>
          <w:jc w:val="center"/>
        </w:trPr>
        <w:tc>
          <w:tcPr>
            <w:tcW w:w="1963" w:type="dxa"/>
            <w:shd w:val="clear" w:color="auto" w:fill="595959"/>
          </w:tcPr>
          <w:p w:rsidR="00EC4C0B" w:rsidRPr="008C0594" w:rsidRDefault="00EC4C0B" w:rsidP="00AC62DF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Marca</w:t>
            </w:r>
          </w:p>
        </w:tc>
        <w:tc>
          <w:tcPr>
            <w:tcW w:w="1860" w:type="dxa"/>
            <w:shd w:val="clear" w:color="auto" w:fill="595959"/>
          </w:tcPr>
          <w:p w:rsidR="00EC4C0B" w:rsidRPr="008C0594" w:rsidRDefault="00EC4C0B" w:rsidP="00EC4C0B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Precio </w:t>
            </w:r>
          </w:p>
        </w:tc>
      </w:tr>
      <w:tr w:rsidR="00EC4C0B" w:rsidTr="004D7C0D">
        <w:trPr>
          <w:jc w:val="center"/>
        </w:trPr>
        <w:tc>
          <w:tcPr>
            <w:tcW w:w="1963" w:type="dxa"/>
          </w:tcPr>
          <w:p w:rsidR="00EC4C0B" w:rsidRDefault="00EC4C0B" w:rsidP="00AC62DF">
            <w:pPr>
              <w:pStyle w:val="Textoindependiente"/>
              <w:spacing w:before="40" w:after="40"/>
              <w:jc w:val="center"/>
            </w:pPr>
            <w:proofErr w:type="spellStart"/>
            <w:r>
              <w:t>Standford</w:t>
            </w:r>
            <w:proofErr w:type="spellEnd"/>
          </w:p>
        </w:tc>
        <w:tc>
          <w:tcPr>
            <w:tcW w:w="1860" w:type="dxa"/>
          </w:tcPr>
          <w:p w:rsidR="00EC4C0B" w:rsidRDefault="00EC4C0B" w:rsidP="00E46E4B">
            <w:pPr>
              <w:pStyle w:val="Textoindependiente"/>
              <w:spacing w:before="40" w:after="40"/>
              <w:jc w:val="center"/>
            </w:pPr>
            <w:r>
              <w:t xml:space="preserve">S/. </w:t>
            </w:r>
            <w:r w:rsidR="00E46E4B">
              <w:t>4.85</w:t>
            </w:r>
          </w:p>
        </w:tc>
      </w:tr>
      <w:tr w:rsidR="00EC4C0B" w:rsidTr="004D7C0D">
        <w:trPr>
          <w:jc w:val="center"/>
        </w:trPr>
        <w:tc>
          <w:tcPr>
            <w:tcW w:w="1963" w:type="dxa"/>
          </w:tcPr>
          <w:p w:rsidR="00EC4C0B" w:rsidRDefault="00EC4C0B" w:rsidP="00AC62DF">
            <w:pPr>
              <w:pStyle w:val="Textoindependiente"/>
              <w:spacing w:before="40" w:after="40"/>
              <w:jc w:val="center"/>
            </w:pPr>
            <w:proofErr w:type="spellStart"/>
            <w:r>
              <w:t>Alpha</w:t>
            </w:r>
            <w:proofErr w:type="spellEnd"/>
          </w:p>
        </w:tc>
        <w:tc>
          <w:tcPr>
            <w:tcW w:w="1860" w:type="dxa"/>
          </w:tcPr>
          <w:p w:rsidR="00EC4C0B" w:rsidRDefault="00EC4C0B" w:rsidP="00E46E4B">
            <w:pPr>
              <w:pStyle w:val="Textoindependiente"/>
              <w:spacing w:before="40" w:after="40"/>
              <w:jc w:val="center"/>
            </w:pPr>
            <w:r>
              <w:t xml:space="preserve">S/. </w:t>
            </w:r>
            <w:r w:rsidR="00E46E4B">
              <w:t>4.35</w:t>
            </w:r>
          </w:p>
        </w:tc>
      </w:tr>
      <w:tr w:rsidR="00EC4C0B" w:rsidTr="004D7C0D">
        <w:trPr>
          <w:jc w:val="center"/>
        </w:trPr>
        <w:tc>
          <w:tcPr>
            <w:tcW w:w="1963" w:type="dxa"/>
            <w:tcBorders>
              <w:bottom w:val="single" w:sz="4" w:space="0" w:color="auto"/>
            </w:tcBorders>
          </w:tcPr>
          <w:p w:rsidR="00EC4C0B" w:rsidRDefault="00E46E4B" w:rsidP="00AC62DF">
            <w:pPr>
              <w:pStyle w:val="Textoindependiente"/>
              <w:spacing w:before="40" w:after="40"/>
              <w:jc w:val="center"/>
            </w:pPr>
            <w:proofErr w:type="spellStart"/>
            <w:r>
              <w:t>Justus</w:t>
            </w:r>
            <w:proofErr w:type="spellEnd"/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EC4C0B" w:rsidRDefault="00EC4C0B" w:rsidP="00E46E4B">
            <w:pPr>
              <w:pStyle w:val="Textoindependiente"/>
              <w:spacing w:before="40" w:after="40"/>
              <w:jc w:val="center"/>
            </w:pPr>
            <w:r>
              <w:t xml:space="preserve">S/. </w:t>
            </w:r>
            <w:r w:rsidR="00E46E4B">
              <w:t>3.50</w:t>
            </w:r>
          </w:p>
        </w:tc>
      </w:tr>
      <w:tr w:rsidR="00EC4C0B" w:rsidTr="004D7C0D">
        <w:trPr>
          <w:jc w:val="center"/>
        </w:trPr>
        <w:tc>
          <w:tcPr>
            <w:tcW w:w="1963" w:type="dxa"/>
            <w:tcBorders>
              <w:bottom w:val="single" w:sz="4" w:space="0" w:color="auto"/>
            </w:tcBorders>
          </w:tcPr>
          <w:p w:rsidR="00EC4C0B" w:rsidRDefault="00EC4C0B" w:rsidP="00AC62DF">
            <w:pPr>
              <w:pStyle w:val="Textoindependiente"/>
              <w:spacing w:before="40" w:after="40"/>
              <w:jc w:val="center"/>
            </w:pPr>
            <w:r>
              <w:t>Loro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EC4C0B" w:rsidRDefault="00EC4C0B" w:rsidP="00E46E4B">
            <w:pPr>
              <w:pStyle w:val="Textoindependiente"/>
              <w:spacing w:before="40" w:after="40"/>
              <w:jc w:val="center"/>
            </w:pPr>
            <w:r>
              <w:t xml:space="preserve">S/. </w:t>
            </w:r>
            <w:r w:rsidR="00E46E4B">
              <w:t>4.55</w:t>
            </w:r>
          </w:p>
        </w:tc>
      </w:tr>
    </w:tbl>
    <w:p w:rsidR="00EC4C0B" w:rsidRDefault="00EC4C0B" w:rsidP="00EC4C0B">
      <w:pPr>
        <w:pStyle w:val="Textoindependiente"/>
        <w:rPr>
          <w:lang w:val="es-ES_tradnl"/>
        </w:rPr>
      </w:pPr>
    </w:p>
    <w:p w:rsidR="00EC4C0B" w:rsidRDefault="00EC4C0B" w:rsidP="007841BB">
      <w:pPr>
        <w:pStyle w:val="Textoindependiente"/>
        <w:rPr>
          <w:lang w:val="es-ES_tradnl"/>
        </w:rPr>
      </w:pPr>
      <w:r>
        <w:rPr>
          <w:lang w:val="es-ES_tradnl"/>
        </w:rPr>
        <w:t>El importe de la compra es igual al producto del precio de</w:t>
      </w:r>
      <w:r w:rsidR="00E46E4B">
        <w:rPr>
          <w:lang w:val="es-ES_tradnl"/>
        </w:rPr>
        <w:t xml:space="preserve">l cuaderno </w:t>
      </w:r>
      <w:r>
        <w:rPr>
          <w:lang w:val="es-ES_tradnl"/>
        </w:rPr>
        <w:t xml:space="preserve">por la cantidad de </w:t>
      </w:r>
      <w:r w:rsidR="00E46E4B">
        <w:rPr>
          <w:lang w:val="es-ES_tradnl"/>
        </w:rPr>
        <w:t>unidades</w:t>
      </w:r>
      <w:r>
        <w:rPr>
          <w:lang w:val="es-ES_tradnl"/>
        </w:rPr>
        <w:t xml:space="preserve"> adquiridas. </w:t>
      </w:r>
    </w:p>
    <w:p w:rsidR="00EC4C0B" w:rsidRDefault="00EC4C0B" w:rsidP="00EC4C0B">
      <w:pPr>
        <w:pStyle w:val="Textoindependiente"/>
        <w:ind w:left="357"/>
        <w:rPr>
          <w:lang w:val="es-ES_tradnl"/>
        </w:rPr>
      </w:pPr>
    </w:p>
    <w:p w:rsidR="00EC4C0B" w:rsidRDefault="00EC4C0B" w:rsidP="001F18EC">
      <w:pPr>
        <w:pStyle w:val="Textoindependiente"/>
        <w:rPr>
          <w:lang w:val="es-ES_tradnl"/>
        </w:rPr>
      </w:pPr>
      <w:r>
        <w:rPr>
          <w:lang w:val="es-ES_tradnl"/>
        </w:rPr>
        <w:t>Como oferta, la tienda ofrece un descuento igual a un porcentaje del importe compra de acuerdo a la siguiente tabla:</w:t>
      </w:r>
    </w:p>
    <w:p w:rsidR="00EC4C0B" w:rsidRDefault="00EC4C0B" w:rsidP="00EC4C0B">
      <w:pPr>
        <w:pStyle w:val="Textoindependiente"/>
        <w:ind w:left="357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0"/>
        <w:gridCol w:w="3101"/>
      </w:tblGrid>
      <w:tr w:rsidR="00EC4C0B" w:rsidRPr="008C0594" w:rsidTr="008611B8">
        <w:trPr>
          <w:jc w:val="center"/>
        </w:trPr>
        <w:tc>
          <w:tcPr>
            <w:tcW w:w="3000" w:type="dxa"/>
            <w:shd w:val="clear" w:color="auto" w:fill="595959"/>
          </w:tcPr>
          <w:p w:rsidR="00EC4C0B" w:rsidRPr="008C0594" w:rsidRDefault="00E46E4B" w:rsidP="00AC62DF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Cantidad</w:t>
            </w:r>
            <w:r w:rsidR="008611B8">
              <w:rPr>
                <w:b/>
                <w:color w:val="FFFFFF"/>
              </w:rPr>
              <w:t xml:space="preserve"> de cuadernos</w:t>
            </w:r>
          </w:p>
        </w:tc>
        <w:tc>
          <w:tcPr>
            <w:tcW w:w="3101" w:type="dxa"/>
            <w:shd w:val="clear" w:color="auto" w:fill="595959"/>
          </w:tcPr>
          <w:p w:rsidR="00EC4C0B" w:rsidRPr="008C0594" w:rsidRDefault="00EC4C0B" w:rsidP="00AC62DF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Porcentaje de descuento</w:t>
            </w:r>
          </w:p>
        </w:tc>
      </w:tr>
      <w:tr w:rsidR="00EC4C0B" w:rsidTr="008611B8">
        <w:trPr>
          <w:jc w:val="center"/>
        </w:trPr>
        <w:tc>
          <w:tcPr>
            <w:tcW w:w="3000" w:type="dxa"/>
          </w:tcPr>
          <w:p w:rsidR="00EC4C0B" w:rsidRDefault="00E46E4B" w:rsidP="00AC62DF">
            <w:pPr>
              <w:pStyle w:val="Textoindependiente"/>
              <w:spacing w:before="40" w:after="40"/>
              <w:jc w:val="center"/>
            </w:pPr>
            <w:r>
              <w:t>≥ 36</w:t>
            </w:r>
          </w:p>
        </w:tc>
        <w:tc>
          <w:tcPr>
            <w:tcW w:w="3101" w:type="dxa"/>
          </w:tcPr>
          <w:p w:rsidR="00EC4C0B" w:rsidRDefault="00E46E4B" w:rsidP="00E46E4B">
            <w:pPr>
              <w:pStyle w:val="Textoindependiente"/>
              <w:spacing w:before="40" w:after="40"/>
              <w:jc w:val="center"/>
            </w:pPr>
            <w:r>
              <w:t>13.5</w:t>
            </w:r>
            <w:r w:rsidR="00EC4C0B">
              <w:t>%</w:t>
            </w:r>
          </w:p>
        </w:tc>
      </w:tr>
      <w:tr w:rsidR="00EC4C0B" w:rsidTr="008611B8">
        <w:trPr>
          <w:jc w:val="center"/>
        </w:trPr>
        <w:tc>
          <w:tcPr>
            <w:tcW w:w="3000" w:type="dxa"/>
          </w:tcPr>
          <w:p w:rsidR="00EC4C0B" w:rsidRDefault="00E46E4B" w:rsidP="00AC62DF">
            <w:pPr>
              <w:pStyle w:val="Textoindependiente"/>
              <w:spacing w:before="40" w:after="40"/>
              <w:jc w:val="center"/>
            </w:pPr>
            <w:r>
              <w:t>≥ 24 y &lt; 36</w:t>
            </w:r>
          </w:p>
        </w:tc>
        <w:tc>
          <w:tcPr>
            <w:tcW w:w="3101" w:type="dxa"/>
          </w:tcPr>
          <w:p w:rsidR="00EC4C0B" w:rsidRDefault="00E46E4B" w:rsidP="00E46E4B">
            <w:pPr>
              <w:pStyle w:val="Textoindependiente"/>
              <w:spacing w:before="40" w:after="40"/>
              <w:jc w:val="center"/>
            </w:pPr>
            <w:r>
              <w:t>11.5</w:t>
            </w:r>
            <w:r w:rsidR="00EC4C0B">
              <w:t>%</w:t>
            </w:r>
          </w:p>
        </w:tc>
      </w:tr>
      <w:tr w:rsidR="00EC4C0B" w:rsidTr="008611B8">
        <w:trPr>
          <w:jc w:val="center"/>
        </w:trPr>
        <w:tc>
          <w:tcPr>
            <w:tcW w:w="3000" w:type="dxa"/>
            <w:tcBorders>
              <w:bottom w:val="single" w:sz="4" w:space="0" w:color="auto"/>
            </w:tcBorders>
          </w:tcPr>
          <w:p w:rsidR="00EC4C0B" w:rsidRDefault="00E46E4B" w:rsidP="00E46E4B">
            <w:pPr>
              <w:pStyle w:val="Textoindependiente"/>
              <w:spacing w:before="40" w:after="40"/>
              <w:jc w:val="center"/>
            </w:pPr>
            <w:r>
              <w:t>≥ 12 y &lt; 24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EC4C0B" w:rsidRDefault="00E46E4B" w:rsidP="00E46E4B">
            <w:pPr>
              <w:pStyle w:val="Textoindependiente"/>
              <w:spacing w:before="40" w:after="40"/>
              <w:jc w:val="center"/>
            </w:pPr>
            <w:r>
              <w:t>9.5</w:t>
            </w:r>
            <w:r w:rsidR="00EC4C0B">
              <w:t>%</w:t>
            </w:r>
          </w:p>
        </w:tc>
      </w:tr>
      <w:tr w:rsidR="00EC4C0B" w:rsidTr="008611B8">
        <w:trPr>
          <w:jc w:val="center"/>
        </w:trPr>
        <w:tc>
          <w:tcPr>
            <w:tcW w:w="3000" w:type="dxa"/>
            <w:tcBorders>
              <w:bottom w:val="single" w:sz="4" w:space="0" w:color="auto"/>
            </w:tcBorders>
          </w:tcPr>
          <w:p w:rsidR="00EC4C0B" w:rsidRDefault="00E46E4B" w:rsidP="00AC62DF">
            <w:pPr>
              <w:pStyle w:val="Textoindependiente"/>
              <w:spacing w:before="40" w:after="40"/>
              <w:jc w:val="center"/>
            </w:pPr>
            <w:r>
              <w:t>&lt; 12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EC4C0B" w:rsidRDefault="00E46E4B" w:rsidP="00E46E4B">
            <w:pPr>
              <w:pStyle w:val="Textoindependiente"/>
              <w:spacing w:before="40" w:after="40"/>
              <w:jc w:val="center"/>
            </w:pPr>
            <w:r>
              <w:t>7.5</w:t>
            </w:r>
            <w:r w:rsidR="00EC4C0B">
              <w:t>%</w:t>
            </w:r>
          </w:p>
        </w:tc>
      </w:tr>
    </w:tbl>
    <w:p w:rsidR="00EC4C0B" w:rsidRDefault="00EC4C0B" w:rsidP="00EC4C0B">
      <w:pPr>
        <w:pStyle w:val="Textoindependiente"/>
        <w:ind w:left="357"/>
        <w:rPr>
          <w:lang w:val="es-ES_tradnl"/>
        </w:rPr>
      </w:pPr>
    </w:p>
    <w:p w:rsidR="008611B8" w:rsidRPr="001C4C9E" w:rsidRDefault="00EC4C0B" w:rsidP="008611B8">
      <w:pPr>
        <w:pStyle w:val="Textoindependiente"/>
        <w:rPr>
          <w:lang w:val="es-ES_tradnl"/>
        </w:rPr>
      </w:pPr>
      <w:r w:rsidRPr="001C4C9E">
        <w:rPr>
          <w:lang w:val="es-ES_tradnl"/>
        </w:rPr>
        <w:t>Diseñe un programa que determine el importe de la compra, el importe del descuento</w:t>
      </w:r>
      <w:r w:rsidR="0075515B" w:rsidRPr="001C4C9E">
        <w:rPr>
          <w:lang w:val="es-ES_tradnl"/>
        </w:rPr>
        <w:t xml:space="preserve"> y</w:t>
      </w:r>
      <w:r w:rsidRPr="001C4C9E">
        <w:rPr>
          <w:lang w:val="es-ES_tradnl"/>
        </w:rPr>
        <w:t xml:space="preserve"> el importe a pagar por la compra de cierta cantidad de </w:t>
      </w:r>
      <w:r w:rsidR="008611B8" w:rsidRPr="001C4C9E">
        <w:rPr>
          <w:lang w:val="es-ES_tradnl"/>
        </w:rPr>
        <w:t>cuadernos</w:t>
      </w:r>
      <w:r w:rsidRPr="001C4C9E">
        <w:rPr>
          <w:lang w:val="es-ES_tradnl"/>
        </w:rPr>
        <w:t xml:space="preserve"> de una misma marca de </w:t>
      </w:r>
      <w:r w:rsidR="00E46E4B" w:rsidRPr="001C4C9E">
        <w:rPr>
          <w:lang w:val="es-ES_tradnl"/>
        </w:rPr>
        <w:t>cuaderno</w:t>
      </w:r>
      <w:r w:rsidRPr="001C4C9E">
        <w:rPr>
          <w:lang w:val="es-ES_tradnl"/>
        </w:rPr>
        <w:t>.</w:t>
      </w:r>
    </w:p>
    <w:p w:rsidR="008611B8" w:rsidRPr="001C4C9E" w:rsidRDefault="008611B8" w:rsidP="008611B8">
      <w:pPr>
        <w:rPr>
          <w:rFonts w:ascii="Arial" w:hAnsi="Arial" w:cs="Arial"/>
          <w:sz w:val="22"/>
          <w:szCs w:val="22"/>
          <w:lang w:val="es-ES_tradnl"/>
        </w:rPr>
      </w:pPr>
      <w:r w:rsidRPr="001C4C9E">
        <w:rPr>
          <w:lang w:val="es-ES_tradnl"/>
        </w:rPr>
        <w:br w:type="page"/>
      </w:r>
    </w:p>
    <w:p w:rsidR="007841BB" w:rsidRPr="00DB4708" w:rsidRDefault="007841BB" w:rsidP="00FB1CB9">
      <w:pPr>
        <w:pStyle w:val="Problema"/>
      </w:pPr>
      <w:r>
        <w:lastRenderedPageBreak/>
        <w:t xml:space="preserve">Programa </w:t>
      </w:r>
      <w:r w:rsidR="00FB1CB9">
        <w:t>Hotel</w:t>
      </w:r>
    </w:p>
    <w:p w:rsidR="00FB1CB9" w:rsidRDefault="00FB1CB9" w:rsidP="00FB1CB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 hotel ofrece habitaciones a las tarifas por día dadas en la siguiente tabla:</w:t>
      </w:r>
    </w:p>
    <w:p w:rsidR="00FB1CB9" w:rsidRDefault="00FB1CB9" w:rsidP="00FB1CB9">
      <w:pPr>
        <w:ind w:left="357"/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8"/>
        <w:gridCol w:w="2000"/>
      </w:tblGrid>
      <w:tr w:rsidR="00FB1CB9" w:rsidRPr="0097393D" w:rsidTr="004D7C0D">
        <w:trPr>
          <w:jc w:val="center"/>
        </w:trPr>
        <w:tc>
          <w:tcPr>
            <w:tcW w:w="2678" w:type="dxa"/>
            <w:shd w:val="clear" w:color="auto" w:fill="595959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Tipo de habitación</w:t>
            </w:r>
          </w:p>
        </w:tc>
        <w:tc>
          <w:tcPr>
            <w:tcW w:w="2000" w:type="dxa"/>
            <w:shd w:val="clear" w:color="auto" w:fill="595959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Tarifa diaria</w:t>
            </w:r>
          </w:p>
        </w:tc>
      </w:tr>
      <w:tr w:rsidR="00FB1CB9" w:rsidRPr="0097393D" w:rsidTr="004D7C0D">
        <w:trPr>
          <w:jc w:val="center"/>
        </w:trPr>
        <w:tc>
          <w:tcPr>
            <w:tcW w:w="2678" w:type="dxa"/>
            <w:shd w:val="clear" w:color="auto" w:fill="auto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Simple</w:t>
            </w:r>
          </w:p>
        </w:tc>
        <w:tc>
          <w:tcPr>
            <w:tcW w:w="2000" w:type="dxa"/>
            <w:shd w:val="clear" w:color="auto" w:fill="auto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97393D">
              <w:rPr>
                <w:rFonts w:ascii="Arial" w:hAnsi="Arial" w:cs="Arial"/>
                <w:sz w:val="22"/>
              </w:rPr>
              <w:t xml:space="preserve">S/. </w:t>
            </w:r>
            <w:r>
              <w:rPr>
                <w:rFonts w:ascii="Arial" w:hAnsi="Arial" w:cs="Arial"/>
                <w:sz w:val="22"/>
              </w:rPr>
              <w:t>80.0</w:t>
            </w:r>
          </w:p>
        </w:tc>
      </w:tr>
      <w:tr w:rsidR="00FB1CB9" w:rsidRPr="0097393D" w:rsidTr="004D7C0D">
        <w:trPr>
          <w:jc w:val="center"/>
        </w:trPr>
        <w:tc>
          <w:tcPr>
            <w:tcW w:w="2678" w:type="dxa"/>
            <w:shd w:val="clear" w:color="auto" w:fill="auto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Matrimonial</w:t>
            </w:r>
          </w:p>
        </w:tc>
        <w:tc>
          <w:tcPr>
            <w:tcW w:w="2000" w:type="dxa"/>
            <w:shd w:val="clear" w:color="auto" w:fill="auto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97393D">
              <w:rPr>
                <w:rFonts w:ascii="Arial" w:hAnsi="Arial" w:cs="Arial"/>
                <w:sz w:val="22"/>
              </w:rPr>
              <w:t xml:space="preserve">S/. </w:t>
            </w:r>
            <w:r>
              <w:rPr>
                <w:rFonts w:ascii="Arial" w:hAnsi="Arial" w:cs="Arial"/>
                <w:sz w:val="22"/>
              </w:rPr>
              <w:t>130.0</w:t>
            </w:r>
          </w:p>
        </w:tc>
      </w:tr>
      <w:tr w:rsidR="00FB1CB9" w:rsidRPr="0097393D" w:rsidTr="004D7C0D">
        <w:trPr>
          <w:jc w:val="center"/>
        </w:trPr>
        <w:tc>
          <w:tcPr>
            <w:tcW w:w="2678" w:type="dxa"/>
            <w:tcBorders>
              <w:bottom w:val="single" w:sz="4" w:space="0" w:color="auto"/>
            </w:tcBorders>
            <w:shd w:val="clear" w:color="auto" w:fill="auto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Doble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97393D">
              <w:rPr>
                <w:rFonts w:ascii="Arial" w:hAnsi="Arial" w:cs="Arial"/>
                <w:sz w:val="22"/>
              </w:rPr>
              <w:t xml:space="preserve">S/. </w:t>
            </w:r>
            <w:r>
              <w:rPr>
                <w:rFonts w:ascii="Arial" w:hAnsi="Arial" w:cs="Arial"/>
                <w:sz w:val="22"/>
              </w:rPr>
              <w:t>140.0</w:t>
            </w:r>
          </w:p>
        </w:tc>
      </w:tr>
      <w:tr w:rsidR="00FB1CB9" w:rsidRPr="0097393D" w:rsidTr="004D7C0D">
        <w:trPr>
          <w:jc w:val="center"/>
        </w:trPr>
        <w:tc>
          <w:tcPr>
            <w:tcW w:w="2678" w:type="dxa"/>
            <w:tcBorders>
              <w:bottom w:val="single" w:sz="4" w:space="0" w:color="auto"/>
            </w:tcBorders>
            <w:shd w:val="clear" w:color="auto" w:fill="auto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Triple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auto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97393D">
              <w:rPr>
                <w:rFonts w:ascii="Arial" w:hAnsi="Arial" w:cs="Arial"/>
                <w:sz w:val="22"/>
              </w:rPr>
              <w:t>S/.</w:t>
            </w:r>
            <w:r>
              <w:rPr>
                <w:rFonts w:ascii="Arial" w:hAnsi="Arial" w:cs="Arial"/>
                <w:sz w:val="22"/>
              </w:rPr>
              <w:t xml:space="preserve"> 180.0</w:t>
            </w:r>
          </w:p>
        </w:tc>
      </w:tr>
    </w:tbl>
    <w:p w:rsidR="00FB1CB9" w:rsidRDefault="00FB1CB9" w:rsidP="00FB1CB9">
      <w:pPr>
        <w:ind w:left="357"/>
        <w:jc w:val="both"/>
        <w:rPr>
          <w:rFonts w:ascii="Arial" w:hAnsi="Arial" w:cs="Arial"/>
          <w:sz w:val="22"/>
        </w:rPr>
      </w:pPr>
    </w:p>
    <w:p w:rsidR="001F18EC" w:rsidRDefault="00FB1CB9" w:rsidP="001F18E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importe subtotal se calcula multiplicando </w:t>
      </w:r>
      <w:r w:rsidR="001F18EC">
        <w:rPr>
          <w:rFonts w:ascii="Arial" w:hAnsi="Arial" w:cs="Arial"/>
          <w:sz w:val="22"/>
        </w:rPr>
        <w:t xml:space="preserve">la cantidad </w:t>
      </w:r>
      <w:r>
        <w:rPr>
          <w:rFonts w:ascii="Arial" w:hAnsi="Arial" w:cs="Arial"/>
          <w:sz w:val="22"/>
        </w:rPr>
        <w:t xml:space="preserve">de días de hospedaje por la tarifa de la habitación.  </w:t>
      </w:r>
    </w:p>
    <w:p w:rsidR="001F18EC" w:rsidRDefault="001F18EC" w:rsidP="00FB1CB9">
      <w:pPr>
        <w:jc w:val="both"/>
        <w:rPr>
          <w:rFonts w:ascii="Arial" w:hAnsi="Arial" w:cs="Arial"/>
          <w:sz w:val="22"/>
        </w:rPr>
      </w:pPr>
    </w:p>
    <w:p w:rsidR="00FB1CB9" w:rsidRDefault="00FB1CB9" w:rsidP="001F18EC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Como oferta, por temporada baja, el hotel ofrece un</w:t>
      </w:r>
      <w:r w:rsidR="001F18EC">
        <w:rPr>
          <w:rFonts w:ascii="Arial" w:hAnsi="Arial" w:cs="Arial"/>
          <w:sz w:val="22"/>
        </w:rPr>
        <w:t xml:space="preserve"> descuento igual a un </w:t>
      </w:r>
      <w:r>
        <w:rPr>
          <w:rFonts w:ascii="Arial" w:hAnsi="Arial" w:cs="Arial"/>
          <w:sz w:val="22"/>
        </w:rPr>
        <w:t xml:space="preserve">porcentaje </w:t>
      </w:r>
      <w:r w:rsidR="001F18EC">
        <w:rPr>
          <w:rFonts w:ascii="Arial" w:hAnsi="Arial" w:cs="Arial"/>
          <w:sz w:val="22"/>
        </w:rPr>
        <w:t xml:space="preserve">del </w:t>
      </w:r>
      <w:r>
        <w:rPr>
          <w:rFonts w:ascii="Arial" w:hAnsi="Arial" w:cs="Arial"/>
          <w:sz w:val="22"/>
        </w:rPr>
        <w:t>importe subtotal de acuerdo a la siguiente tabla:</w:t>
      </w:r>
    </w:p>
    <w:p w:rsidR="00FB1CB9" w:rsidRDefault="00FB1CB9" w:rsidP="00FB1CB9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3260"/>
      </w:tblGrid>
      <w:tr w:rsidR="00FB1CB9" w:rsidRPr="0097393D" w:rsidTr="004D7C0D">
        <w:trPr>
          <w:jc w:val="center"/>
        </w:trPr>
        <w:tc>
          <w:tcPr>
            <w:tcW w:w="2405" w:type="dxa"/>
            <w:shd w:val="clear" w:color="auto" w:fill="595959"/>
          </w:tcPr>
          <w:p w:rsidR="00FB1CB9" w:rsidRPr="0097393D" w:rsidRDefault="00FB1CB9" w:rsidP="004D7C0D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Cantidad de días</w:t>
            </w:r>
          </w:p>
        </w:tc>
        <w:tc>
          <w:tcPr>
            <w:tcW w:w="3260" w:type="dxa"/>
            <w:shd w:val="clear" w:color="auto" w:fill="595959"/>
          </w:tcPr>
          <w:p w:rsidR="00FB1CB9" w:rsidRPr="0097393D" w:rsidRDefault="004D7C0D" w:rsidP="004D7C0D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Porcentaje de d</w:t>
            </w:r>
            <w:r w:rsidR="00FB1CB9">
              <w:rPr>
                <w:rFonts w:ascii="Arial" w:hAnsi="Arial" w:cs="Arial"/>
                <w:b/>
                <w:color w:val="FFFFFF"/>
                <w:sz w:val="22"/>
              </w:rPr>
              <w:t>escuento</w:t>
            </w:r>
          </w:p>
        </w:tc>
      </w:tr>
      <w:tr w:rsidR="00FB1CB9" w:rsidRPr="0097393D" w:rsidTr="004D7C0D">
        <w:trPr>
          <w:jc w:val="center"/>
        </w:trPr>
        <w:tc>
          <w:tcPr>
            <w:tcW w:w="2405" w:type="dxa"/>
            <w:shd w:val="clear" w:color="auto" w:fill="auto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12</w:t>
            </w:r>
          </w:p>
        </w:tc>
        <w:tc>
          <w:tcPr>
            <w:tcW w:w="3260" w:type="dxa"/>
            <w:shd w:val="clear" w:color="auto" w:fill="auto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7.5%</w:t>
            </w:r>
          </w:p>
        </w:tc>
      </w:tr>
      <w:tr w:rsidR="00FB1CB9" w:rsidRPr="0097393D" w:rsidTr="004D7C0D">
        <w:trPr>
          <w:jc w:val="center"/>
        </w:trPr>
        <w:tc>
          <w:tcPr>
            <w:tcW w:w="2405" w:type="dxa"/>
            <w:shd w:val="clear" w:color="auto" w:fill="auto"/>
          </w:tcPr>
          <w:p w:rsidR="00FB1CB9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6 y &lt; 12</w:t>
            </w:r>
          </w:p>
        </w:tc>
        <w:tc>
          <w:tcPr>
            <w:tcW w:w="3260" w:type="dxa"/>
            <w:shd w:val="clear" w:color="auto" w:fill="auto"/>
          </w:tcPr>
          <w:p w:rsidR="00FB1CB9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5.0%</w:t>
            </w:r>
          </w:p>
        </w:tc>
      </w:tr>
      <w:tr w:rsidR="00FB1CB9" w:rsidRPr="0097393D" w:rsidTr="004D7C0D">
        <w:trPr>
          <w:jc w:val="center"/>
        </w:trPr>
        <w:tc>
          <w:tcPr>
            <w:tcW w:w="2405" w:type="dxa"/>
            <w:shd w:val="clear" w:color="auto" w:fill="auto"/>
          </w:tcPr>
          <w:p w:rsidR="00FB1CB9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3 y &lt; 6</w:t>
            </w:r>
          </w:p>
        </w:tc>
        <w:tc>
          <w:tcPr>
            <w:tcW w:w="3260" w:type="dxa"/>
            <w:shd w:val="clear" w:color="auto" w:fill="auto"/>
          </w:tcPr>
          <w:p w:rsidR="00FB1CB9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2.5%</w:t>
            </w:r>
          </w:p>
        </w:tc>
      </w:tr>
      <w:tr w:rsidR="00FB1CB9" w:rsidRPr="0097393D" w:rsidTr="004D7C0D">
        <w:trPr>
          <w:jc w:val="center"/>
        </w:trPr>
        <w:tc>
          <w:tcPr>
            <w:tcW w:w="2405" w:type="dxa"/>
            <w:shd w:val="clear" w:color="auto" w:fill="auto"/>
          </w:tcPr>
          <w:p w:rsidR="00FB1CB9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3</w:t>
            </w:r>
          </w:p>
        </w:tc>
        <w:tc>
          <w:tcPr>
            <w:tcW w:w="3260" w:type="dxa"/>
            <w:shd w:val="clear" w:color="auto" w:fill="auto"/>
          </w:tcPr>
          <w:p w:rsidR="00FB1CB9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0%</w:t>
            </w:r>
          </w:p>
        </w:tc>
      </w:tr>
    </w:tbl>
    <w:p w:rsidR="00FB1CB9" w:rsidRDefault="00FB1CB9" w:rsidP="00FB1CB9">
      <w:pPr>
        <w:jc w:val="both"/>
        <w:rPr>
          <w:rFonts w:ascii="Arial" w:hAnsi="Arial" w:cs="Arial"/>
          <w:sz w:val="22"/>
        </w:rPr>
      </w:pPr>
    </w:p>
    <w:p w:rsidR="001F18EC" w:rsidRDefault="00FB1CB9" w:rsidP="00FB1CB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importe total a pagar se calcula restando el importe subtotal menos el importe del descuento. </w:t>
      </w:r>
    </w:p>
    <w:p w:rsidR="001F18EC" w:rsidRDefault="001F18EC" w:rsidP="00FB1CB9">
      <w:pPr>
        <w:jc w:val="both"/>
        <w:rPr>
          <w:rFonts w:ascii="Arial" w:hAnsi="Arial" w:cs="Arial"/>
          <w:sz w:val="22"/>
        </w:rPr>
      </w:pPr>
    </w:p>
    <w:p w:rsidR="00FB1CB9" w:rsidRDefault="00FB1CB9" w:rsidP="00FB1CB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Como obsequio, el hotel obsequia lapiceros de acuerdo a la siguiente tabla:</w:t>
      </w:r>
    </w:p>
    <w:p w:rsidR="00FB1CB9" w:rsidRDefault="00FB1CB9" w:rsidP="00FB1CB9">
      <w:pPr>
        <w:ind w:left="357"/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8"/>
        <w:gridCol w:w="2410"/>
      </w:tblGrid>
      <w:tr w:rsidR="00FB1CB9" w:rsidRPr="0097393D" w:rsidTr="004D7C0D">
        <w:trPr>
          <w:jc w:val="center"/>
        </w:trPr>
        <w:tc>
          <w:tcPr>
            <w:tcW w:w="2978" w:type="dxa"/>
            <w:shd w:val="clear" w:color="auto" w:fill="595959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Importe total a pagar</w:t>
            </w:r>
          </w:p>
        </w:tc>
        <w:tc>
          <w:tcPr>
            <w:tcW w:w="2410" w:type="dxa"/>
            <w:shd w:val="clear" w:color="auto" w:fill="595959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Lapiceros</w:t>
            </w:r>
          </w:p>
        </w:tc>
      </w:tr>
      <w:tr w:rsidR="00FB1CB9" w:rsidRPr="0097393D" w:rsidTr="004D7C0D">
        <w:trPr>
          <w:jc w:val="center"/>
        </w:trPr>
        <w:tc>
          <w:tcPr>
            <w:tcW w:w="2978" w:type="dxa"/>
            <w:shd w:val="clear" w:color="auto" w:fill="auto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 100</w:t>
            </w:r>
          </w:p>
        </w:tc>
        <w:tc>
          <w:tcPr>
            <w:tcW w:w="2410" w:type="dxa"/>
            <w:shd w:val="clear" w:color="auto" w:fill="auto"/>
          </w:tcPr>
          <w:p w:rsidR="00FB1CB9" w:rsidRPr="0097393D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por cada día</w:t>
            </w:r>
          </w:p>
        </w:tc>
      </w:tr>
      <w:tr w:rsidR="00FB1CB9" w:rsidRPr="0097393D" w:rsidTr="004D7C0D">
        <w:trPr>
          <w:jc w:val="center"/>
        </w:trPr>
        <w:tc>
          <w:tcPr>
            <w:tcW w:w="2978" w:type="dxa"/>
            <w:shd w:val="clear" w:color="auto" w:fill="auto"/>
          </w:tcPr>
          <w:p w:rsidR="00FB1CB9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100 y &lt; 150</w:t>
            </w:r>
          </w:p>
        </w:tc>
        <w:tc>
          <w:tcPr>
            <w:tcW w:w="2410" w:type="dxa"/>
            <w:shd w:val="clear" w:color="auto" w:fill="auto"/>
          </w:tcPr>
          <w:p w:rsidR="00FB1CB9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por cada día</w:t>
            </w:r>
          </w:p>
        </w:tc>
      </w:tr>
      <w:tr w:rsidR="00FB1CB9" w:rsidRPr="0097393D" w:rsidTr="004D7C0D">
        <w:trPr>
          <w:jc w:val="center"/>
        </w:trPr>
        <w:tc>
          <w:tcPr>
            <w:tcW w:w="2978" w:type="dxa"/>
            <w:shd w:val="clear" w:color="auto" w:fill="auto"/>
          </w:tcPr>
          <w:p w:rsidR="00FB1CB9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≥ 150</w:t>
            </w:r>
          </w:p>
        </w:tc>
        <w:tc>
          <w:tcPr>
            <w:tcW w:w="2410" w:type="dxa"/>
            <w:shd w:val="clear" w:color="auto" w:fill="auto"/>
          </w:tcPr>
          <w:p w:rsidR="00FB1CB9" w:rsidRDefault="00FB1CB9" w:rsidP="00CE54E6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 por cada día</w:t>
            </w:r>
          </w:p>
        </w:tc>
      </w:tr>
    </w:tbl>
    <w:p w:rsidR="00FB1CB9" w:rsidRPr="00FB1CB9" w:rsidRDefault="00FB1CB9" w:rsidP="00FB1CB9">
      <w:pPr>
        <w:ind w:left="357"/>
        <w:jc w:val="both"/>
        <w:rPr>
          <w:rFonts w:ascii="Arial" w:hAnsi="Arial" w:cs="Arial"/>
          <w:sz w:val="22"/>
        </w:rPr>
      </w:pPr>
    </w:p>
    <w:p w:rsidR="00FB1CB9" w:rsidRPr="00FB1CB9" w:rsidRDefault="00FB1CB9" w:rsidP="001F18EC">
      <w:pPr>
        <w:jc w:val="both"/>
      </w:pPr>
      <w:r w:rsidRPr="00FB1CB9">
        <w:rPr>
          <w:rFonts w:ascii="Arial" w:hAnsi="Arial" w:cs="Arial"/>
          <w:sz w:val="22"/>
        </w:rPr>
        <w:t xml:space="preserve">Diseñe un programa que determine el importe subtotal, el importe del descuento, el importe total a pagar y la cantidad de lapiceros de obsequio conociendo el tipo de habitación y la cantidad de días de </w:t>
      </w:r>
      <w:r w:rsidR="001F18EC">
        <w:rPr>
          <w:rFonts w:ascii="Arial" w:hAnsi="Arial" w:cs="Arial"/>
          <w:sz w:val="22"/>
        </w:rPr>
        <w:t>hospedaje</w:t>
      </w:r>
      <w:r w:rsidRPr="00FB1CB9">
        <w:rPr>
          <w:rFonts w:ascii="Arial" w:hAnsi="Arial" w:cs="Arial"/>
          <w:sz w:val="22"/>
        </w:rPr>
        <w:t xml:space="preserve"> de un cliente.</w:t>
      </w:r>
    </w:p>
    <w:p w:rsidR="001D7978" w:rsidRPr="001775A9" w:rsidRDefault="001D7978" w:rsidP="00FB1CB9">
      <w:pPr>
        <w:jc w:val="both"/>
        <w:rPr>
          <w:rFonts w:ascii="Arial" w:hAnsi="Arial" w:cs="Arial"/>
          <w:b/>
          <w:bCs/>
          <w:sz w:val="22"/>
          <w:szCs w:val="22"/>
        </w:rPr>
      </w:pPr>
    </w:p>
    <w:sectPr w:rsidR="001D7978" w:rsidRPr="001775A9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E19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">
    <w:nsid w:val="0187443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48C1087"/>
    <w:multiLevelType w:val="hybridMultilevel"/>
    <w:tmpl w:val="B4080B2E"/>
    <w:lvl w:ilvl="0" w:tplc="F0C0A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E046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0AEF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0028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294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5461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281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041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58DD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216EFC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">
    <w:nsid w:val="085E2B02"/>
    <w:multiLevelType w:val="multilevel"/>
    <w:tmpl w:val="0C0A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0BD04F30"/>
    <w:multiLevelType w:val="multilevel"/>
    <w:tmpl w:val="772C3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0D90D6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A613E5D"/>
    <w:multiLevelType w:val="hybridMultilevel"/>
    <w:tmpl w:val="7054A1A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E73A69"/>
    <w:multiLevelType w:val="multilevel"/>
    <w:tmpl w:val="4CAE0860"/>
    <w:lvl w:ilvl="0">
      <w:start w:val="1"/>
      <w:numFmt w:val="decimal"/>
      <w:pStyle w:val="ListaEjercicios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C1D3B68"/>
    <w:multiLevelType w:val="hybridMultilevel"/>
    <w:tmpl w:val="5A8E6A3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FCC1CB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8B85867"/>
    <w:multiLevelType w:val="hybridMultilevel"/>
    <w:tmpl w:val="3F3C4F30"/>
    <w:lvl w:ilvl="0" w:tplc="098817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AAB0CFF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C197E2F"/>
    <w:multiLevelType w:val="singleLevel"/>
    <w:tmpl w:val="646E28EC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14">
    <w:nsid w:val="309C04F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1B7773F"/>
    <w:multiLevelType w:val="multilevel"/>
    <w:tmpl w:val="E0B419F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60052B0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7">
    <w:nsid w:val="397D3B6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AC00F88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CC4773A"/>
    <w:multiLevelType w:val="hybridMultilevel"/>
    <w:tmpl w:val="3542B772"/>
    <w:lvl w:ilvl="0" w:tplc="F3CEBC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1CA80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726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343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5896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9E95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9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D6FF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22C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C768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4511767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B356544"/>
    <w:multiLevelType w:val="singleLevel"/>
    <w:tmpl w:val="5C48C67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4EDE5CF5"/>
    <w:multiLevelType w:val="singleLevel"/>
    <w:tmpl w:val="D44014A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58BB361D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5">
    <w:nsid w:val="59BB2D0E"/>
    <w:multiLevelType w:val="hybridMultilevel"/>
    <w:tmpl w:val="C47084CC"/>
    <w:lvl w:ilvl="0" w:tplc="0D328B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CA7A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E28A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C22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AD7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66F9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1036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F443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9C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FC250F"/>
    <w:multiLevelType w:val="hybridMultilevel"/>
    <w:tmpl w:val="CE6EF6CE"/>
    <w:lvl w:ilvl="0" w:tplc="351486C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6A4C4B64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95AEE10E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7B4C9266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C0C243F8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3622D3A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8C1CA3FC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7D602F7C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B587BF6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7">
    <w:nsid w:val="5DAF531C"/>
    <w:multiLevelType w:val="multilevel"/>
    <w:tmpl w:val="772C3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75F76AC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9">
    <w:nsid w:val="684563AD"/>
    <w:multiLevelType w:val="hybridMultilevel"/>
    <w:tmpl w:val="6FB8595E"/>
    <w:lvl w:ilvl="0" w:tplc="B7B665A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1CF6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B2C81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DE9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26F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A204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5283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2C06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7881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675142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62C49B8"/>
    <w:multiLevelType w:val="hybridMultilevel"/>
    <w:tmpl w:val="ED2C53C4"/>
    <w:lvl w:ilvl="0" w:tplc="FC8AE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E3344B7"/>
    <w:multiLevelType w:val="hybridMultilevel"/>
    <w:tmpl w:val="D90661C0"/>
    <w:lvl w:ilvl="0" w:tplc="21365E8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64F2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1A08D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7A8D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500F3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F87C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18B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C78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DCC7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FAF2718"/>
    <w:multiLevelType w:val="hybridMultilevel"/>
    <w:tmpl w:val="42809EBC"/>
    <w:lvl w:ilvl="0" w:tplc="16727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CC27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E5098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6A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A20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0667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5ACE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4C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0C9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3"/>
  </w:num>
  <w:num w:numId="4">
    <w:abstractNumId w:val="16"/>
  </w:num>
  <w:num w:numId="5">
    <w:abstractNumId w:val="28"/>
  </w:num>
  <w:num w:numId="6">
    <w:abstractNumId w:val="0"/>
  </w:num>
  <w:num w:numId="7">
    <w:abstractNumId w:val="24"/>
  </w:num>
  <w:num w:numId="8">
    <w:abstractNumId w:val="10"/>
  </w:num>
  <w:num w:numId="9">
    <w:abstractNumId w:val="17"/>
  </w:num>
  <w:num w:numId="10">
    <w:abstractNumId w:val="12"/>
  </w:num>
  <w:num w:numId="11">
    <w:abstractNumId w:val="18"/>
  </w:num>
  <w:num w:numId="12">
    <w:abstractNumId w:val="30"/>
  </w:num>
  <w:num w:numId="13">
    <w:abstractNumId w:val="21"/>
  </w:num>
  <w:num w:numId="14">
    <w:abstractNumId w:val="23"/>
  </w:num>
  <w:num w:numId="15">
    <w:abstractNumId w:val="29"/>
  </w:num>
  <w:num w:numId="16">
    <w:abstractNumId w:val="19"/>
  </w:num>
  <w:num w:numId="17">
    <w:abstractNumId w:val="2"/>
  </w:num>
  <w:num w:numId="18">
    <w:abstractNumId w:val="32"/>
  </w:num>
  <w:num w:numId="19">
    <w:abstractNumId w:val="25"/>
  </w:num>
  <w:num w:numId="20">
    <w:abstractNumId w:val="33"/>
  </w:num>
  <w:num w:numId="21">
    <w:abstractNumId w:val="1"/>
  </w:num>
  <w:num w:numId="22">
    <w:abstractNumId w:val="26"/>
  </w:num>
  <w:num w:numId="23">
    <w:abstractNumId w:val="6"/>
  </w:num>
  <w:num w:numId="24">
    <w:abstractNumId w:val="22"/>
  </w:num>
  <w:num w:numId="25">
    <w:abstractNumId w:val="14"/>
  </w:num>
  <w:num w:numId="26">
    <w:abstractNumId w:val="7"/>
  </w:num>
  <w:num w:numId="27">
    <w:abstractNumId w:val="31"/>
  </w:num>
  <w:num w:numId="28">
    <w:abstractNumId w:val="4"/>
  </w:num>
  <w:num w:numId="29">
    <w:abstractNumId w:val="15"/>
  </w:num>
  <w:num w:numId="30">
    <w:abstractNumId w:val="8"/>
  </w:num>
  <w:num w:numId="31">
    <w:abstractNumId w:val="9"/>
  </w:num>
  <w:num w:numId="32">
    <w:abstractNumId w:val="27"/>
  </w:num>
  <w:num w:numId="33">
    <w:abstractNumId w:val="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BE"/>
    <w:rsid w:val="00026187"/>
    <w:rsid w:val="0003563C"/>
    <w:rsid w:val="000C0B2E"/>
    <w:rsid w:val="000C4128"/>
    <w:rsid w:val="000D5AD3"/>
    <w:rsid w:val="0015340D"/>
    <w:rsid w:val="001775A9"/>
    <w:rsid w:val="001B5058"/>
    <w:rsid w:val="001C4C9E"/>
    <w:rsid w:val="001D3B84"/>
    <w:rsid w:val="001D4B4C"/>
    <w:rsid w:val="001D7978"/>
    <w:rsid w:val="001F18EC"/>
    <w:rsid w:val="001F5218"/>
    <w:rsid w:val="00200782"/>
    <w:rsid w:val="00220B65"/>
    <w:rsid w:val="00227020"/>
    <w:rsid w:val="002519B7"/>
    <w:rsid w:val="002545D0"/>
    <w:rsid w:val="00262D5D"/>
    <w:rsid w:val="002763F0"/>
    <w:rsid w:val="00295794"/>
    <w:rsid w:val="002A20C5"/>
    <w:rsid w:val="002B390A"/>
    <w:rsid w:val="002B3A66"/>
    <w:rsid w:val="002F4546"/>
    <w:rsid w:val="00332692"/>
    <w:rsid w:val="00393051"/>
    <w:rsid w:val="003A0DF3"/>
    <w:rsid w:val="003A5B93"/>
    <w:rsid w:val="003C0079"/>
    <w:rsid w:val="003C13B5"/>
    <w:rsid w:val="003D1A95"/>
    <w:rsid w:val="0044112C"/>
    <w:rsid w:val="00445695"/>
    <w:rsid w:val="00466291"/>
    <w:rsid w:val="004720A9"/>
    <w:rsid w:val="004B1BCA"/>
    <w:rsid w:val="004D6E2B"/>
    <w:rsid w:val="004D7C0D"/>
    <w:rsid w:val="00530CBE"/>
    <w:rsid w:val="00547700"/>
    <w:rsid w:val="00571FB4"/>
    <w:rsid w:val="005734D4"/>
    <w:rsid w:val="005908D3"/>
    <w:rsid w:val="005D1B72"/>
    <w:rsid w:val="005E4199"/>
    <w:rsid w:val="005E55CF"/>
    <w:rsid w:val="005E7EB2"/>
    <w:rsid w:val="00615C7B"/>
    <w:rsid w:val="00623FB9"/>
    <w:rsid w:val="00626403"/>
    <w:rsid w:val="00662231"/>
    <w:rsid w:val="00665EEB"/>
    <w:rsid w:val="006674EF"/>
    <w:rsid w:val="00667A7E"/>
    <w:rsid w:val="00684528"/>
    <w:rsid w:val="00694E11"/>
    <w:rsid w:val="00697D6B"/>
    <w:rsid w:val="006B12EA"/>
    <w:rsid w:val="006B17E4"/>
    <w:rsid w:val="006D59B3"/>
    <w:rsid w:val="006E3877"/>
    <w:rsid w:val="0075515B"/>
    <w:rsid w:val="0078070E"/>
    <w:rsid w:val="007841BB"/>
    <w:rsid w:val="008611B8"/>
    <w:rsid w:val="008749A2"/>
    <w:rsid w:val="008A2676"/>
    <w:rsid w:val="008A2ADF"/>
    <w:rsid w:val="008B3378"/>
    <w:rsid w:val="008C0594"/>
    <w:rsid w:val="008D6E1B"/>
    <w:rsid w:val="008D787C"/>
    <w:rsid w:val="00922D5A"/>
    <w:rsid w:val="00923CA3"/>
    <w:rsid w:val="00931695"/>
    <w:rsid w:val="00973F58"/>
    <w:rsid w:val="00984094"/>
    <w:rsid w:val="009F6DE6"/>
    <w:rsid w:val="00A03D5F"/>
    <w:rsid w:val="00A63E1E"/>
    <w:rsid w:val="00AB2AAD"/>
    <w:rsid w:val="00B15C8E"/>
    <w:rsid w:val="00BA31F7"/>
    <w:rsid w:val="00BB6E97"/>
    <w:rsid w:val="00C03EE1"/>
    <w:rsid w:val="00C84B63"/>
    <w:rsid w:val="00C91419"/>
    <w:rsid w:val="00CA1468"/>
    <w:rsid w:val="00CB4A8C"/>
    <w:rsid w:val="00CB5AFE"/>
    <w:rsid w:val="00CC3AE1"/>
    <w:rsid w:val="00CD76B9"/>
    <w:rsid w:val="00CE0577"/>
    <w:rsid w:val="00D1571C"/>
    <w:rsid w:val="00D65FC5"/>
    <w:rsid w:val="00D92F50"/>
    <w:rsid w:val="00DA2E81"/>
    <w:rsid w:val="00E07C56"/>
    <w:rsid w:val="00E13EE0"/>
    <w:rsid w:val="00E21C94"/>
    <w:rsid w:val="00E2494B"/>
    <w:rsid w:val="00E258F9"/>
    <w:rsid w:val="00E46E4B"/>
    <w:rsid w:val="00EB6659"/>
    <w:rsid w:val="00EC4C0B"/>
    <w:rsid w:val="00EC549C"/>
    <w:rsid w:val="00ED24C7"/>
    <w:rsid w:val="00EF659A"/>
    <w:rsid w:val="00F20806"/>
    <w:rsid w:val="00F275EE"/>
    <w:rsid w:val="00F43D1F"/>
    <w:rsid w:val="00F514F9"/>
    <w:rsid w:val="00F533FD"/>
    <w:rsid w:val="00FA3E74"/>
    <w:rsid w:val="00FB1CB9"/>
    <w:rsid w:val="00FB6839"/>
    <w:rsid w:val="00FB778B"/>
    <w:rsid w:val="00FE2803"/>
    <w:rsid w:val="00FE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B6B2D-31D5-4080-A375-9526EBF9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sz w:val="22"/>
      <w:u w:val="single"/>
      <w:lang w:val="es-ES_tradnl"/>
    </w:rPr>
  </w:style>
  <w:style w:type="paragraph" w:styleId="Ttulo6">
    <w:name w:val="heading 6"/>
    <w:basedOn w:val="Normal"/>
    <w:next w:val="Normal"/>
    <w:qFormat/>
    <w:pPr>
      <w:keepNext/>
      <w:autoSpaceDE/>
      <w:autoSpaceDN/>
      <w:outlineLvl w:val="5"/>
    </w:pPr>
    <w:rPr>
      <w:rFonts w:ascii="Arial" w:hAnsi="Arial" w:cs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autoSpaceDE/>
      <w:autoSpaceDN/>
      <w:spacing w:before="240" w:after="60"/>
      <w:outlineLvl w:val="6"/>
    </w:pPr>
    <w:rPr>
      <w:sz w:val="24"/>
      <w:szCs w:val="24"/>
      <w:lang w:val="es-ES_tradnl"/>
    </w:rPr>
  </w:style>
  <w:style w:type="paragraph" w:styleId="Ttulo8">
    <w:name w:val="heading 8"/>
    <w:basedOn w:val="Normal"/>
    <w:next w:val="Normal"/>
    <w:qFormat/>
    <w:pPr>
      <w:autoSpaceDE/>
      <w:autoSpaceDN/>
      <w:spacing w:before="240" w:after="60"/>
      <w:outlineLvl w:val="7"/>
    </w:pPr>
    <w:rPr>
      <w:i/>
      <w:iCs/>
      <w:sz w:val="24"/>
      <w:szCs w:val="24"/>
      <w:lang w:val="es-ES_tradnl"/>
    </w:rPr>
  </w:style>
  <w:style w:type="paragraph" w:styleId="Ttulo9">
    <w:name w:val="heading 9"/>
    <w:basedOn w:val="Normal"/>
    <w:next w:val="Normal"/>
    <w:qFormat/>
    <w:pPr>
      <w:autoSpaceDE/>
      <w:autoSpaceDN/>
      <w:spacing w:before="240" w:after="60"/>
      <w:outlineLvl w:val="8"/>
    </w:pPr>
    <w:rPr>
      <w:rFonts w:ascii="Arial" w:hAnsi="Arial" w:cs="Arial"/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pPr>
      <w:tabs>
        <w:tab w:val="left" w:pos="-3119"/>
      </w:tabs>
      <w:autoSpaceDE/>
      <w:autoSpaceDN/>
      <w:ind w:left="284" w:hanging="284"/>
    </w:pPr>
    <w:rPr>
      <w:rFonts w:ascii="Arial" w:hAnsi="Arial"/>
      <w:b/>
      <w:sz w:val="22"/>
      <w:lang w:val="es-PE"/>
    </w:rPr>
  </w:style>
  <w:style w:type="paragraph" w:customStyle="1" w:styleId="Capitulo">
    <w:name w:val="Capitulo"/>
    <w:basedOn w:val="Normal"/>
    <w:next w:val="Textoindependiente"/>
    <w:pPr>
      <w:autoSpaceDE/>
      <w:autoSpaceDN/>
      <w:spacing w:after="120"/>
      <w:ind w:left="284"/>
    </w:pPr>
    <w:rPr>
      <w:lang w:val="es-ES_tradnl"/>
    </w:rPr>
  </w:style>
  <w:style w:type="paragraph" w:styleId="Textoindependiente2">
    <w:name w:val="Body Text 2"/>
    <w:basedOn w:val="Normal"/>
    <w:rPr>
      <w:rFonts w:ascii="Arial" w:hAnsi="Arial" w:cs="Arial"/>
      <w:sz w:val="22"/>
      <w:lang w:val="es-PE"/>
    </w:rPr>
  </w:style>
  <w:style w:type="paragraph" w:styleId="Sangra2detindependiente">
    <w:name w:val="Body Text Indent 2"/>
    <w:basedOn w:val="Normal"/>
    <w:pPr>
      <w:tabs>
        <w:tab w:val="left" w:pos="270"/>
      </w:tabs>
      <w:ind w:left="270" w:hanging="180"/>
    </w:pPr>
  </w:style>
  <w:style w:type="paragraph" w:styleId="Sangra3detindependiente">
    <w:name w:val="Body Text Indent 3"/>
    <w:basedOn w:val="Normal"/>
    <w:pPr>
      <w:ind w:left="360"/>
      <w:jc w:val="both"/>
    </w:pPr>
    <w:rPr>
      <w:rFonts w:ascii="Arial" w:hAnsi="Arial"/>
      <w:sz w:val="22"/>
      <w:lang w:val="es-ES_tradnl"/>
    </w:rPr>
  </w:style>
  <w:style w:type="paragraph" w:styleId="Textosinformato">
    <w:name w:val="Plain Text"/>
    <w:basedOn w:val="Normal"/>
    <w:pPr>
      <w:autoSpaceDE/>
      <w:autoSpaceDN/>
    </w:pPr>
    <w:rPr>
      <w:rFonts w:ascii="Courier New" w:hAnsi="Courier New" w:cs="Courier New"/>
    </w:rPr>
  </w:style>
  <w:style w:type="paragraph" w:customStyle="1" w:styleId="ListaEjercicios">
    <w:name w:val="ListaEjercicios"/>
    <w:basedOn w:val="Normal"/>
    <w:rsid w:val="005E7EB2"/>
    <w:pPr>
      <w:numPr>
        <w:numId w:val="30"/>
      </w:numPr>
      <w:autoSpaceDE/>
      <w:autoSpaceDN/>
      <w:jc w:val="both"/>
    </w:pPr>
    <w:rPr>
      <w:rFonts w:ascii="Arial" w:hAnsi="Arial" w:cs="Arial"/>
      <w:sz w:val="2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32692"/>
    <w:rPr>
      <w:rFonts w:ascii="Arial" w:hAnsi="Arial" w:cs="Arial"/>
      <w:sz w:val="22"/>
      <w:szCs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841BB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841BB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ProblemaCar">
    <w:name w:val="Problema Car"/>
    <w:basedOn w:val="Fuentedeprrafopredeter"/>
    <w:link w:val="Problema"/>
    <w:locked/>
    <w:rsid w:val="007841BB"/>
    <w:rPr>
      <w:rFonts w:asciiTheme="minorBidi" w:hAnsiTheme="minorBidi" w:cs="Arial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7841BB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autoSpaceDE/>
      <w:autoSpaceDN/>
      <w:spacing w:before="240" w:after="240"/>
      <w:jc w:val="both"/>
    </w:pPr>
    <w:rPr>
      <w:rFonts w:asciiTheme="minorBidi" w:hAnsiTheme="minorBidi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PRIVADO CIBERTEC</vt:lpstr>
    </vt:vector>
  </TitlesOfParts>
  <Manager>Jorge Cabrera</Manager>
  <Company>Cibertec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 PRIVADO CIBERTEC</dc:title>
  <dc:subject>EXAMEN FINAL</dc:subject>
  <dc:creator>Edwin Maravi</dc:creator>
  <cp:keywords/>
  <dc:description/>
  <cp:lastModifiedBy>David</cp:lastModifiedBy>
  <cp:revision>61</cp:revision>
  <dcterms:created xsi:type="dcterms:W3CDTF">2014-03-12T17:36:00Z</dcterms:created>
  <dcterms:modified xsi:type="dcterms:W3CDTF">2019-07-17T18:38:00Z</dcterms:modified>
</cp:coreProperties>
</file>