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4F8D8" w14:textId="77777777" w:rsidR="002C3814" w:rsidRDefault="002C3814"/>
    <w:p w14:paraId="3A2B478B" w14:textId="77777777" w:rsidR="002C3814"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Punto 3</w:t>
      </w:r>
    </w:p>
    <w:p w14:paraId="29646781" w14:textId="77777777" w:rsidR="002C3814" w:rsidRDefault="002C3814">
      <w:pPr>
        <w:spacing w:line="240" w:lineRule="auto"/>
        <w:rPr>
          <w:rFonts w:ascii="Times New Roman" w:eastAsia="Times New Roman" w:hAnsi="Times New Roman" w:cs="Times New Roman"/>
          <w:sz w:val="24"/>
          <w:szCs w:val="24"/>
        </w:rPr>
      </w:pPr>
    </w:p>
    <w:p w14:paraId="0BE388B2"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Verificamos que </w:t>
      </w:r>
      <w:proofErr w:type="spellStart"/>
      <w:r>
        <w:rPr>
          <w:rFonts w:ascii="Times New Roman" w:eastAsia="Times New Roman" w:hAnsi="Times New Roman" w:cs="Times New Roman"/>
          <w:sz w:val="24"/>
          <w:szCs w:val="24"/>
        </w:rPr>
        <w:t>OpenSSH</w:t>
      </w:r>
      <w:proofErr w:type="spellEnd"/>
      <w:r>
        <w:rPr>
          <w:rFonts w:ascii="Times New Roman" w:eastAsia="Times New Roman" w:hAnsi="Times New Roman" w:cs="Times New Roman"/>
          <w:sz w:val="24"/>
          <w:szCs w:val="24"/>
        </w:rPr>
        <w:t xml:space="preserve"> este instalado</w:t>
      </w:r>
    </w:p>
    <w:p w14:paraId="32FFDD6C" w14:textId="77777777" w:rsidR="002C381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80E808E" wp14:editId="3F66AF49">
            <wp:extent cx="5731200" cy="673100"/>
            <wp:effectExtent l="0" t="0" r="0" b="0"/>
            <wp:docPr id="4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
                    <a:srcRect/>
                    <a:stretch>
                      <a:fillRect/>
                    </a:stretch>
                  </pic:blipFill>
                  <pic:spPr>
                    <a:xfrm>
                      <a:off x="0" y="0"/>
                      <a:ext cx="5731200" cy="673100"/>
                    </a:xfrm>
                    <a:prstGeom prst="rect">
                      <a:avLst/>
                    </a:prstGeom>
                    <a:ln/>
                  </pic:spPr>
                </pic:pic>
              </a:graphicData>
            </a:graphic>
          </wp:inline>
        </w:drawing>
      </w:r>
    </w:p>
    <w:p w14:paraId="1CDE3A06" w14:textId="77777777" w:rsidR="002C3814" w:rsidRDefault="002C3814">
      <w:pPr>
        <w:rPr>
          <w:rFonts w:ascii="Times New Roman" w:eastAsia="Times New Roman" w:hAnsi="Times New Roman" w:cs="Times New Roman"/>
        </w:rPr>
      </w:pPr>
    </w:p>
    <w:p w14:paraId="1464BE17"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Verificamos el servicio SSH está activo</w:t>
      </w:r>
    </w:p>
    <w:p w14:paraId="77DD3DE3" w14:textId="77777777" w:rsidR="002C381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15F6C58" wp14:editId="24CC4A3B">
            <wp:extent cx="5731200" cy="1854200"/>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5731200" cy="1854200"/>
                    </a:xfrm>
                    <a:prstGeom prst="rect">
                      <a:avLst/>
                    </a:prstGeom>
                    <a:ln/>
                  </pic:spPr>
                </pic:pic>
              </a:graphicData>
            </a:graphic>
          </wp:inline>
        </w:drawing>
      </w:r>
    </w:p>
    <w:p w14:paraId="7D9C1CE1" w14:textId="77777777" w:rsidR="002C3814" w:rsidRDefault="002C3814">
      <w:pPr>
        <w:rPr>
          <w:rFonts w:ascii="Times New Roman" w:eastAsia="Times New Roman" w:hAnsi="Times New Roman" w:cs="Times New Roman"/>
          <w:sz w:val="24"/>
          <w:szCs w:val="24"/>
        </w:rPr>
      </w:pPr>
    </w:p>
    <w:p w14:paraId="690CE7D6"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Verificamos que SFTP está habilitado</w:t>
      </w:r>
    </w:p>
    <w:p w14:paraId="2F26DF93"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C48803E" wp14:editId="146C96F4">
            <wp:extent cx="5731200" cy="6985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731200" cy="698500"/>
                    </a:xfrm>
                    <a:prstGeom prst="rect">
                      <a:avLst/>
                    </a:prstGeom>
                    <a:ln/>
                  </pic:spPr>
                </pic:pic>
              </a:graphicData>
            </a:graphic>
          </wp:inline>
        </w:drawing>
      </w:r>
    </w:p>
    <w:p w14:paraId="015BD449" w14:textId="77777777" w:rsidR="002C3814" w:rsidRDefault="002C3814">
      <w:pPr>
        <w:rPr>
          <w:rFonts w:ascii="Times New Roman" w:eastAsia="Times New Roman" w:hAnsi="Times New Roman" w:cs="Times New Roman"/>
          <w:sz w:val="24"/>
          <w:szCs w:val="24"/>
        </w:rPr>
      </w:pPr>
    </w:p>
    <w:p w14:paraId="3AEBABBE"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Desde el cliente probamos que funcione</w:t>
      </w:r>
    </w:p>
    <w:p w14:paraId="7E286CD7"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4E7CC9C" wp14:editId="6BA13876">
            <wp:extent cx="4976813" cy="971903"/>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976813" cy="971903"/>
                    </a:xfrm>
                    <a:prstGeom prst="rect">
                      <a:avLst/>
                    </a:prstGeom>
                    <a:ln/>
                  </pic:spPr>
                </pic:pic>
              </a:graphicData>
            </a:graphic>
          </wp:inline>
        </w:drawing>
      </w:r>
    </w:p>
    <w:p w14:paraId="6FE47115" w14:textId="77777777" w:rsidR="002C3814" w:rsidRDefault="002C3814">
      <w:pPr>
        <w:rPr>
          <w:rFonts w:ascii="Times New Roman" w:eastAsia="Times New Roman" w:hAnsi="Times New Roman" w:cs="Times New Roman"/>
          <w:sz w:val="24"/>
          <w:szCs w:val="24"/>
        </w:rPr>
      </w:pPr>
    </w:p>
    <w:p w14:paraId="29D331EF" w14:textId="77777777" w:rsidR="002C3814" w:rsidRDefault="002C3814">
      <w:pPr>
        <w:rPr>
          <w:rFonts w:ascii="Times New Roman" w:eastAsia="Times New Roman" w:hAnsi="Times New Roman" w:cs="Times New Roman"/>
          <w:sz w:val="24"/>
          <w:szCs w:val="24"/>
        </w:rPr>
      </w:pPr>
    </w:p>
    <w:p w14:paraId="262F68AE" w14:textId="77777777" w:rsidR="002C3814" w:rsidRDefault="002C3814">
      <w:pPr>
        <w:rPr>
          <w:rFonts w:ascii="Times New Roman" w:eastAsia="Times New Roman" w:hAnsi="Times New Roman" w:cs="Times New Roman"/>
          <w:sz w:val="24"/>
          <w:szCs w:val="24"/>
        </w:rPr>
      </w:pPr>
    </w:p>
    <w:p w14:paraId="03CFA04C"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Revisamos el estado de UFW y el puerto</w:t>
      </w:r>
    </w:p>
    <w:p w14:paraId="4F454938"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3000520" wp14:editId="52D152A6">
            <wp:extent cx="4805363" cy="1341031"/>
            <wp:effectExtent l="0" t="0" r="0" b="0"/>
            <wp:docPr id="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
                    <a:srcRect/>
                    <a:stretch>
                      <a:fillRect/>
                    </a:stretch>
                  </pic:blipFill>
                  <pic:spPr>
                    <a:xfrm>
                      <a:off x="0" y="0"/>
                      <a:ext cx="4805363" cy="1341031"/>
                    </a:xfrm>
                    <a:prstGeom prst="rect">
                      <a:avLst/>
                    </a:prstGeom>
                    <a:ln/>
                  </pic:spPr>
                </pic:pic>
              </a:graphicData>
            </a:graphic>
          </wp:inline>
        </w:drawing>
      </w:r>
    </w:p>
    <w:p w14:paraId="3016B95E" w14:textId="77777777" w:rsidR="002C3814" w:rsidRDefault="002C3814">
      <w:pPr>
        <w:rPr>
          <w:rFonts w:ascii="Times New Roman" w:eastAsia="Times New Roman" w:hAnsi="Times New Roman" w:cs="Times New Roman"/>
          <w:sz w:val="24"/>
          <w:szCs w:val="24"/>
        </w:rPr>
      </w:pPr>
    </w:p>
    <w:p w14:paraId="72D224AF"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Bloqueamos el puerto 22 para probar que falla</w:t>
      </w:r>
    </w:p>
    <w:p w14:paraId="02D6501A"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35C82B8" wp14:editId="4F0FB392">
            <wp:extent cx="4943475" cy="81915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4943475" cy="819150"/>
                    </a:xfrm>
                    <a:prstGeom prst="rect">
                      <a:avLst/>
                    </a:prstGeom>
                    <a:ln/>
                  </pic:spPr>
                </pic:pic>
              </a:graphicData>
            </a:graphic>
          </wp:inline>
        </w:drawing>
      </w:r>
    </w:p>
    <w:p w14:paraId="72CBB91A" w14:textId="77777777" w:rsidR="002C3814" w:rsidRDefault="002C3814">
      <w:pPr>
        <w:rPr>
          <w:rFonts w:ascii="Times New Roman" w:eastAsia="Times New Roman" w:hAnsi="Times New Roman" w:cs="Times New Roman"/>
          <w:sz w:val="24"/>
          <w:szCs w:val="24"/>
        </w:rPr>
      </w:pPr>
    </w:p>
    <w:p w14:paraId="0C891B7A"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Probamos que efectivamente falla, ya que no ingresa</w:t>
      </w:r>
    </w:p>
    <w:p w14:paraId="02EFD9A3"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868C301" wp14:editId="560DC478">
            <wp:extent cx="5731200" cy="5461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731200" cy="546100"/>
                    </a:xfrm>
                    <a:prstGeom prst="rect">
                      <a:avLst/>
                    </a:prstGeom>
                    <a:ln/>
                  </pic:spPr>
                </pic:pic>
              </a:graphicData>
            </a:graphic>
          </wp:inline>
        </w:drawing>
      </w:r>
    </w:p>
    <w:p w14:paraId="467CEC2D" w14:textId="77777777" w:rsidR="002C3814" w:rsidRDefault="002C3814">
      <w:pPr>
        <w:rPr>
          <w:rFonts w:ascii="Times New Roman" w:eastAsia="Times New Roman" w:hAnsi="Times New Roman" w:cs="Times New Roman"/>
          <w:sz w:val="24"/>
          <w:szCs w:val="24"/>
        </w:rPr>
      </w:pPr>
    </w:p>
    <w:p w14:paraId="417D4966"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Permitimos el acceso</w:t>
      </w:r>
    </w:p>
    <w:p w14:paraId="7E75B0BB"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93717E4" wp14:editId="019C800A">
            <wp:extent cx="4667250" cy="838200"/>
            <wp:effectExtent l="0" t="0" r="0" b="0"/>
            <wp:docPr id="4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2"/>
                    <a:srcRect/>
                    <a:stretch>
                      <a:fillRect/>
                    </a:stretch>
                  </pic:blipFill>
                  <pic:spPr>
                    <a:xfrm>
                      <a:off x="0" y="0"/>
                      <a:ext cx="4667250" cy="838200"/>
                    </a:xfrm>
                    <a:prstGeom prst="rect">
                      <a:avLst/>
                    </a:prstGeom>
                    <a:ln/>
                  </pic:spPr>
                </pic:pic>
              </a:graphicData>
            </a:graphic>
          </wp:inline>
        </w:drawing>
      </w:r>
    </w:p>
    <w:p w14:paraId="0409FE9B" w14:textId="77777777" w:rsidR="002C3814" w:rsidRDefault="002C3814">
      <w:pPr>
        <w:rPr>
          <w:rFonts w:ascii="Times New Roman" w:eastAsia="Times New Roman" w:hAnsi="Times New Roman" w:cs="Times New Roman"/>
          <w:sz w:val="24"/>
          <w:szCs w:val="24"/>
        </w:rPr>
      </w:pPr>
    </w:p>
    <w:p w14:paraId="0E793FC7"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Probamos que funciona</w:t>
      </w:r>
    </w:p>
    <w:p w14:paraId="5C9062FF"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BE8BCEC" wp14:editId="5AA499E7">
            <wp:extent cx="5731200" cy="10541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1054100"/>
                    </a:xfrm>
                    <a:prstGeom prst="rect">
                      <a:avLst/>
                    </a:prstGeom>
                    <a:ln/>
                  </pic:spPr>
                </pic:pic>
              </a:graphicData>
            </a:graphic>
          </wp:inline>
        </w:drawing>
      </w:r>
    </w:p>
    <w:p w14:paraId="2A32C933" w14:textId="77777777" w:rsidR="002C3814" w:rsidRDefault="002C3814">
      <w:pPr>
        <w:rPr>
          <w:rFonts w:ascii="Times New Roman" w:eastAsia="Times New Roman" w:hAnsi="Times New Roman" w:cs="Times New Roman"/>
          <w:sz w:val="24"/>
          <w:szCs w:val="24"/>
        </w:rPr>
      </w:pPr>
    </w:p>
    <w:p w14:paraId="795D66F7" w14:textId="77777777" w:rsidR="002C3814" w:rsidRDefault="002C3814">
      <w:pPr>
        <w:rPr>
          <w:rFonts w:ascii="Times New Roman" w:eastAsia="Times New Roman" w:hAnsi="Times New Roman" w:cs="Times New Roman"/>
          <w:sz w:val="24"/>
          <w:szCs w:val="24"/>
        </w:rPr>
      </w:pPr>
    </w:p>
    <w:p w14:paraId="0F440FD7"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Una vez dentro, probamos los comandos solicitados</w:t>
      </w:r>
    </w:p>
    <w:p w14:paraId="41205331"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7B11525" wp14:editId="5F8531AA">
            <wp:extent cx="5731200" cy="26162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5731200" cy="2616200"/>
                    </a:xfrm>
                    <a:prstGeom prst="rect">
                      <a:avLst/>
                    </a:prstGeom>
                    <a:ln/>
                  </pic:spPr>
                </pic:pic>
              </a:graphicData>
            </a:graphic>
          </wp:inline>
        </w:drawing>
      </w:r>
    </w:p>
    <w:p w14:paraId="10245F76" w14:textId="77777777" w:rsidR="002C3814" w:rsidRDefault="002C3814">
      <w:pPr>
        <w:rPr>
          <w:rFonts w:ascii="Times New Roman" w:eastAsia="Times New Roman" w:hAnsi="Times New Roman" w:cs="Times New Roman"/>
          <w:sz w:val="24"/>
          <w:szCs w:val="24"/>
        </w:rPr>
      </w:pPr>
    </w:p>
    <w:p w14:paraId="5E6EF17B"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vemos que pasa si borramos el archivo </w:t>
      </w:r>
    </w:p>
    <w:p w14:paraId="6132DDB0"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3CF1F1A" wp14:editId="0BE8E1D8">
            <wp:extent cx="5731200" cy="1003300"/>
            <wp:effectExtent l="0" t="0" r="0" b="0"/>
            <wp:docPr id="5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5"/>
                    <a:srcRect/>
                    <a:stretch>
                      <a:fillRect/>
                    </a:stretch>
                  </pic:blipFill>
                  <pic:spPr>
                    <a:xfrm>
                      <a:off x="0" y="0"/>
                      <a:ext cx="5731200" cy="1003300"/>
                    </a:xfrm>
                    <a:prstGeom prst="rect">
                      <a:avLst/>
                    </a:prstGeom>
                    <a:ln/>
                  </pic:spPr>
                </pic:pic>
              </a:graphicData>
            </a:graphic>
          </wp:inline>
        </w:drawing>
      </w:r>
    </w:p>
    <w:p w14:paraId="776F9940" w14:textId="77777777" w:rsidR="002C3814" w:rsidRDefault="002C3814">
      <w:pPr>
        <w:rPr>
          <w:rFonts w:ascii="Times New Roman" w:eastAsia="Times New Roman" w:hAnsi="Times New Roman" w:cs="Times New Roman"/>
          <w:sz w:val="24"/>
          <w:szCs w:val="24"/>
        </w:rPr>
      </w:pPr>
    </w:p>
    <w:p w14:paraId="0F57372C"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Capturamos con Wireshark el tráfico generado durante la sesión con el filtro </w:t>
      </w:r>
      <w:proofErr w:type="spellStart"/>
      <w:proofErr w:type="gramStart"/>
      <w:r>
        <w:rPr>
          <w:rFonts w:ascii="Times New Roman" w:eastAsia="Times New Roman" w:hAnsi="Times New Roman" w:cs="Times New Roman"/>
          <w:sz w:val="24"/>
          <w:szCs w:val="24"/>
        </w:rPr>
        <w:t>tcp.port</w:t>
      </w:r>
      <w:proofErr w:type="spellEnd"/>
      <w:proofErr w:type="gramEnd"/>
      <w:r>
        <w:rPr>
          <w:rFonts w:ascii="Times New Roman" w:eastAsia="Times New Roman" w:hAnsi="Times New Roman" w:cs="Times New Roman"/>
          <w:sz w:val="24"/>
          <w:szCs w:val="24"/>
        </w:rPr>
        <w:t xml:space="preserve"> == 22</w:t>
      </w:r>
    </w:p>
    <w:p w14:paraId="1FEC3D79"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02CD432" wp14:editId="52D52288">
            <wp:extent cx="5731200" cy="3251200"/>
            <wp:effectExtent l="0" t="0" r="0" b="0"/>
            <wp:docPr id="3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6"/>
                    <a:srcRect/>
                    <a:stretch>
                      <a:fillRect/>
                    </a:stretch>
                  </pic:blipFill>
                  <pic:spPr>
                    <a:xfrm>
                      <a:off x="0" y="0"/>
                      <a:ext cx="5731200" cy="3251200"/>
                    </a:xfrm>
                    <a:prstGeom prst="rect">
                      <a:avLst/>
                    </a:prstGeom>
                    <a:ln/>
                  </pic:spPr>
                </pic:pic>
              </a:graphicData>
            </a:graphic>
          </wp:inline>
        </w:drawing>
      </w:r>
    </w:p>
    <w:p w14:paraId="44FEFE0F"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59AA73B" wp14:editId="290E52E9">
            <wp:extent cx="5731200" cy="3251200"/>
            <wp:effectExtent l="0" t="0" r="0" b="0"/>
            <wp:docPr id="5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7"/>
                    <a:srcRect/>
                    <a:stretch>
                      <a:fillRect/>
                    </a:stretch>
                  </pic:blipFill>
                  <pic:spPr>
                    <a:xfrm>
                      <a:off x="0" y="0"/>
                      <a:ext cx="5731200" cy="3251200"/>
                    </a:xfrm>
                    <a:prstGeom prst="rect">
                      <a:avLst/>
                    </a:prstGeom>
                    <a:ln/>
                  </pic:spPr>
                </pic:pic>
              </a:graphicData>
            </a:graphic>
          </wp:inline>
        </w:drawing>
      </w:r>
    </w:p>
    <w:p w14:paraId="05655AA6" w14:textId="77777777" w:rsidR="002C3814" w:rsidRDefault="002C3814">
      <w:pPr>
        <w:rPr>
          <w:rFonts w:ascii="Times New Roman" w:eastAsia="Times New Roman" w:hAnsi="Times New Roman" w:cs="Times New Roman"/>
          <w:sz w:val="24"/>
          <w:szCs w:val="24"/>
        </w:rPr>
      </w:pPr>
    </w:p>
    <w:p w14:paraId="1C533393" w14:textId="77777777" w:rsidR="002C3814" w:rsidRDefault="002C3814">
      <w:pPr>
        <w:rPr>
          <w:rFonts w:ascii="Times New Roman" w:eastAsia="Times New Roman" w:hAnsi="Times New Roman" w:cs="Times New Roman"/>
          <w:sz w:val="24"/>
          <w:szCs w:val="24"/>
        </w:rPr>
      </w:pPr>
    </w:p>
    <w:p w14:paraId="3EEE5AC1" w14:textId="77777777" w:rsidR="002C3814" w:rsidRDefault="002C3814">
      <w:pPr>
        <w:rPr>
          <w:rFonts w:ascii="Times New Roman" w:eastAsia="Times New Roman" w:hAnsi="Times New Roman" w:cs="Times New Roman"/>
          <w:sz w:val="24"/>
          <w:szCs w:val="24"/>
        </w:rPr>
      </w:pPr>
    </w:p>
    <w:p w14:paraId="591C7B79"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Viendo más de cerca tenemos:</w:t>
      </w:r>
    </w:p>
    <w:p w14:paraId="34B9B73C"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58F6B45" wp14:editId="0A12F981">
            <wp:extent cx="5731200" cy="2184400"/>
            <wp:effectExtent l="0" t="0" r="0" b="0"/>
            <wp:docPr id="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8"/>
                    <a:srcRect/>
                    <a:stretch>
                      <a:fillRect/>
                    </a:stretch>
                  </pic:blipFill>
                  <pic:spPr>
                    <a:xfrm>
                      <a:off x="0" y="0"/>
                      <a:ext cx="5731200" cy="2184400"/>
                    </a:xfrm>
                    <a:prstGeom prst="rect">
                      <a:avLst/>
                    </a:prstGeom>
                    <a:ln/>
                  </pic:spPr>
                </pic:pic>
              </a:graphicData>
            </a:graphic>
          </wp:inline>
        </w:drawing>
      </w:r>
    </w:p>
    <w:p w14:paraId="53B75050" w14:textId="77777777" w:rsidR="002C3814"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 la columna de Protocolo se ve “SSHv2” eso muestra que está usando SFTP</w:t>
      </w:r>
    </w:p>
    <w:p w14:paraId="3A90ECE5" w14:textId="77777777" w:rsidR="002C3814"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ve que está cifrado ya que sale:</w:t>
      </w:r>
    </w:p>
    <w:p w14:paraId="64DCF33E" w14:textId="77777777" w:rsidR="002C3814"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New Keys: Se establecieron claves de cifrado</w:t>
      </w:r>
    </w:p>
    <w:p w14:paraId="0B6C7A80" w14:textId="77777777" w:rsidR="002C3814" w:rsidRDefault="00000000">
      <w:pPr>
        <w:numPr>
          <w:ilvl w:val="1"/>
          <w:numId w:val="4"/>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Encrypted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packet</w:t>
      </w:r>
      <w:proofErr w:type="spellEnd"/>
      <w:r>
        <w:rPr>
          <w:rFonts w:ascii="Times New Roman" w:eastAsia="Times New Roman" w:hAnsi="Times New Roman" w:cs="Times New Roman"/>
          <w:sz w:val="24"/>
          <w:szCs w:val="24"/>
        </w:rPr>
        <w:t>: Todo lo que sigue va encriptado</w:t>
      </w:r>
    </w:p>
    <w:p w14:paraId="5BA44655" w14:textId="77777777" w:rsidR="002C3814" w:rsidRDefault="002C3814">
      <w:pPr>
        <w:rPr>
          <w:rFonts w:ascii="Times New Roman" w:eastAsia="Times New Roman" w:hAnsi="Times New Roman" w:cs="Times New Roman"/>
          <w:sz w:val="24"/>
          <w:szCs w:val="24"/>
        </w:rPr>
      </w:pPr>
    </w:p>
    <w:p w14:paraId="482B0FCF" w14:textId="77777777" w:rsidR="002C3814" w:rsidRDefault="002C3814">
      <w:pPr>
        <w:rPr>
          <w:rFonts w:ascii="Times New Roman" w:eastAsia="Times New Roman" w:hAnsi="Times New Roman" w:cs="Times New Roman"/>
          <w:sz w:val="24"/>
          <w:szCs w:val="24"/>
        </w:rPr>
      </w:pPr>
    </w:p>
    <w:p w14:paraId="370A4560" w14:textId="77777777" w:rsidR="002C381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Comparación con FTP:</w:t>
      </w:r>
    </w:p>
    <w:p w14:paraId="2014512A" w14:textId="77777777" w:rsidR="002C3814" w:rsidRDefault="002C3814">
      <w:pPr>
        <w:rPr>
          <w:rFonts w:ascii="Times New Roman" w:eastAsia="Times New Roman" w:hAnsi="Times New Roman" w:cs="Times New Roman"/>
          <w:b/>
          <w:bCs/>
          <w:sz w:val="26"/>
          <w:szCs w:val="26"/>
        </w:rPr>
      </w:pPr>
    </w:p>
    <w:p w14:paraId="467A7134" w14:textId="77777777" w:rsidR="002C381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las capturas de tráfico FTP se observa que la comunicación inicia en el puerto 21 y posteriormente utiliza puertos adicionales (como el 50000) para la transferencia de datos. Además, se evidencian mensajes como “AUTH TLS” y “Client </w:t>
      </w:r>
      <w:proofErr w:type="spellStart"/>
      <w:r>
        <w:rPr>
          <w:rFonts w:ascii="Times New Roman" w:eastAsia="Times New Roman" w:hAnsi="Times New Roman" w:cs="Times New Roman"/>
          <w:sz w:val="24"/>
          <w:szCs w:val="24"/>
        </w:rPr>
        <w:t>Hello</w:t>
      </w:r>
      <w:proofErr w:type="spellEnd"/>
      <w:r>
        <w:rPr>
          <w:rFonts w:ascii="Times New Roman" w:eastAsia="Times New Roman" w:hAnsi="Times New Roman" w:cs="Times New Roman"/>
          <w:sz w:val="24"/>
          <w:szCs w:val="24"/>
        </w:rPr>
        <w:t>”, lo que indica que el cifrado se negocia después de iniciar la conexión. En contraste, en las capturas de SFTP se identificó el uso exclusivo del puerto 22 bajo el protocolo SSHv2, donde se observa el intercambio de claves y posteriormente paquetes marcados como “</w:t>
      </w:r>
      <w:proofErr w:type="spellStart"/>
      <w:r>
        <w:rPr>
          <w:rFonts w:ascii="Times New Roman" w:eastAsia="Times New Roman" w:hAnsi="Times New Roman" w:cs="Times New Roman"/>
          <w:sz w:val="24"/>
          <w:szCs w:val="24"/>
        </w:rPr>
        <w:t>Encrypted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packet</w:t>
      </w:r>
      <w:proofErr w:type="spellEnd"/>
      <w:r>
        <w:rPr>
          <w:rFonts w:ascii="Times New Roman" w:eastAsia="Times New Roman" w:hAnsi="Times New Roman" w:cs="Times New Roman"/>
          <w:sz w:val="24"/>
          <w:szCs w:val="24"/>
        </w:rPr>
        <w:t>”. A diferencia de FTP, en SFTP no es posible visualizar información en texto plano como credenciales o comandos, ya que toda la comunicación (autenticación y datos) viaja cifrada dentro de un único canal seguro.</w:t>
      </w:r>
    </w:p>
    <w:p w14:paraId="6255B387" w14:textId="77777777" w:rsidR="002C3814" w:rsidRDefault="002C3814">
      <w:pPr>
        <w:rPr>
          <w:rFonts w:ascii="Times New Roman" w:eastAsia="Times New Roman" w:hAnsi="Times New Roman" w:cs="Times New Roman"/>
          <w:sz w:val="24"/>
          <w:szCs w:val="24"/>
        </w:rPr>
      </w:pPr>
    </w:p>
    <w:p w14:paraId="0CD52181" w14:textId="77777777" w:rsidR="002C3814" w:rsidRDefault="002C3814">
      <w:pPr>
        <w:rPr>
          <w:rFonts w:ascii="Times New Roman" w:eastAsia="Times New Roman" w:hAnsi="Times New Roman" w:cs="Times New Roman"/>
          <w:sz w:val="24"/>
          <w:szCs w:val="24"/>
        </w:rPr>
      </w:pPr>
    </w:p>
    <w:p w14:paraId="67731512" w14:textId="77777777" w:rsidR="002C381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Tabla de comparación:</w:t>
      </w:r>
    </w:p>
    <w:p w14:paraId="44FC511E" w14:textId="77777777" w:rsidR="002C3814" w:rsidRDefault="002C3814">
      <w:pPr>
        <w:rPr>
          <w:rFonts w:ascii="Times New Roman" w:eastAsia="Times New Roman" w:hAnsi="Times New Roman" w:cs="Times New Roman"/>
          <w:b/>
          <w:bCs/>
          <w:sz w:val="24"/>
          <w:szCs w:val="24"/>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3390"/>
        <w:gridCol w:w="3000"/>
      </w:tblGrid>
      <w:tr w:rsidR="002C3814" w14:paraId="36C8ACE7" w14:textId="77777777">
        <w:tc>
          <w:tcPr>
            <w:tcW w:w="2610" w:type="dxa"/>
            <w:shd w:val="clear" w:color="auto" w:fill="E6F3FF"/>
            <w:tcMar>
              <w:top w:w="100" w:type="dxa"/>
              <w:left w:w="100" w:type="dxa"/>
              <w:bottom w:w="100" w:type="dxa"/>
              <w:right w:w="100" w:type="dxa"/>
            </w:tcMar>
          </w:tcPr>
          <w:p w14:paraId="1EC0D639" w14:textId="77777777" w:rsidR="002C381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w:t>
            </w:r>
          </w:p>
        </w:tc>
        <w:tc>
          <w:tcPr>
            <w:tcW w:w="3390" w:type="dxa"/>
            <w:shd w:val="clear" w:color="auto" w:fill="E6F3FF"/>
            <w:tcMar>
              <w:top w:w="100" w:type="dxa"/>
              <w:left w:w="100" w:type="dxa"/>
              <w:bottom w:w="100" w:type="dxa"/>
              <w:right w:w="100" w:type="dxa"/>
            </w:tcMar>
          </w:tcPr>
          <w:p w14:paraId="66E718E1" w14:textId="77777777" w:rsidR="002C381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FTPS</w:t>
            </w:r>
          </w:p>
        </w:tc>
        <w:tc>
          <w:tcPr>
            <w:tcW w:w="3000" w:type="dxa"/>
            <w:shd w:val="clear" w:color="auto" w:fill="E6F3FF"/>
            <w:tcMar>
              <w:top w:w="100" w:type="dxa"/>
              <w:left w:w="100" w:type="dxa"/>
              <w:bottom w:w="100" w:type="dxa"/>
              <w:right w:w="100" w:type="dxa"/>
            </w:tcMar>
          </w:tcPr>
          <w:p w14:paraId="4AB25737" w14:textId="77777777" w:rsidR="002C381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SFTP</w:t>
            </w:r>
          </w:p>
        </w:tc>
      </w:tr>
      <w:tr w:rsidR="002C3814" w14:paraId="01BE5400" w14:textId="77777777">
        <w:tc>
          <w:tcPr>
            <w:tcW w:w="2610" w:type="dxa"/>
            <w:shd w:val="clear" w:color="auto" w:fill="ECE4FF"/>
            <w:tcMar>
              <w:top w:w="100" w:type="dxa"/>
              <w:left w:w="100" w:type="dxa"/>
              <w:bottom w:w="100" w:type="dxa"/>
              <w:right w:w="100" w:type="dxa"/>
            </w:tcMar>
          </w:tcPr>
          <w:p w14:paraId="4B9DDE2D"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Protocolo base</w:t>
            </w:r>
          </w:p>
        </w:tc>
        <w:tc>
          <w:tcPr>
            <w:tcW w:w="3390" w:type="dxa"/>
            <w:tcMar>
              <w:top w:w="100" w:type="dxa"/>
              <w:left w:w="100" w:type="dxa"/>
              <w:bottom w:w="100" w:type="dxa"/>
              <w:right w:w="100" w:type="dxa"/>
            </w:tcMar>
          </w:tcPr>
          <w:p w14:paraId="02615066"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FTP + SSL/TLS</w:t>
            </w:r>
          </w:p>
        </w:tc>
        <w:tc>
          <w:tcPr>
            <w:tcW w:w="3000" w:type="dxa"/>
            <w:tcMar>
              <w:top w:w="100" w:type="dxa"/>
              <w:left w:w="100" w:type="dxa"/>
              <w:bottom w:w="100" w:type="dxa"/>
              <w:right w:w="100" w:type="dxa"/>
            </w:tcMar>
          </w:tcPr>
          <w:p w14:paraId="6A5609AE"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SSH</w:t>
            </w:r>
          </w:p>
        </w:tc>
      </w:tr>
      <w:tr w:rsidR="002C3814" w14:paraId="45722703" w14:textId="77777777">
        <w:tc>
          <w:tcPr>
            <w:tcW w:w="2610" w:type="dxa"/>
            <w:shd w:val="clear" w:color="auto" w:fill="ECE4FF"/>
            <w:tcMar>
              <w:top w:w="100" w:type="dxa"/>
              <w:left w:w="100" w:type="dxa"/>
              <w:bottom w:w="100" w:type="dxa"/>
              <w:right w:w="100" w:type="dxa"/>
            </w:tcMar>
          </w:tcPr>
          <w:p w14:paraId="7DA92ACF"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Número de puertos utilizados</w:t>
            </w:r>
          </w:p>
        </w:tc>
        <w:tc>
          <w:tcPr>
            <w:tcW w:w="3390" w:type="dxa"/>
            <w:tcMar>
              <w:top w:w="100" w:type="dxa"/>
              <w:left w:w="100" w:type="dxa"/>
              <w:bottom w:w="100" w:type="dxa"/>
              <w:right w:w="100" w:type="dxa"/>
            </w:tcMar>
          </w:tcPr>
          <w:p w14:paraId="5DDC4AD9"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 puertos dinámicos (ej. 50000)</w:t>
            </w:r>
          </w:p>
        </w:tc>
        <w:tc>
          <w:tcPr>
            <w:tcW w:w="3000" w:type="dxa"/>
            <w:tcMar>
              <w:top w:w="100" w:type="dxa"/>
              <w:left w:w="100" w:type="dxa"/>
              <w:bottom w:w="100" w:type="dxa"/>
              <w:right w:w="100" w:type="dxa"/>
            </w:tcMar>
          </w:tcPr>
          <w:p w14:paraId="67305D24"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Solo puerto 22</w:t>
            </w:r>
          </w:p>
        </w:tc>
      </w:tr>
      <w:tr w:rsidR="002C3814" w14:paraId="6D3974AF" w14:textId="77777777">
        <w:tc>
          <w:tcPr>
            <w:tcW w:w="2610" w:type="dxa"/>
            <w:shd w:val="clear" w:color="auto" w:fill="ECE4FF"/>
            <w:tcMar>
              <w:top w:w="100" w:type="dxa"/>
              <w:left w:w="100" w:type="dxa"/>
              <w:bottom w:w="100" w:type="dxa"/>
              <w:right w:w="100" w:type="dxa"/>
            </w:tcMar>
          </w:tcPr>
          <w:p w14:paraId="474F7E5F"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Tipo </w:t>
            </w:r>
          </w:p>
        </w:tc>
        <w:tc>
          <w:tcPr>
            <w:tcW w:w="3390" w:type="dxa"/>
            <w:tcMar>
              <w:top w:w="100" w:type="dxa"/>
              <w:left w:w="100" w:type="dxa"/>
              <w:bottom w:w="100" w:type="dxa"/>
              <w:right w:w="100" w:type="dxa"/>
            </w:tcMar>
          </w:tcPr>
          <w:p w14:paraId="4FAFEC03"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Certificados SSL/TLS (OpenSSL)</w:t>
            </w:r>
          </w:p>
        </w:tc>
        <w:tc>
          <w:tcPr>
            <w:tcW w:w="3000" w:type="dxa"/>
            <w:tcMar>
              <w:top w:w="100" w:type="dxa"/>
              <w:left w:w="100" w:type="dxa"/>
              <w:bottom w:w="100" w:type="dxa"/>
              <w:right w:w="100" w:type="dxa"/>
            </w:tcMar>
          </w:tcPr>
          <w:p w14:paraId="2AFDFF57"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 claves SSH</w:t>
            </w:r>
          </w:p>
        </w:tc>
      </w:tr>
      <w:tr w:rsidR="002C3814" w14:paraId="7401F735" w14:textId="77777777">
        <w:tc>
          <w:tcPr>
            <w:tcW w:w="2610" w:type="dxa"/>
            <w:shd w:val="clear" w:color="auto" w:fill="ECE4FF"/>
            <w:tcMar>
              <w:top w:w="100" w:type="dxa"/>
              <w:left w:w="100" w:type="dxa"/>
              <w:bottom w:w="100" w:type="dxa"/>
              <w:right w:w="100" w:type="dxa"/>
            </w:tcMar>
          </w:tcPr>
          <w:p w14:paraId="503E53BC"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Modo de cifrado</w:t>
            </w:r>
          </w:p>
        </w:tc>
        <w:tc>
          <w:tcPr>
            <w:tcW w:w="3390" w:type="dxa"/>
            <w:tcMar>
              <w:top w:w="100" w:type="dxa"/>
              <w:left w:w="100" w:type="dxa"/>
              <w:bottom w:w="100" w:type="dxa"/>
              <w:right w:w="100" w:type="dxa"/>
            </w:tcMar>
          </w:tcPr>
          <w:p w14:paraId="021F3E60"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Cifrado mediante SSL/TLS, después de negociación</w:t>
            </w:r>
          </w:p>
        </w:tc>
        <w:tc>
          <w:tcPr>
            <w:tcW w:w="3000" w:type="dxa"/>
            <w:tcMar>
              <w:top w:w="100" w:type="dxa"/>
              <w:left w:w="100" w:type="dxa"/>
              <w:bottom w:w="100" w:type="dxa"/>
              <w:right w:w="100" w:type="dxa"/>
            </w:tcMar>
          </w:tcPr>
          <w:p w14:paraId="03A88BA5"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Cifrado completo mediante SSH desde el inicio</w:t>
            </w:r>
          </w:p>
        </w:tc>
      </w:tr>
      <w:tr w:rsidR="002C3814" w14:paraId="0A652A99" w14:textId="77777777">
        <w:tc>
          <w:tcPr>
            <w:tcW w:w="2610" w:type="dxa"/>
            <w:shd w:val="clear" w:color="auto" w:fill="ECE4FF"/>
            <w:tcMar>
              <w:top w:w="100" w:type="dxa"/>
              <w:left w:w="100" w:type="dxa"/>
              <w:bottom w:w="100" w:type="dxa"/>
              <w:right w:w="100" w:type="dxa"/>
            </w:tcMar>
          </w:tcPr>
          <w:p w14:paraId="0A759AEB"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Compatibilidad con firewalls</w:t>
            </w:r>
          </w:p>
        </w:tc>
        <w:tc>
          <w:tcPr>
            <w:tcW w:w="3390" w:type="dxa"/>
            <w:tcMar>
              <w:top w:w="100" w:type="dxa"/>
              <w:left w:w="100" w:type="dxa"/>
              <w:bottom w:w="100" w:type="dxa"/>
              <w:right w:w="100" w:type="dxa"/>
            </w:tcMar>
          </w:tcPr>
          <w:p w14:paraId="5CC4D880"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 (requiere múltiples puertos abiertos)</w:t>
            </w:r>
          </w:p>
        </w:tc>
        <w:tc>
          <w:tcPr>
            <w:tcW w:w="3000" w:type="dxa"/>
            <w:tcMar>
              <w:top w:w="100" w:type="dxa"/>
              <w:left w:w="100" w:type="dxa"/>
              <w:bottom w:w="100" w:type="dxa"/>
              <w:right w:w="100" w:type="dxa"/>
            </w:tcMar>
          </w:tcPr>
          <w:p w14:paraId="06B28A02"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 (solo un puerto)</w:t>
            </w:r>
          </w:p>
        </w:tc>
      </w:tr>
      <w:tr w:rsidR="002C3814" w14:paraId="7486607A" w14:textId="77777777">
        <w:tc>
          <w:tcPr>
            <w:tcW w:w="2610" w:type="dxa"/>
            <w:shd w:val="clear" w:color="auto" w:fill="ECE4FF"/>
            <w:tcMar>
              <w:top w:w="100" w:type="dxa"/>
              <w:left w:w="100" w:type="dxa"/>
              <w:bottom w:w="100" w:type="dxa"/>
              <w:right w:w="100" w:type="dxa"/>
            </w:tcMar>
          </w:tcPr>
          <w:p w14:paraId="661FE813"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Facilidad de configuración</w:t>
            </w:r>
          </w:p>
        </w:tc>
        <w:tc>
          <w:tcPr>
            <w:tcW w:w="3390" w:type="dxa"/>
            <w:tcMar>
              <w:top w:w="100" w:type="dxa"/>
              <w:left w:w="100" w:type="dxa"/>
              <w:bottom w:w="100" w:type="dxa"/>
              <w:right w:w="100" w:type="dxa"/>
            </w:tcMar>
          </w:tcPr>
          <w:p w14:paraId="71171F74"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Más compleja (configuración de certificados y puertos)</w:t>
            </w:r>
          </w:p>
        </w:tc>
        <w:tc>
          <w:tcPr>
            <w:tcW w:w="3000" w:type="dxa"/>
            <w:tcMar>
              <w:top w:w="100" w:type="dxa"/>
              <w:left w:w="100" w:type="dxa"/>
              <w:bottom w:w="100" w:type="dxa"/>
              <w:right w:w="100" w:type="dxa"/>
            </w:tcMar>
          </w:tcPr>
          <w:p w14:paraId="1F1E9D54" w14:textId="77777777" w:rsidR="002C381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Más sencilla (configuración directa con SSH)</w:t>
            </w:r>
          </w:p>
        </w:tc>
      </w:tr>
    </w:tbl>
    <w:p w14:paraId="623014AA" w14:textId="77777777" w:rsidR="002C3814" w:rsidRDefault="002C3814">
      <w:pPr>
        <w:rPr>
          <w:rFonts w:ascii="Times New Roman" w:eastAsia="Times New Roman" w:hAnsi="Times New Roman" w:cs="Times New Roman"/>
          <w:b/>
          <w:bCs/>
          <w:sz w:val="24"/>
          <w:szCs w:val="24"/>
        </w:rPr>
      </w:pPr>
    </w:p>
    <w:sectPr w:rsidR="002C381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A78A5C4-FAD9-48F4-96B4-97FF8128C2D2}"/>
  </w:font>
  <w:font w:name="Cambria">
    <w:panose1 w:val="02040503050406030204"/>
    <w:charset w:val="00"/>
    <w:family w:val="roman"/>
    <w:pitch w:val="variable"/>
    <w:sig w:usb0="E00006FF" w:usb1="420024FF" w:usb2="02000000" w:usb3="00000000" w:csb0="0000019F" w:csb1="00000000"/>
    <w:embedRegular r:id="rId2" w:fontKey="{516A154F-AC78-43F0-BC9A-B9AE76B61A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F1C5A"/>
    <w:multiLevelType w:val="multilevel"/>
    <w:tmpl w:val="CC488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D1549C"/>
    <w:multiLevelType w:val="multilevel"/>
    <w:tmpl w:val="600AF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F17D84"/>
    <w:multiLevelType w:val="multilevel"/>
    <w:tmpl w:val="070EF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D81E9D"/>
    <w:multiLevelType w:val="multilevel"/>
    <w:tmpl w:val="2EC82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318289">
    <w:abstractNumId w:val="2"/>
  </w:num>
  <w:num w:numId="2" w16cid:durableId="407970258">
    <w:abstractNumId w:val="3"/>
  </w:num>
  <w:num w:numId="3" w16cid:durableId="1224295152">
    <w:abstractNumId w:val="1"/>
  </w:num>
  <w:num w:numId="4" w16cid:durableId="1329018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814"/>
    <w:rsid w:val="002C3814"/>
    <w:rsid w:val="0037537A"/>
    <w:rsid w:val="00C14B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F17D9"/>
  <w15:docId w15:val="{40FCC3CF-7731-4918-89EF-6BAF20B3A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325</Words>
  <Characters>1789</Characters>
  <Application>Microsoft Office Word</Application>
  <DocSecurity>0</DocSecurity>
  <Lines>14</Lines>
  <Paragraphs>4</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juliana pacheco</cp:lastModifiedBy>
  <cp:revision>2</cp:revision>
  <dcterms:created xsi:type="dcterms:W3CDTF">2026-04-08T01:07:00Z</dcterms:created>
  <dcterms:modified xsi:type="dcterms:W3CDTF">2026-04-08T01:07:00Z</dcterms:modified>
</cp:coreProperties>
</file>