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4BC" w:rsidRPr="00EC69D8" w:rsidRDefault="00C564BC" w:rsidP="00C564BC">
      <w:pPr>
        <w:jc w:val="center"/>
        <w:rPr>
          <w:rFonts w:ascii="Arial" w:hAnsi="Arial" w:cs="Arial"/>
          <w:b/>
          <w:sz w:val="24"/>
          <w:szCs w:val="24"/>
        </w:rPr>
      </w:pPr>
      <w:r w:rsidRPr="00EC69D8">
        <w:rPr>
          <w:rFonts w:ascii="Arial" w:hAnsi="Arial" w:cs="Arial"/>
          <w:b/>
          <w:sz w:val="24"/>
          <w:szCs w:val="24"/>
        </w:rPr>
        <w:t>LABORATORIO 1.</w:t>
      </w:r>
    </w:p>
    <w:p w:rsidR="00C564BC" w:rsidRPr="00EC69D8" w:rsidRDefault="00C564BC" w:rsidP="00C564BC">
      <w:pPr>
        <w:jc w:val="center"/>
        <w:rPr>
          <w:rFonts w:ascii="Arial" w:hAnsi="Arial" w:cs="Arial"/>
          <w:b/>
          <w:sz w:val="24"/>
          <w:szCs w:val="24"/>
        </w:rPr>
      </w:pPr>
      <w:r w:rsidRPr="00EC69D8">
        <w:rPr>
          <w:rFonts w:ascii="Arial" w:hAnsi="Arial" w:cs="Arial"/>
          <w:b/>
          <w:sz w:val="24"/>
          <w:szCs w:val="24"/>
        </w:rPr>
        <w:t>INDUCCIÓN A MULTISIM Y CONFIGURACIÓN ASTABLE 555.</w:t>
      </w:r>
    </w:p>
    <w:p w:rsidR="00C564BC" w:rsidRPr="00EC69D8" w:rsidRDefault="00C564BC" w:rsidP="00C564BC">
      <w:pPr>
        <w:rPr>
          <w:rFonts w:ascii="Arial" w:hAnsi="Arial" w:cs="Arial"/>
          <w:b/>
          <w:sz w:val="24"/>
          <w:szCs w:val="24"/>
        </w:rPr>
      </w:pPr>
      <w:r w:rsidRPr="00EC69D8">
        <w:rPr>
          <w:rFonts w:ascii="Arial" w:hAnsi="Arial" w:cs="Arial"/>
          <w:b/>
          <w:sz w:val="24"/>
          <w:szCs w:val="24"/>
        </w:rPr>
        <w:t>OBJETIVO.</w:t>
      </w:r>
    </w:p>
    <w:p w:rsidR="00C564BC" w:rsidRPr="00EC69D8" w:rsidRDefault="00C564BC" w:rsidP="00C564BC">
      <w:pPr>
        <w:jc w:val="both"/>
        <w:rPr>
          <w:rFonts w:ascii="Arial" w:hAnsi="Arial" w:cs="Arial"/>
          <w:sz w:val="24"/>
          <w:szCs w:val="24"/>
        </w:rPr>
      </w:pPr>
      <w:r w:rsidRPr="00EC69D8">
        <w:rPr>
          <w:rFonts w:ascii="Arial" w:hAnsi="Arial" w:cs="Arial"/>
          <w:sz w:val="24"/>
          <w:szCs w:val="24"/>
        </w:rPr>
        <w:t>Utilizar el software Multisim, como herramienta de análisis, Diseño y simulación de circuitos electrónicos a través de ejercicios desarrollados en laboratorio.</w:t>
      </w:r>
    </w:p>
    <w:p w:rsidR="00C564BC" w:rsidRPr="00EC69D8" w:rsidRDefault="00C564BC" w:rsidP="00C564BC">
      <w:pPr>
        <w:jc w:val="both"/>
        <w:rPr>
          <w:rFonts w:ascii="Arial" w:hAnsi="Arial" w:cs="Arial"/>
          <w:sz w:val="24"/>
          <w:szCs w:val="24"/>
        </w:rPr>
      </w:pPr>
      <w:r w:rsidRPr="00EC69D8">
        <w:rPr>
          <w:rFonts w:ascii="Arial" w:hAnsi="Arial" w:cs="Arial"/>
          <w:b/>
          <w:sz w:val="24"/>
          <w:szCs w:val="24"/>
        </w:rPr>
        <w:t>OBJETIVOS</w:t>
      </w:r>
      <w:r w:rsidRPr="00EC69D8">
        <w:rPr>
          <w:rFonts w:ascii="Arial" w:hAnsi="Arial" w:cs="Arial"/>
          <w:sz w:val="24"/>
          <w:szCs w:val="24"/>
        </w:rPr>
        <w:t>.</w:t>
      </w:r>
    </w:p>
    <w:p w:rsidR="00C564BC" w:rsidRPr="00EC69D8" w:rsidRDefault="00C564BC" w:rsidP="00C564BC">
      <w:pPr>
        <w:pStyle w:val="Prrafodelista"/>
        <w:numPr>
          <w:ilvl w:val="0"/>
          <w:numId w:val="1"/>
        </w:numPr>
        <w:jc w:val="both"/>
        <w:rPr>
          <w:rFonts w:ascii="Arial" w:hAnsi="Arial" w:cs="Arial"/>
          <w:sz w:val="24"/>
          <w:szCs w:val="24"/>
        </w:rPr>
      </w:pPr>
      <w:r w:rsidRPr="00EC69D8">
        <w:rPr>
          <w:rFonts w:ascii="Arial" w:hAnsi="Arial" w:cs="Arial"/>
          <w:sz w:val="24"/>
          <w:szCs w:val="24"/>
        </w:rPr>
        <w:t xml:space="preserve">Identificar las herramientas y menús de trabajo de </w:t>
      </w:r>
      <w:proofErr w:type="spellStart"/>
      <w:r w:rsidRPr="00EC69D8">
        <w:rPr>
          <w:rFonts w:ascii="Arial" w:hAnsi="Arial" w:cs="Arial"/>
          <w:sz w:val="24"/>
          <w:szCs w:val="24"/>
        </w:rPr>
        <w:t>multisim</w:t>
      </w:r>
      <w:proofErr w:type="spellEnd"/>
      <w:r w:rsidRPr="00EC69D8">
        <w:rPr>
          <w:rFonts w:ascii="Arial" w:hAnsi="Arial" w:cs="Arial"/>
          <w:sz w:val="24"/>
          <w:szCs w:val="24"/>
        </w:rPr>
        <w:t>.</w:t>
      </w:r>
    </w:p>
    <w:p w:rsidR="00C564BC" w:rsidRPr="00EC69D8" w:rsidRDefault="00C564BC" w:rsidP="00C564BC">
      <w:pPr>
        <w:pStyle w:val="Prrafodelista"/>
        <w:numPr>
          <w:ilvl w:val="0"/>
          <w:numId w:val="1"/>
        </w:numPr>
        <w:jc w:val="both"/>
        <w:rPr>
          <w:rFonts w:ascii="Arial" w:hAnsi="Arial" w:cs="Arial"/>
          <w:sz w:val="24"/>
          <w:szCs w:val="24"/>
        </w:rPr>
      </w:pPr>
      <w:r w:rsidRPr="00EC69D8">
        <w:rPr>
          <w:rFonts w:ascii="Arial" w:hAnsi="Arial" w:cs="Arial"/>
          <w:sz w:val="24"/>
          <w:szCs w:val="24"/>
        </w:rPr>
        <w:t>Adquirir destreza para el uso de Multisim en la simulación de circuitos resistivos.</w:t>
      </w:r>
    </w:p>
    <w:p w:rsidR="00C564BC" w:rsidRPr="00EC69D8" w:rsidRDefault="00C564BC" w:rsidP="00C564BC">
      <w:pPr>
        <w:pStyle w:val="Prrafodelista"/>
        <w:numPr>
          <w:ilvl w:val="0"/>
          <w:numId w:val="1"/>
        </w:numPr>
        <w:jc w:val="both"/>
        <w:rPr>
          <w:rFonts w:ascii="Arial" w:hAnsi="Arial" w:cs="Arial"/>
          <w:sz w:val="24"/>
          <w:szCs w:val="24"/>
        </w:rPr>
      </w:pPr>
      <w:r w:rsidRPr="00EC69D8">
        <w:rPr>
          <w:rFonts w:ascii="Arial" w:hAnsi="Arial" w:cs="Arial"/>
          <w:sz w:val="24"/>
          <w:szCs w:val="24"/>
        </w:rPr>
        <w:t>Repasar los conceptos de circuitos I.</w:t>
      </w:r>
    </w:p>
    <w:p w:rsidR="00C564BC" w:rsidRPr="00EC69D8" w:rsidRDefault="00C564BC" w:rsidP="00C564BC">
      <w:pPr>
        <w:jc w:val="center"/>
        <w:rPr>
          <w:rFonts w:ascii="Arial" w:hAnsi="Arial" w:cs="Arial"/>
          <w:b/>
          <w:sz w:val="24"/>
          <w:szCs w:val="24"/>
        </w:rPr>
      </w:pPr>
      <w:r w:rsidRPr="00EC69D8">
        <w:rPr>
          <w:rFonts w:ascii="Arial" w:hAnsi="Arial" w:cs="Arial"/>
          <w:b/>
          <w:sz w:val="24"/>
          <w:szCs w:val="24"/>
        </w:rPr>
        <w:t>FUNDAMENTACIÓN TEÓRICA.</w:t>
      </w:r>
    </w:p>
    <w:p w:rsidR="00C564BC" w:rsidRPr="00EC69D8" w:rsidRDefault="00C564BC" w:rsidP="00C564BC">
      <w:pPr>
        <w:jc w:val="both"/>
        <w:rPr>
          <w:rFonts w:ascii="Arial" w:hAnsi="Arial" w:cs="Arial"/>
          <w:sz w:val="24"/>
          <w:szCs w:val="24"/>
        </w:rPr>
      </w:pPr>
      <w:r w:rsidRPr="00EC69D8">
        <w:rPr>
          <w:rFonts w:ascii="Arial" w:hAnsi="Arial" w:cs="Arial"/>
          <w:sz w:val="24"/>
          <w:szCs w:val="24"/>
        </w:rPr>
        <w:t xml:space="preserve">El programa Multisim es una versión nueva del programa </w:t>
      </w:r>
      <w:proofErr w:type="spellStart"/>
      <w:r w:rsidRPr="00EC69D8">
        <w:rPr>
          <w:rFonts w:ascii="Arial" w:hAnsi="Arial" w:cs="Arial"/>
          <w:sz w:val="24"/>
          <w:szCs w:val="24"/>
        </w:rPr>
        <w:t>Electronic</w:t>
      </w:r>
      <w:proofErr w:type="spellEnd"/>
      <w:r w:rsidRPr="00EC69D8">
        <w:rPr>
          <w:rFonts w:ascii="Arial" w:hAnsi="Arial" w:cs="Arial"/>
          <w:sz w:val="24"/>
          <w:szCs w:val="24"/>
        </w:rPr>
        <w:t xml:space="preserve"> </w:t>
      </w:r>
      <w:proofErr w:type="spellStart"/>
      <w:r w:rsidRPr="00EC69D8">
        <w:rPr>
          <w:rFonts w:ascii="Arial" w:hAnsi="Arial" w:cs="Arial"/>
          <w:sz w:val="24"/>
          <w:szCs w:val="24"/>
        </w:rPr>
        <w:t>Workbench</w:t>
      </w:r>
      <w:proofErr w:type="spellEnd"/>
      <w:r w:rsidRPr="00EC69D8">
        <w:rPr>
          <w:rFonts w:ascii="Arial" w:hAnsi="Arial" w:cs="Arial"/>
          <w:sz w:val="24"/>
          <w:szCs w:val="24"/>
        </w:rPr>
        <w:t>, muy utilizado para la simulación de circuitos electrónicos, tanto analógicos como digitales.</w:t>
      </w:r>
    </w:p>
    <w:p w:rsidR="00C564BC" w:rsidRPr="00EC69D8" w:rsidRDefault="00C564BC" w:rsidP="00C564BC">
      <w:pPr>
        <w:jc w:val="both"/>
        <w:rPr>
          <w:rFonts w:ascii="Arial" w:hAnsi="Arial" w:cs="Arial"/>
          <w:sz w:val="24"/>
          <w:szCs w:val="24"/>
        </w:rPr>
      </w:pPr>
      <w:r w:rsidRPr="00EC69D8">
        <w:rPr>
          <w:rFonts w:ascii="Arial" w:hAnsi="Arial" w:cs="Arial"/>
          <w:sz w:val="24"/>
          <w:szCs w:val="24"/>
        </w:rPr>
        <w:t>La pantalla principal muestra en su parte superior un menú y una barra de botones, para acceder a algunas funciones sin tener que entrar dentro del menú. Dichas barras se pueden activar o desactivar entrando en  “</w:t>
      </w:r>
      <w:proofErr w:type="spellStart"/>
      <w:r w:rsidRPr="00EC69D8">
        <w:rPr>
          <w:rFonts w:ascii="Arial" w:hAnsi="Arial" w:cs="Arial"/>
          <w:sz w:val="24"/>
          <w:szCs w:val="24"/>
        </w:rPr>
        <w:t>view</w:t>
      </w:r>
      <w:proofErr w:type="spellEnd"/>
      <w:r w:rsidRPr="00EC69D8">
        <w:rPr>
          <w:rFonts w:ascii="Arial" w:hAnsi="Arial" w:cs="Arial"/>
          <w:sz w:val="24"/>
          <w:szCs w:val="24"/>
        </w:rPr>
        <w:t>” y seleccionando “</w:t>
      </w:r>
      <w:proofErr w:type="spellStart"/>
      <w:r w:rsidRPr="00EC69D8">
        <w:rPr>
          <w:rFonts w:ascii="Arial" w:hAnsi="Arial" w:cs="Arial"/>
          <w:sz w:val="24"/>
          <w:szCs w:val="24"/>
        </w:rPr>
        <w:t>toolbars</w:t>
      </w:r>
      <w:proofErr w:type="spellEnd"/>
      <w:r w:rsidRPr="00EC69D8">
        <w:rPr>
          <w:rFonts w:ascii="Arial" w:hAnsi="Arial" w:cs="Arial"/>
          <w:sz w:val="24"/>
          <w:szCs w:val="24"/>
        </w:rPr>
        <w:t>.”  Las barras de componentes y de instrumentos se activan desde la barra de herramientas.</w:t>
      </w:r>
    </w:p>
    <w:p w:rsidR="00C564BC" w:rsidRPr="00EC69D8" w:rsidRDefault="00C564BC" w:rsidP="00C564BC">
      <w:pPr>
        <w:jc w:val="center"/>
        <w:rPr>
          <w:rFonts w:ascii="Arial" w:hAnsi="Arial" w:cs="Arial"/>
          <w:sz w:val="24"/>
          <w:szCs w:val="24"/>
        </w:rPr>
      </w:pPr>
      <w:r w:rsidRPr="00EC69D8">
        <w:rPr>
          <w:rFonts w:ascii="Arial" w:hAnsi="Arial" w:cs="Arial"/>
          <w:noProof/>
          <w:sz w:val="24"/>
          <w:szCs w:val="24"/>
          <w:lang w:eastAsia="es-CO"/>
        </w:rPr>
        <w:lastRenderedPageBreak/>
        <w:drawing>
          <wp:inline distT="0" distB="0" distL="0" distR="0">
            <wp:extent cx="2700338" cy="2339676"/>
            <wp:effectExtent l="19050" t="0" r="4762"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700338" cy="2339676"/>
                    </a:xfrm>
                    <a:prstGeom prst="rect">
                      <a:avLst/>
                    </a:prstGeom>
                    <a:noFill/>
                    <a:ln w="9525">
                      <a:noFill/>
                      <a:miter lim="800000"/>
                      <a:headEnd/>
                      <a:tailEnd/>
                    </a:ln>
                  </pic:spPr>
                </pic:pic>
              </a:graphicData>
            </a:graphic>
          </wp:inline>
        </w:drawing>
      </w:r>
    </w:p>
    <w:p w:rsidR="00C564BC" w:rsidRPr="00EC69D8" w:rsidRDefault="00C564BC" w:rsidP="00C564BC">
      <w:pPr>
        <w:jc w:val="both"/>
        <w:rPr>
          <w:rFonts w:ascii="Arial" w:hAnsi="Arial" w:cs="Arial"/>
          <w:sz w:val="24"/>
          <w:szCs w:val="24"/>
        </w:rPr>
      </w:pPr>
      <w:r w:rsidRPr="00EC69D8">
        <w:rPr>
          <w:rFonts w:ascii="Arial" w:hAnsi="Arial" w:cs="Arial"/>
          <w:sz w:val="24"/>
          <w:szCs w:val="24"/>
        </w:rPr>
        <w:t xml:space="preserve">El programa Multisim posee una gran base de datos de diferentes componentes electrónicos, ofreciéndonos la posibilidad de crear nuevos componentes, una manera sencilla de localizarlos, es seleccionarlos desde la barra de componentes. Dicha barra está </w:t>
      </w:r>
      <w:proofErr w:type="gramStart"/>
      <w:r w:rsidRPr="00EC69D8">
        <w:rPr>
          <w:rFonts w:ascii="Arial" w:hAnsi="Arial" w:cs="Arial"/>
          <w:sz w:val="24"/>
          <w:szCs w:val="24"/>
        </w:rPr>
        <w:t>ubicada</w:t>
      </w:r>
      <w:proofErr w:type="gramEnd"/>
      <w:r w:rsidRPr="00EC69D8">
        <w:rPr>
          <w:rFonts w:ascii="Arial" w:hAnsi="Arial" w:cs="Arial"/>
          <w:sz w:val="24"/>
          <w:szCs w:val="24"/>
        </w:rPr>
        <w:t xml:space="preserve"> por defecto al lado izquierdo de la pantalla principal, y nos permiten acceder a diferentes paletas donde encontraremos los componentes que buscamos. Sino aparece la barra de componentes, se puede activar seleccionando la opción “</w:t>
      </w:r>
      <w:proofErr w:type="spellStart"/>
      <w:r w:rsidRPr="00EC69D8">
        <w:rPr>
          <w:rFonts w:ascii="Arial" w:hAnsi="Arial" w:cs="Arial"/>
          <w:sz w:val="24"/>
          <w:szCs w:val="24"/>
        </w:rPr>
        <w:t>Component</w:t>
      </w:r>
      <w:proofErr w:type="spellEnd"/>
      <w:r w:rsidRPr="00EC69D8">
        <w:rPr>
          <w:rFonts w:ascii="Arial" w:hAnsi="Arial" w:cs="Arial"/>
          <w:sz w:val="24"/>
          <w:szCs w:val="24"/>
        </w:rPr>
        <w:t xml:space="preserve"> </w:t>
      </w:r>
      <w:proofErr w:type="spellStart"/>
      <w:r w:rsidRPr="00EC69D8">
        <w:rPr>
          <w:rFonts w:ascii="Arial" w:hAnsi="Arial" w:cs="Arial"/>
          <w:sz w:val="24"/>
          <w:szCs w:val="24"/>
        </w:rPr>
        <w:t>Bars</w:t>
      </w:r>
      <w:proofErr w:type="spellEnd"/>
      <w:r w:rsidRPr="00EC69D8">
        <w:rPr>
          <w:rFonts w:ascii="Arial" w:hAnsi="Arial" w:cs="Arial"/>
          <w:sz w:val="24"/>
          <w:szCs w:val="24"/>
        </w:rPr>
        <w:t>.” Que forma parte de la función “</w:t>
      </w:r>
      <w:proofErr w:type="spellStart"/>
      <w:r w:rsidRPr="00EC69D8">
        <w:rPr>
          <w:rFonts w:ascii="Arial" w:hAnsi="Arial" w:cs="Arial"/>
          <w:sz w:val="24"/>
          <w:szCs w:val="24"/>
        </w:rPr>
        <w:t>view</w:t>
      </w:r>
      <w:proofErr w:type="spellEnd"/>
      <w:r w:rsidRPr="00EC69D8">
        <w:rPr>
          <w:rFonts w:ascii="Arial" w:hAnsi="Arial" w:cs="Arial"/>
          <w:sz w:val="24"/>
          <w:szCs w:val="24"/>
        </w:rPr>
        <w:t>” situada en el panel del menú.</w:t>
      </w:r>
    </w:p>
    <w:p w:rsidR="00C564BC" w:rsidRPr="00EC69D8" w:rsidRDefault="00C564BC" w:rsidP="00C564BC">
      <w:pPr>
        <w:jc w:val="center"/>
        <w:rPr>
          <w:rFonts w:ascii="Arial" w:hAnsi="Arial" w:cs="Arial"/>
          <w:sz w:val="24"/>
          <w:szCs w:val="24"/>
        </w:rPr>
      </w:pPr>
      <w:r w:rsidRPr="00EC69D8">
        <w:rPr>
          <w:rFonts w:ascii="Arial" w:hAnsi="Arial" w:cs="Arial"/>
          <w:noProof/>
          <w:sz w:val="24"/>
          <w:szCs w:val="24"/>
          <w:lang w:eastAsia="es-CO"/>
        </w:rPr>
        <w:lastRenderedPageBreak/>
        <w:drawing>
          <wp:inline distT="0" distB="0" distL="0" distR="0">
            <wp:extent cx="2638425" cy="2733675"/>
            <wp:effectExtent l="1905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2638425" cy="2733675"/>
                    </a:xfrm>
                    <a:prstGeom prst="rect">
                      <a:avLst/>
                    </a:prstGeom>
                    <a:noFill/>
                    <a:ln w="9525">
                      <a:noFill/>
                      <a:miter lim="800000"/>
                      <a:headEnd/>
                      <a:tailEnd/>
                    </a:ln>
                  </pic:spPr>
                </pic:pic>
              </a:graphicData>
            </a:graphic>
          </wp:inline>
        </w:drawing>
      </w:r>
    </w:p>
    <w:p w:rsidR="00C564BC" w:rsidRPr="00EC69D8" w:rsidRDefault="00C564BC" w:rsidP="00C564BC">
      <w:pPr>
        <w:jc w:val="both"/>
        <w:rPr>
          <w:rFonts w:ascii="Arial" w:hAnsi="Arial" w:cs="Arial"/>
          <w:sz w:val="24"/>
          <w:szCs w:val="24"/>
        </w:rPr>
      </w:pPr>
      <w:r w:rsidRPr="00EC69D8">
        <w:rPr>
          <w:rFonts w:ascii="Arial" w:hAnsi="Arial" w:cs="Arial"/>
          <w:sz w:val="24"/>
          <w:szCs w:val="24"/>
        </w:rPr>
        <w:t>Para dibujar un circuito lo primero que se hace es seleccionar y colocar los componentes, una vez seleccionado los componentes se pueden cambiar las características. Después se han de conectar los componentes, para esto se hacer clic con el botón izquierdo del mouse y se arrastra hasta el extremo del otro componente.</w:t>
      </w:r>
    </w:p>
    <w:p w:rsidR="00C564BC" w:rsidRPr="00EC69D8" w:rsidRDefault="00C564BC" w:rsidP="00C564BC">
      <w:pPr>
        <w:jc w:val="both"/>
        <w:rPr>
          <w:rFonts w:ascii="Arial" w:hAnsi="Arial" w:cs="Arial"/>
          <w:sz w:val="24"/>
          <w:szCs w:val="24"/>
        </w:rPr>
      </w:pPr>
      <w:r w:rsidRPr="00EC69D8">
        <w:rPr>
          <w:rFonts w:ascii="Arial" w:hAnsi="Arial" w:cs="Arial"/>
          <w:sz w:val="24"/>
          <w:szCs w:val="24"/>
        </w:rPr>
        <w:t xml:space="preserve">Las medidas con el </w:t>
      </w:r>
      <w:proofErr w:type="spellStart"/>
      <w:r w:rsidRPr="00EC69D8">
        <w:rPr>
          <w:rFonts w:ascii="Arial" w:hAnsi="Arial" w:cs="Arial"/>
          <w:sz w:val="24"/>
          <w:szCs w:val="24"/>
        </w:rPr>
        <w:t>multimetro</w:t>
      </w:r>
      <w:proofErr w:type="spellEnd"/>
      <w:r w:rsidRPr="00EC69D8">
        <w:rPr>
          <w:rFonts w:ascii="Arial" w:hAnsi="Arial" w:cs="Arial"/>
          <w:sz w:val="24"/>
          <w:szCs w:val="24"/>
        </w:rPr>
        <w:t xml:space="preserve"> y el osciloscopio se hacen como se indica en las figuras.</w:t>
      </w:r>
    </w:p>
    <w:p w:rsidR="00C564BC" w:rsidRDefault="00C564BC" w:rsidP="00C564BC">
      <w:pPr>
        <w:jc w:val="center"/>
        <w:rPr>
          <w:rFonts w:ascii="Arial" w:hAnsi="Arial" w:cs="Arial"/>
          <w:sz w:val="24"/>
          <w:szCs w:val="24"/>
        </w:rPr>
      </w:pPr>
      <w:r w:rsidRPr="00EC69D8">
        <w:rPr>
          <w:rFonts w:ascii="Arial" w:hAnsi="Arial" w:cs="Arial"/>
          <w:noProof/>
          <w:sz w:val="24"/>
          <w:szCs w:val="24"/>
          <w:lang w:eastAsia="es-CO"/>
        </w:rPr>
        <w:drawing>
          <wp:inline distT="0" distB="0" distL="0" distR="0">
            <wp:extent cx="2524125" cy="1571625"/>
            <wp:effectExtent l="1905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2524125" cy="1571625"/>
                    </a:xfrm>
                    <a:prstGeom prst="rect">
                      <a:avLst/>
                    </a:prstGeom>
                    <a:noFill/>
                    <a:ln w="9525">
                      <a:noFill/>
                      <a:miter lim="800000"/>
                      <a:headEnd/>
                      <a:tailEnd/>
                    </a:ln>
                  </pic:spPr>
                </pic:pic>
              </a:graphicData>
            </a:graphic>
          </wp:inline>
        </w:drawing>
      </w:r>
    </w:p>
    <w:p w:rsidR="009C4283" w:rsidRPr="00EC69D8" w:rsidRDefault="009C4283" w:rsidP="009C4283">
      <w:pPr>
        <w:jc w:val="both"/>
        <w:rPr>
          <w:rFonts w:ascii="Arial" w:hAnsi="Arial" w:cs="Arial"/>
          <w:sz w:val="24"/>
          <w:szCs w:val="24"/>
        </w:rPr>
      </w:pPr>
      <w:r w:rsidRPr="009C4283">
        <w:rPr>
          <w:rFonts w:ascii="Arial" w:hAnsi="Arial" w:cs="Arial"/>
          <w:b/>
          <w:sz w:val="20"/>
          <w:szCs w:val="20"/>
        </w:rPr>
        <w:t>Figura 3:</w:t>
      </w:r>
      <w:r>
        <w:rPr>
          <w:rFonts w:ascii="Arial" w:hAnsi="Arial" w:cs="Arial"/>
          <w:sz w:val="24"/>
          <w:szCs w:val="24"/>
        </w:rPr>
        <w:t xml:space="preserve"> </w:t>
      </w:r>
      <w:r w:rsidRPr="009C4283">
        <w:rPr>
          <w:rFonts w:ascii="Arial" w:hAnsi="Arial" w:cs="Arial"/>
          <w:sz w:val="20"/>
          <w:szCs w:val="20"/>
        </w:rPr>
        <w:t>Medida con multímetro en Multisim.</w:t>
      </w:r>
    </w:p>
    <w:p w:rsidR="00C564BC" w:rsidRPr="00EC69D8" w:rsidRDefault="00C564BC" w:rsidP="00C564BC">
      <w:pPr>
        <w:jc w:val="both"/>
        <w:rPr>
          <w:rFonts w:ascii="Arial" w:hAnsi="Arial" w:cs="Arial"/>
          <w:sz w:val="24"/>
          <w:szCs w:val="24"/>
        </w:rPr>
      </w:pPr>
      <w:r w:rsidRPr="00EC69D8">
        <w:rPr>
          <w:rFonts w:ascii="Arial" w:hAnsi="Arial" w:cs="Arial"/>
          <w:sz w:val="24"/>
          <w:szCs w:val="24"/>
        </w:rPr>
        <w:lastRenderedPageBreak/>
        <w:t>Se debe tener presente la medida que se desea realizar y la forma de conexión al circuito, se realiza como se hace en la realidad. Por ejemplo para medir corriente en serie y voltaje en paralelo.</w:t>
      </w:r>
    </w:p>
    <w:p w:rsidR="00C564BC" w:rsidRDefault="00C564BC" w:rsidP="00C564BC">
      <w:pPr>
        <w:jc w:val="center"/>
        <w:rPr>
          <w:rFonts w:ascii="Arial" w:hAnsi="Arial" w:cs="Arial"/>
          <w:sz w:val="24"/>
          <w:szCs w:val="24"/>
        </w:rPr>
      </w:pPr>
      <w:r w:rsidRPr="00EC69D8">
        <w:rPr>
          <w:rFonts w:ascii="Arial" w:hAnsi="Arial" w:cs="Arial"/>
          <w:noProof/>
          <w:sz w:val="24"/>
          <w:szCs w:val="24"/>
          <w:lang w:eastAsia="es-CO"/>
        </w:rPr>
        <w:drawing>
          <wp:inline distT="0" distB="0" distL="0" distR="0">
            <wp:extent cx="2695575" cy="1666875"/>
            <wp:effectExtent l="1905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2695575" cy="1666875"/>
                    </a:xfrm>
                    <a:prstGeom prst="rect">
                      <a:avLst/>
                    </a:prstGeom>
                    <a:noFill/>
                    <a:ln w="9525">
                      <a:noFill/>
                      <a:miter lim="800000"/>
                      <a:headEnd/>
                      <a:tailEnd/>
                    </a:ln>
                  </pic:spPr>
                </pic:pic>
              </a:graphicData>
            </a:graphic>
          </wp:inline>
        </w:drawing>
      </w:r>
    </w:p>
    <w:p w:rsidR="009C4283" w:rsidRPr="009C4283" w:rsidRDefault="009C4283" w:rsidP="00C564BC">
      <w:pPr>
        <w:jc w:val="center"/>
        <w:rPr>
          <w:rFonts w:ascii="Arial" w:hAnsi="Arial" w:cs="Arial"/>
          <w:sz w:val="20"/>
          <w:szCs w:val="20"/>
        </w:rPr>
      </w:pPr>
      <w:r w:rsidRPr="009C4283">
        <w:rPr>
          <w:rFonts w:ascii="Arial" w:hAnsi="Arial" w:cs="Arial"/>
          <w:b/>
          <w:sz w:val="20"/>
          <w:szCs w:val="20"/>
        </w:rPr>
        <w:t>Figura 4:</w:t>
      </w:r>
      <w:r w:rsidRPr="009C4283">
        <w:rPr>
          <w:rFonts w:ascii="Arial" w:hAnsi="Arial" w:cs="Arial"/>
          <w:sz w:val="20"/>
          <w:szCs w:val="20"/>
        </w:rPr>
        <w:t xml:space="preserve"> Uso del osciloscopio en Multisim.</w:t>
      </w:r>
    </w:p>
    <w:p w:rsidR="00C564BC" w:rsidRPr="00EC69D8" w:rsidRDefault="00C564BC" w:rsidP="00C564BC">
      <w:pPr>
        <w:jc w:val="both"/>
        <w:rPr>
          <w:rFonts w:ascii="Arial" w:hAnsi="Arial" w:cs="Arial"/>
          <w:sz w:val="24"/>
          <w:szCs w:val="24"/>
        </w:rPr>
      </w:pPr>
      <w:r w:rsidRPr="00EC69D8">
        <w:rPr>
          <w:rFonts w:ascii="Arial" w:hAnsi="Arial" w:cs="Arial"/>
          <w:sz w:val="24"/>
          <w:szCs w:val="24"/>
        </w:rPr>
        <w:t>El osciloscopio tiene 4 terminales. A entrada del canal A. B entrada del canal B. G es la masa del osciloscopio, es común para las dos entradas.</w:t>
      </w:r>
    </w:p>
    <w:p w:rsidR="00C564BC" w:rsidRDefault="00C564BC" w:rsidP="00C564BC">
      <w:pPr>
        <w:jc w:val="both"/>
        <w:rPr>
          <w:rFonts w:ascii="Arial" w:hAnsi="Arial" w:cs="Arial"/>
          <w:sz w:val="24"/>
          <w:szCs w:val="24"/>
        </w:rPr>
      </w:pPr>
      <w:r w:rsidRPr="00EC69D8">
        <w:rPr>
          <w:rFonts w:ascii="Arial" w:hAnsi="Arial" w:cs="Arial"/>
          <w:sz w:val="24"/>
          <w:szCs w:val="24"/>
        </w:rPr>
        <w:t xml:space="preserve">Para hacer un cambio de color de las dos señales se hace clic derecho sobre la conexión deseada. Para iniciar la simulación se hace clic en el botón </w:t>
      </w:r>
      <w:proofErr w:type="spellStart"/>
      <w:r w:rsidRPr="00EC69D8">
        <w:rPr>
          <w:rFonts w:ascii="Arial" w:hAnsi="Arial" w:cs="Arial"/>
          <w:sz w:val="24"/>
          <w:szCs w:val="24"/>
        </w:rPr>
        <w:t>run</w:t>
      </w:r>
      <w:proofErr w:type="spellEnd"/>
      <w:r w:rsidRPr="00EC69D8">
        <w:rPr>
          <w:rFonts w:ascii="Arial" w:hAnsi="Arial" w:cs="Arial"/>
          <w:sz w:val="24"/>
          <w:szCs w:val="24"/>
        </w:rPr>
        <w:t>.</w:t>
      </w:r>
    </w:p>
    <w:p w:rsidR="00DA392D" w:rsidRDefault="00DA392D" w:rsidP="00DA392D">
      <w:pPr>
        <w:jc w:val="center"/>
        <w:rPr>
          <w:rFonts w:ascii="Arial" w:hAnsi="Arial" w:cs="Arial"/>
          <w:b/>
          <w:sz w:val="24"/>
          <w:szCs w:val="24"/>
        </w:rPr>
      </w:pPr>
      <w:r>
        <w:rPr>
          <w:rFonts w:ascii="Arial" w:hAnsi="Arial" w:cs="Arial"/>
          <w:b/>
          <w:sz w:val="24"/>
          <w:szCs w:val="24"/>
        </w:rPr>
        <w:t>CIRCUITO INTEGRADO 555</w:t>
      </w:r>
    </w:p>
    <w:p w:rsidR="00DA392D" w:rsidRPr="007D3EFF" w:rsidRDefault="00DA392D" w:rsidP="007D3EFF">
      <w:pPr>
        <w:pStyle w:val="NormalWeb"/>
        <w:jc w:val="both"/>
        <w:rPr>
          <w:rFonts w:ascii="Arial" w:hAnsi="Arial" w:cs="Arial"/>
          <w:color w:val="auto"/>
        </w:rPr>
      </w:pPr>
      <w:r w:rsidRPr="007D3EFF">
        <w:rPr>
          <w:rFonts w:ascii="Arial" w:hAnsi="Arial" w:cs="Arial"/>
          <w:color w:val="auto"/>
        </w:rPr>
        <w:t xml:space="preserve">El </w:t>
      </w:r>
      <w:hyperlink r:id="rId13" w:tooltip="Temporizador 555" w:history="1">
        <w:r w:rsidRPr="007D3EFF">
          <w:rPr>
            <w:rStyle w:val="Hipervnculo"/>
            <w:rFonts w:ascii="Arial" w:hAnsi="Arial" w:cs="Arial"/>
            <w:color w:val="auto"/>
          </w:rPr>
          <w:t>temporizador 555</w:t>
        </w:r>
      </w:hyperlink>
      <w:r w:rsidRPr="007D3EFF">
        <w:rPr>
          <w:rFonts w:ascii="Arial" w:hAnsi="Arial" w:cs="Arial"/>
          <w:color w:val="auto"/>
        </w:rPr>
        <w:t xml:space="preserve"> fue introducido al mercado en el año 1971 por la empresa </w:t>
      </w:r>
      <w:proofErr w:type="spellStart"/>
      <w:r w:rsidRPr="007D3EFF">
        <w:rPr>
          <w:rFonts w:ascii="Arial" w:hAnsi="Arial" w:cs="Arial"/>
          <w:bCs/>
          <w:color w:val="auto"/>
        </w:rPr>
        <w:t>Signetics</w:t>
      </w:r>
      <w:proofErr w:type="spellEnd"/>
      <w:r w:rsidRPr="007D3EFF">
        <w:rPr>
          <w:rFonts w:ascii="Arial" w:hAnsi="Arial" w:cs="Arial"/>
          <w:bCs/>
          <w:color w:val="auto"/>
        </w:rPr>
        <w:t xml:space="preserve"> </w:t>
      </w:r>
      <w:proofErr w:type="spellStart"/>
      <w:r w:rsidRPr="007D3EFF">
        <w:rPr>
          <w:rFonts w:ascii="Arial" w:hAnsi="Arial" w:cs="Arial"/>
          <w:bCs/>
          <w:color w:val="auto"/>
        </w:rPr>
        <w:t>Corporation</w:t>
      </w:r>
      <w:proofErr w:type="spellEnd"/>
      <w:r w:rsidRPr="007D3EFF">
        <w:rPr>
          <w:rFonts w:ascii="Arial" w:hAnsi="Arial" w:cs="Arial"/>
          <w:color w:val="auto"/>
        </w:rPr>
        <w:t xml:space="preserve"> con el nombre: </w:t>
      </w:r>
      <w:r w:rsidRPr="007D3EFF">
        <w:rPr>
          <w:rStyle w:val="Textoennegrita"/>
          <w:rFonts w:ascii="Arial" w:eastAsia="Calibri" w:hAnsi="Arial" w:cs="Arial"/>
          <w:color w:val="auto"/>
        </w:rPr>
        <w:t>SE555</w:t>
      </w:r>
      <w:r w:rsidRPr="007D3EFF">
        <w:rPr>
          <w:rFonts w:ascii="Arial" w:hAnsi="Arial" w:cs="Arial"/>
          <w:color w:val="auto"/>
        </w:rPr>
        <w:t xml:space="preserve"> / </w:t>
      </w:r>
      <w:r w:rsidRPr="007D3EFF">
        <w:rPr>
          <w:rStyle w:val="Textoennegrita"/>
          <w:rFonts w:ascii="Arial" w:eastAsia="Calibri" w:hAnsi="Arial" w:cs="Arial"/>
          <w:color w:val="auto"/>
        </w:rPr>
        <w:t xml:space="preserve">NE555. </w:t>
      </w:r>
      <w:r w:rsidRPr="007D3EFF">
        <w:rPr>
          <w:rFonts w:ascii="Arial" w:hAnsi="Arial" w:cs="Arial"/>
          <w:color w:val="auto"/>
        </w:rPr>
        <w:t>Este integrado fue llamado "</w:t>
      </w:r>
      <w:proofErr w:type="spellStart"/>
      <w:r w:rsidRPr="007D3EFF">
        <w:rPr>
          <w:rFonts w:ascii="Arial" w:hAnsi="Arial" w:cs="Arial"/>
          <w:bCs/>
          <w:color w:val="auto"/>
        </w:rPr>
        <w:t>The</w:t>
      </w:r>
      <w:proofErr w:type="spellEnd"/>
      <w:r w:rsidRPr="007D3EFF">
        <w:rPr>
          <w:rFonts w:ascii="Arial" w:hAnsi="Arial" w:cs="Arial"/>
          <w:bCs/>
          <w:color w:val="auto"/>
        </w:rPr>
        <w:t xml:space="preserve"> IC Time Machine</w:t>
      </w:r>
      <w:r w:rsidRPr="007D3EFF">
        <w:rPr>
          <w:rFonts w:ascii="Arial" w:hAnsi="Arial" w:cs="Arial"/>
          <w:color w:val="auto"/>
        </w:rPr>
        <w:t xml:space="preserve">" (el </w:t>
      </w:r>
      <w:r w:rsidRPr="007D3EFF">
        <w:rPr>
          <w:rStyle w:val="Textoennegrita"/>
          <w:rFonts w:ascii="Arial" w:eastAsia="Calibri" w:hAnsi="Arial" w:cs="Arial"/>
          <w:color w:val="auto"/>
        </w:rPr>
        <w:t>Circuito integrado</w:t>
      </w:r>
      <w:r w:rsidRPr="007D3EFF">
        <w:rPr>
          <w:rFonts w:ascii="Arial" w:hAnsi="Arial" w:cs="Arial"/>
          <w:color w:val="auto"/>
        </w:rPr>
        <w:t xml:space="preserve"> máquina del tiempo"), que en esos momentos era el único integrado de su tipo disponible. En la actualidad existen otros proveedores de este </w:t>
      </w:r>
      <w:r w:rsidRPr="007D3EFF">
        <w:rPr>
          <w:rStyle w:val="Textoennegrita"/>
          <w:rFonts w:ascii="Arial" w:eastAsia="Calibri" w:hAnsi="Arial" w:cs="Arial"/>
          <w:color w:val="auto"/>
        </w:rPr>
        <w:lastRenderedPageBreak/>
        <w:t>circuito integrado</w:t>
      </w:r>
      <w:r w:rsidRPr="007D3EFF">
        <w:rPr>
          <w:rFonts w:ascii="Arial" w:hAnsi="Arial" w:cs="Arial"/>
          <w:color w:val="auto"/>
        </w:rPr>
        <w:t xml:space="preserve">, como la empresa </w:t>
      </w:r>
      <w:hyperlink r:id="rId14" w:tgtFrame="_blank" w:history="1">
        <w:proofErr w:type="spellStart"/>
        <w:r w:rsidRPr="007D3EFF">
          <w:rPr>
            <w:rStyle w:val="Hipervnculo"/>
            <w:rFonts w:ascii="Arial" w:hAnsi="Arial" w:cs="Arial"/>
            <w:color w:val="auto"/>
          </w:rPr>
          <w:t>On</w:t>
        </w:r>
        <w:proofErr w:type="spellEnd"/>
        <w:r w:rsidRPr="007D3EFF">
          <w:rPr>
            <w:rStyle w:val="Hipervnculo"/>
            <w:rFonts w:ascii="Arial" w:hAnsi="Arial" w:cs="Arial"/>
            <w:color w:val="auto"/>
          </w:rPr>
          <w:t xml:space="preserve"> </w:t>
        </w:r>
        <w:proofErr w:type="spellStart"/>
        <w:r w:rsidRPr="007D3EFF">
          <w:rPr>
            <w:rStyle w:val="Hipervnculo"/>
            <w:rFonts w:ascii="Arial" w:hAnsi="Arial" w:cs="Arial"/>
            <w:color w:val="auto"/>
          </w:rPr>
          <w:t>Semiconcuctor</w:t>
        </w:r>
        <w:proofErr w:type="spellEnd"/>
      </w:hyperlink>
      <w:r w:rsidRPr="007D3EFF">
        <w:rPr>
          <w:rFonts w:ascii="Arial" w:hAnsi="Arial" w:cs="Arial"/>
          <w:color w:val="auto"/>
        </w:rPr>
        <w:t xml:space="preserve"> con el </w:t>
      </w:r>
      <w:r w:rsidRPr="007D3EFF">
        <w:rPr>
          <w:rStyle w:val="Textoennegrita"/>
          <w:rFonts w:ascii="Arial" w:eastAsia="Calibri" w:hAnsi="Arial" w:cs="Arial"/>
          <w:color w:val="auto"/>
        </w:rPr>
        <w:t>MC1455</w:t>
      </w:r>
      <w:r w:rsidRPr="007D3EFF">
        <w:rPr>
          <w:rFonts w:ascii="Arial" w:hAnsi="Arial" w:cs="Arial"/>
          <w:color w:val="auto"/>
        </w:rPr>
        <w:t>.</w:t>
      </w:r>
    </w:p>
    <w:p w:rsidR="00DA392D" w:rsidRPr="007D3EFF" w:rsidRDefault="00DA392D" w:rsidP="007D3EFF">
      <w:pPr>
        <w:pStyle w:val="NormalWeb"/>
        <w:jc w:val="both"/>
        <w:rPr>
          <w:rFonts w:ascii="Arial" w:hAnsi="Arial" w:cs="Arial"/>
          <w:color w:val="auto"/>
        </w:rPr>
      </w:pPr>
      <w:r w:rsidRPr="007D3EFF">
        <w:rPr>
          <w:rFonts w:ascii="Arial" w:hAnsi="Arial" w:cs="Arial"/>
          <w:color w:val="auto"/>
        </w:rPr>
        <w:t>Este Circuito Integrado (C.I.) es para los experimentadores y aficionados un dispositivo barato con el cual pueden hacer muchos proyectos.</w:t>
      </w:r>
    </w:p>
    <w:p w:rsidR="00DA392D" w:rsidRPr="007D3EFF" w:rsidRDefault="00DA392D" w:rsidP="007D3EFF">
      <w:pPr>
        <w:pStyle w:val="NormalWeb"/>
        <w:jc w:val="both"/>
        <w:rPr>
          <w:rFonts w:ascii="Arial" w:hAnsi="Arial" w:cs="Arial"/>
          <w:color w:val="auto"/>
        </w:rPr>
      </w:pPr>
      <w:r w:rsidRPr="007D3EFF">
        <w:rPr>
          <w:rFonts w:ascii="Arial" w:hAnsi="Arial" w:cs="Arial"/>
          <w:color w:val="auto"/>
        </w:rPr>
        <w:t>Este temporizador es tan versátil que se puede incluso utilizar para modular una señal en frecuencia y lograr lo que se conoce como una señal de frecuencia modulada (F.M.)</w:t>
      </w:r>
    </w:p>
    <w:p w:rsidR="00DA392D" w:rsidRPr="007D3EFF" w:rsidRDefault="00DA392D" w:rsidP="007D3EFF">
      <w:pPr>
        <w:pStyle w:val="NormalWeb"/>
        <w:jc w:val="both"/>
        <w:rPr>
          <w:rFonts w:ascii="Arial" w:hAnsi="Arial" w:cs="Arial"/>
          <w:color w:val="auto"/>
        </w:rPr>
      </w:pPr>
      <w:r w:rsidRPr="007D3EFF">
        <w:rPr>
          <w:rFonts w:ascii="Arial" w:hAnsi="Arial" w:cs="Arial"/>
          <w:color w:val="auto"/>
        </w:rPr>
        <w:t xml:space="preserve">Está constituido por una combinación de </w:t>
      </w:r>
      <w:hyperlink r:id="rId15" w:tooltip="Comparadores con Amplificador operacional" w:history="1">
        <w:r w:rsidRPr="007D3EFF">
          <w:rPr>
            <w:rStyle w:val="Hipervnculo"/>
            <w:rFonts w:ascii="Arial" w:hAnsi="Arial" w:cs="Arial"/>
            <w:color w:val="auto"/>
          </w:rPr>
          <w:t>comparadores</w:t>
        </w:r>
      </w:hyperlink>
      <w:r w:rsidRPr="007D3EFF">
        <w:rPr>
          <w:rFonts w:ascii="Arial" w:hAnsi="Arial" w:cs="Arial"/>
          <w:color w:val="auto"/>
        </w:rPr>
        <w:t xml:space="preserve"> lineales, </w:t>
      </w:r>
      <w:hyperlink r:id="rId16" w:tooltip="Flip-Flop RS con compuertas OR" w:history="1">
        <w:proofErr w:type="spellStart"/>
        <w:r w:rsidRPr="007D3EFF">
          <w:rPr>
            <w:rStyle w:val="Hipervnculo"/>
            <w:rFonts w:ascii="Arial" w:hAnsi="Arial" w:cs="Arial"/>
            <w:color w:val="auto"/>
          </w:rPr>
          <w:t>Flip-Flops</w:t>
        </w:r>
        <w:proofErr w:type="spellEnd"/>
      </w:hyperlink>
      <w:r w:rsidRPr="007D3EFF">
        <w:rPr>
          <w:rFonts w:ascii="Arial" w:hAnsi="Arial" w:cs="Arial"/>
          <w:color w:val="auto"/>
        </w:rPr>
        <w:t xml:space="preserve"> (básculas digitales), </w:t>
      </w:r>
      <w:hyperlink r:id="rId17" w:tooltip="Transistor Bipolar o BJT" w:history="1">
        <w:r w:rsidRPr="007D3EFF">
          <w:rPr>
            <w:rStyle w:val="Hipervnculo"/>
            <w:rFonts w:ascii="Arial" w:hAnsi="Arial" w:cs="Arial"/>
            <w:color w:val="auto"/>
          </w:rPr>
          <w:t>transistor</w:t>
        </w:r>
      </w:hyperlink>
      <w:r w:rsidRPr="007D3EFF">
        <w:rPr>
          <w:rFonts w:ascii="Arial" w:hAnsi="Arial" w:cs="Arial"/>
          <w:color w:val="auto"/>
        </w:rPr>
        <w:t xml:space="preserve"> de descarga y excitador de salida.</w:t>
      </w:r>
      <w:r w:rsidRPr="007D3EFF">
        <w:rPr>
          <w:rStyle w:val="Refdenotaalpie"/>
          <w:rFonts w:ascii="Arial" w:hAnsi="Arial" w:cs="Arial"/>
          <w:color w:val="auto"/>
        </w:rPr>
        <w:footnoteReference w:id="1"/>
      </w:r>
      <w:r w:rsidRPr="007D3EFF">
        <w:rPr>
          <w:rFonts w:ascii="Arial" w:hAnsi="Arial" w:cs="Arial"/>
          <w:color w:val="auto"/>
        </w:rPr>
        <w:t xml:space="preserve"> </w:t>
      </w:r>
    </w:p>
    <w:p w:rsidR="00DA392D" w:rsidRPr="007D3EFF" w:rsidRDefault="00DA392D" w:rsidP="007D3EFF">
      <w:pPr>
        <w:pStyle w:val="NormalWeb"/>
        <w:ind w:right="113"/>
        <w:jc w:val="both"/>
        <w:rPr>
          <w:rFonts w:ascii="Arial" w:hAnsi="Arial" w:cs="Arial"/>
          <w:color w:val="auto"/>
        </w:rPr>
      </w:pPr>
      <w:r w:rsidRPr="007D3EFF">
        <w:rPr>
          <w:rFonts w:ascii="Arial" w:hAnsi="Arial" w:cs="Arial"/>
          <w:color w:val="auto"/>
        </w:rPr>
        <w:t xml:space="preserve">El </w:t>
      </w:r>
      <w:r w:rsidRPr="007D3EFF">
        <w:rPr>
          <w:rStyle w:val="Textoennegrita"/>
          <w:rFonts w:ascii="Arial" w:eastAsia="Calibri" w:hAnsi="Arial" w:cs="Arial"/>
          <w:color w:val="auto"/>
        </w:rPr>
        <w:t xml:space="preserve">circuito </w:t>
      </w:r>
      <w:proofErr w:type="spellStart"/>
      <w:r w:rsidRPr="007D3EFF">
        <w:rPr>
          <w:rStyle w:val="Textoennegrita"/>
          <w:rFonts w:ascii="Arial" w:eastAsia="Calibri" w:hAnsi="Arial" w:cs="Arial"/>
          <w:color w:val="auto"/>
        </w:rPr>
        <w:t>astable</w:t>
      </w:r>
      <w:proofErr w:type="spellEnd"/>
      <w:r w:rsidRPr="007D3EFF">
        <w:rPr>
          <w:rFonts w:ascii="Arial" w:hAnsi="Arial" w:cs="Arial"/>
          <w:color w:val="auto"/>
        </w:rPr>
        <w:t xml:space="preserve"> original que se diseña con el </w:t>
      </w:r>
      <w:r w:rsidRPr="007D3EFF">
        <w:rPr>
          <w:rStyle w:val="Textoennegrita"/>
          <w:rFonts w:ascii="Arial" w:eastAsia="Calibri" w:hAnsi="Arial" w:cs="Arial"/>
          <w:color w:val="auto"/>
        </w:rPr>
        <w:t>temporizador 555</w:t>
      </w:r>
      <w:r w:rsidRPr="007D3EFF">
        <w:rPr>
          <w:rFonts w:ascii="Arial" w:hAnsi="Arial" w:cs="Arial"/>
          <w:color w:val="auto"/>
        </w:rPr>
        <w:t xml:space="preserve"> no permite obtener  t1 = t2.</w:t>
      </w:r>
    </w:p>
    <w:p w:rsidR="00DA392D" w:rsidRPr="007D3EFF" w:rsidRDefault="00DA392D" w:rsidP="007D3EFF">
      <w:pPr>
        <w:pStyle w:val="NormalWeb"/>
        <w:ind w:right="113"/>
        <w:jc w:val="both"/>
        <w:rPr>
          <w:rFonts w:ascii="Arial" w:hAnsi="Arial" w:cs="Arial"/>
          <w:color w:val="auto"/>
        </w:rPr>
      </w:pPr>
      <w:r w:rsidRPr="007D3EFF">
        <w:rPr>
          <w:rFonts w:ascii="Arial" w:hAnsi="Arial" w:cs="Arial"/>
          <w:color w:val="auto"/>
        </w:rPr>
        <w:t>El circuito permite generar una onda cuadrada con t1 = t2, aplicando t = 0.693 RC solamente, no así con t1 = 0.693 R1C y t2 = 0.693 (R1+R2) donde t1 = t2.</w:t>
      </w:r>
    </w:p>
    <w:p w:rsidR="00DA392D" w:rsidRPr="007D3EFF" w:rsidRDefault="00DA392D" w:rsidP="007D3EFF">
      <w:pPr>
        <w:pStyle w:val="NormalWeb"/>
        <w:ind w:right="113"/>
        <w:jc w:val="both"/>
        <w:rPr>
          <w:rFonts w:ascii="Arial" w:hAnsi="Arial" w:cs="Arial"/>
          <w:color w:val="auto"/>
        </w:rPr>
      </w:pPr>
      <w:r w:rsidRPr="007D3EFF">
        <w:rPr>
          <w:rFonts w:ascii="Arial" w:hAnsi="Arial" w:cs="Arial"/>
          <w:color w:val="auto"/>
        </w:rPr>
        <w:t xml:space="preserve">Los tiempos de carga y descarga del </w:t>
      </w:r>
      <w:hyperlink r:id="rId18" w:tooltip="Capacitor" w:history="1">
        <w:r w:rsidRPr="007D3EFF">
          <w:rPr>
            <w:rStyle w:val="Hipervnculo"/>
            <w:rFonts w:ascii="Arial" w:hAnsi="Arial" w:cs="Arial"/>
            <w:color w:val="auto"/>
          </w:rPr>
          <w:t>condensador</w:t>
        </w:r>
      </w:hyperlink>
      <w:r w:rsidRPr="007D3EFF">
        <w:rPr>
          <w:rFonts w:ascii="Arial" w:hAnsi="Arial" w:cs="Arial"/>
          <w:color w:val="auto"/>
        </w:rPr>
        <w:t xml:space="preserve"> son iguales, dada la imaginación este puede llevarse a diversos planos, tales como: el disparo para realizar un </w:t>
      </w:r>
      <w:r w:rsidRPr="007D3EFF">
        <w:rPr>
          <w:rStyle w:val="Textoennegrita"/>
          <w:rFonts w:ascii="Arial" w:eastAsia="Calibri" w:hAnsi="Arial" w:cs="Arial"/>
          <w:color w:val="auto"/>
        </w:rPr>
        <w:t>inversor CC - CA</w:t>
      </w:r>
      <w:r w:rsidRPr="007D3EFF">
        <w:rPr>
          <w:rFonts w:ascii="Arial" w:hAnsi="Arial" w:cs="Arial"/>
          <w:color w:val="auto"/>
        </w:rPr>
        <w:t xml:space="preserve">, </w:t>
      </w:r>
      <w:r w:rsidRPr="007D3EFF">
        <w:rPr>
          <w:rStyle w:val="Textoennegrita"/>
          <w:rFonts w:ascii="Arial" w:eastAsia="Calibri" w:hAnsi="Arial" w:cs="Arial"/>
          <w:color w:val="auto"/>
        </w:rPr>
        <w:t>sincronización de señal</w:t>
      </w:r>
      <w:r w:rsidRPr="007D3EFF">
        <w:rPr>
          <w:rFonts w:ascii="Arial" w:hAnsi="Arial" w:cs="Arial"/>
          <w:color w:val="auto"/>
        </w:rPr>
        <w:t xml:space="preserve"> para determinar una frecuencia.</w:t>
      </w:r>
      <w:r w:rsidR="007D3EFF" w:rsidRPr="007D3EFF">
        <w:rPr>
          <w:rStyle w:val="Refdenotaalpie"/>
          <w:rFonts w:ascii="Arial" w:hAnsi="Arial" w:cs="Arial"/>
          <w:color w:val="auto"/>
        </w:rPr>
        <w:footnoteReference w:id="2"/>
      </w:r>
    </w:p>
    <w:p w:rsidR="00DA392D" w:rsidRPr="00E754AF" w:rsidRDefault="00C10831" w:rsidP="00C10831">
      <w:pPr>
        <w:pStyle w:val="NormalWeb"/>
        <w:jc w:val="center"/>
        <w:rPr>
          <w:rFonts w:ascii="Arial" w:hAnsi="Arial" w:cs="Arial"/>
          <w:b/>
        </w:rPr>
      </w:pPr>
      <w:r w:rsidRPr="00C10831">
        <w:rPr>
          <w:rFonts w:ascii="Arial" w:hAnsi="Arial" w:cs="Arial"/>
          <w:b/>
        </w:rPr>
        <w:t>MATERIALES Y EQUIPO UTILIZADO</w:t>
      </w:r>
    </w:p>
    <w:p w:rsidR="00DA392D" w:rsidRPr="00E754AF" w:rsidRDefault="00E754AF" w:rsidP="00E754AF">
      <w:pPr>
        <w:pStyle w:val="NormalWeb"/>
        <w:numPr>
          <w:ilvl w:val="0"/>
          <w:numId w:val="4"/>
        </w:numPr>
        <w:rPr>
          <w:rFonts w:ascii="Arial" w:hAnsi="Arial" w:cs="Arial"/>
        </w:rPr>
      </w:pPr>
      <w:r w:rsidRPr="00E754AF">
        <w:rPr>
          <w:rFonts w:ascii="Arial" w:hAnsi="Arial" w:cs="Arial"/>
        </w:rPr>
        <w:t>2 Condensadores.</w:t>
      </w:r>
      <w:r w:rsidR="00B96068">
        <w:rPr>
          <w:rFonts w:ascii="Arial" w:hAnsi="Arial" w:cs="Arial"/>
        </w:rPr>
        <w:t>(valores obtenidos según diseño)</w:t>
      </w:r>
    </w:p>
    <w:p w:rsidR="00E754AF" w:rsidRPr="00E754AF" w:rsidRDefault="00E754AF" w:rsidP="00E754AF">
      <w:pPr>
        <w:pStyle w:val="NormalWeb"/>
        <w:numPr>
          <w:ilvl w:val="0"/>
          <w:numId w:val="4"/>
        </w:numPr>
        <w:rPr>
          <w:rFonts w:ascii="Arial" w:hAnsi="Arial" w:cs="Arial"/>
        </w:rPr>
      </w:pPr>
      <w:r w:rsidRPr="00E754AF">
        <w:rPr>
          <w:rFonts w:ascii="Arial" w:hAnsi="Arial" w:cs="Arial"/>
        </w:rPr>
        <w:lastRenderedPageBreak/>
        <w:t>Resistencias.</w:t>
      </w:r>
      <w:r w:rsidR="00B96068">
        <w:rPr>
          <w:rFonts w:ascii="Arial" w:hAnsi="Arial" w:cs="Arial"/>
        </w:rPr>
        <w:t>(valores obtenidos según diseño)</w:t>
      </w:r>
    </w:p>
    <w:p w:rsidR="00E754AF" w:rsidRPr="00E754AF" w:rsidRDefault="00E754AF" w:rsidP="00E754AF">
      <w:pPr>
        <w:pStyle w:val="NormalWeb"/>
        <w:numPr>
          <w:ilvl w:val="0"/>
          <w:numId w:val="4"/>
        </w:numPr>
        <w:rPr>
          <w:rFonts w:ascii="Arial" w:hAnsi="Arial" w:cs="Arial"/>
        </w:rPr>
      </w:pPr>
      <w:r w:rsidRPr="00E754AF">
        <w:rPr>
          <w:rFonts w:ascii="Arial" w:hAnsi="Arial" w:cs="Arial"/>
        </w:rPr>
        <w:t>Protoboard.</w:t>
      </w:r>
    </w:p>
    <w:p w:rsidR="00E754AF" w:rsidRDefault="00E754AF" w:rsidP="00E754AF">
      <w:pPr>
        <w:pStyle w:val="NormalWeb"/>
        <w:numPr>
          <w:ilvl w:val="0"/>
          <w:numId w:val="4"/>
        </w:numPr>
        <w:rPr>
          <w:rFonts w:ascii="Arial" w:hAnsi="Arial" w:cs="Arial"/>
        </w:rPr>
      </w:pPr>
      <w:r w:rsidRPr="00E754AF">
        <w:rPr>
          <w:rFonts w:ascii="Arial" w:hAnsi="Arial" w:cs="Arial"/>
        </w:rPr>
        <w:t>Circuito integrado Lm 555.</w:t>
      </w:r>
    </w:p>
    <w:p w:rsidR="00B96068" w:rsidRPr="00E754AF" w:rsidRDefault="00B96068" w:rsidP="00E754AF">
      <w:pPr>
        <w:pStyle w:val="NormalWeb"/>
        <w:numPr>
          <w:ilvl w:val="0"/>
          <w:numId w:val="4"/>
        </w:numPr>
        <w:rPr>
          <w:rFonts w:ascii="Arial" w:hAnsi="Arial" w:cs="Arial"/>
        </w:rPr>
      </w:pPr>
      <w:r>
        <w:rPr>
          <w:rFonts w:ascii="Arial" w:hAnsi="Arial" w:cs="Arial"/>
        </w:rPr>
        <w:t>Potenciómetro de 10KΩ</w:t>
      </w:r>
    </w:p>
    <w:p w:rsidR="00E754AF" w:rsidRPr="00E754AF" w:rsidRDefault="00E754AF" w:rsidP="00E754AF">
      <w:pPr>
        <w:pStyle w:val="NormalWeb"/>
        <w:numPr>
          <w:ilvl w:val="0"/>
          <w:numId w:val="4"/>
        </w:numPr>
        <w:rPr>
          <w:rFonts w:ascii="Arial" w:hAnsi="Arial" w:cs="Arial"/>
        </w:rPr>
      </w:pPr>
      <w:r w:rsidRPr="00E754AF">
        <w:rPr>
          <w:rFonts w:ascii="Arial" w:hAnsi="Arial" w:cs="Arial"/>
        </w:rPr>
        <w:t>Computador con software Multisim®.</w:t>
      </w:r>
    </w:p>
    <w:p w:rsidR="00E754AF" w:rsidRPr="00E754AF" w:rsidRDefault="00E754AF" w:rsidP="00E754AF">
      <w:pPr>
        <w:pStyle w:val="NormalWeb"/>
        <w:numPr>
          <w:ilvl w:val="0"/>
          <w:numId w:val="4"/>
        </w:numPr>
        <w:rPr>
          <w:rFonts w:ascii="Arial" w:hAnsi="Arial" w:cs="Arial"/>
        </w:rPr>
      </w:pPr>
      <w:r w:rsidRPr="00E754AF">
        <w:rPr>
          <w:rFonts w:ascii="Arial" w:hAnsi="Arial" w:cs="Arial"/>
        </w:rPr>
        <w:t>Osciloscopio.</w:t>
      </w:r>
    </w:p>
    <w:p w:rsidR="00E754AF" w:rsidRPr="00E754AF" w:rsidRDefault="00E754AF" w:rsidP="00E754AF">
      <w:pPr>
        <w:pStyle w:val="NormalWeb"/>
        <w:numPr>
          <w:ilvl w:val="0"/>
          <w:numId w:val="4"/>
        </w:numPr>
        <w:rPr>
          <w:rFonts w:ascii="Arial" w:hAnsi="Arial" w:cs="Arial"/>
        </w:rPr>
      </w:pPr>
      <w:r w:rsidRPr="00E754AF">
        <w:rPr>
          <w:rFonts w:ascii="Arial" w:hAnsi="Arial" w:cs="Arial"/>
        </w:rPr>
        <w:t>Sonda de osciloscopio.</w:t>
      </w:r>
    </w:p>
    <w:p w:rsidR="00E754AF" w:rsidRPr="00E754AF" w:rsidRDefault="00E754AF" w:rsidP="00E754AF">
      <w:pPr>
        <w:pStyle w:val="NormalWeb"/>
        <w:numPr>
          <w:ilvl w:val="0"/>
          <w:numId w:val="4"/>
        </w:numPr>
        <w:rPr>
          <w:rFonts w:ascii="Arial" w:hAnsi="Arial" w:cs="Arial"/>
        </w:rPr>
      </w:pPr>
      <w:r w:rsidRPr="00E754AF">
        <w:rPr>
          <w:rFonts w:ascii="Arial" w:hAnsi="Arial" w:cs="Arial"/>
        </w:rPr>
        <w:t>Fuente DC variable</w:t>
      </w:r>
    </w:p>
    <w:p w:rsidR="00EC69D8" w:rsidRPr="00E754AF" w:rsidRDefault="00EC69D8" w:rsidP="00EC69D8">
      <w:pPr>
        <w:jc w:val="center"/>
        <w:rPr>
          <w:rFonts w:ascii="Arial" w:hAnsi="Arial" w:cs="Arial"/>
          <w:b/>
          <w:sz w:val="24"/>
          <w:szCs w:val="24"/>
        </w:rPr>
      </w:pPr>
      <w:r w:rsidRPr="00E754AF">
        <w:rPr>
          <w:rFonts w:ascii="Arial" w:hAnsi="Arial" w:cs="Arial"/>
          <w:b/>
          <w:sz w:val="24"/>
          <w:szCs w:val="24"/>
        </w:rPr>
        <w:t>DESARROLLO DE LA PRÁCTICA.</w:t>
      </w:r>
    </w:p>
    <w:p w:rsidR="00EC69D8" w:rsidRPr="00E754AF" w:rsidRDefault="00EC69D8" w:rsidP="00EC69D8">
      <w:pPr>
        <w:pStyle w:val="Prrafodelista"/>
        <w:numPr>
          <w:ilvl w:val="0"/>
          <w:numId w:val="2"/>
        </w:numPr>
        <w:jc w:val="both"/>
        <w:rPr>
          <w:rFonts w:ascii="Arial" w:hAnsi="Arial" w:cs="Arial"/>
          <w:sz w:val="24"/>
          <w:szCs w:val="24"/>
        </w:rPr>
      </w:pPr>
      <w:r w:rsidRPr="00E754AF">
        <w:rPr>
          <w:rFonts w:ascii="Arial" w:hAnsi="Arial" w:cs="Arial"/>
          <w:sz w:val="24"/>
          <w:szCs w:val="24"/>
        </w:rPr>
        <w:t xml:space="preserve">Diseñe un circuito </w:t>
      </w:r>
      <w:proofErr w:type="spellStart"/>
      <w:r w:rsidRPr="00E754AF">
        <w:rPr>
          <w:rFonts w:ascii="Arial" w:hAnsi="Arial" w:cs="Arial"/>
          <w:sz w:val="24"/>
          <w:szCs w:val="24"/>
        </w:rPr>
        <w:t>astable</w:t>
      </w:r>
      <w:proofErr w:type="spellEnd"/>
      <w:r w:rsidRPr="00E754AF">
        <w:rPr>
          <w:rFonts w:ascii="Arial" w:hAnsi="Arial" w:cs="Arial"/>
          <w:sz w:val="24"/>
          <w:szCs w:val="24"/>
        </w:rPr>
        <w:t xml:space="preserve"> con el circuito integrado 555. La frecuencia debe ser próxima a </w:t>
      </w:r>
      <w:r w:rsidR="00243A7C">
        <w:rPr>
          <w:rFonts w:ascii="Arial" w:hAnsi="Arial" w:cs="Arial"/>
          <w:sz w:val="24"/>
          <w:szCs w:val="24"/>
        </w:rPr>
        <w:t>12</w:t>
      </w:r>
      <w:r w:rsidRPr="00E754AF">
        <w:rPr>
          <w:rFonts w:ascii="Arial" w:hAnsi="Arial" w:cs="Arial"/>
          <w:sz w:val="24"/>
          <w:szCs w:val="24"/>
        </w:rPr>
        <w:t xml:space="preserve"> </w:t>
      </w:r>
      <w:proofErr w:type="spellStart"/>
      <w:r w:rsidRPr="00E754AF">
        <w:rPr>
          <w:rFonts w:ascii="Arial" w:hAnsi="Arial" w:cs="Arial"/>
          <w:sz w:val="24"/>
          <w:szCs w:val="24"/>
        </w:rPr>
        <w:t>hz</w:t>
      </w:r>
      <w:proofErr w:type="spellEnd"/>
      <w:r w:rsidRPr="00E754AF">
        <w:rPr>
          <w:rFonts w:ascii="Arial" w:hAnsi="Arial" w:cs="Arial"/>
          <w:sz w:val="24"/>
          <w:szCs w:val="24"/>
        </w:rPr>
        <w:t>. Calcule el valor de las resistencias y los condensadores.</w:t>
      </w:r>
    </w:p>
    <w:p w:rsidR="002E52C9" w:rsidRPr="00E754AF" w:rsidRDefault="002E52C9" w:rsidP="002E52C9">
      <w:pPr>
        <w:jc w:val="both"/>
        <w:rPr>
          <w:rFonts w:ascii="Arial" w:hAnsi="Arial" w:cs="Arial"/>
          <w:sz w:val="24"/>
          <w:szCs w:val="24"/>
        </w:rPr>
      </w:pPr>
      <w:r w:rsidRPr="00E754AF">
        <w:rPr>
          <w:rFonts w:ascii="Arial" w:hAnsi="Arial" w:cs="Arial"/>
          <w:sz w:val="24"/>
          <w:szCs w:val="24"/>
        </w:rPr>
        <w:t>Recuerde los valores comerciales de resistencias son los mismos números pero con distintas multiplicaciones.</w:t>
      </w:r>
    </w:p>
    <w:p w:rsidR="002E52C9" w:rsidRPr="00E754AF" w:rsidRDefault="002E52C9" w:rsidP="002E52C9">
      <w:pPr>
        <w:jc w:val="both"/>
        <w:rPr>
          <w:rFonts w:ascii="Arial" w:hAnsi="Arial" w:cs="Arial"/>
          <w:sz w:val="24"/>
          <w:szCs w:val="24"/>
        </w:rPr>
      </w:pPr>
      <w:r w:rsidRPr="00E754AF">
        <w:rPr>
          <w:rFonts w:ascii="Arial" w:hAnsi="Arial" w:cs="Arial"/>
          <w:sz w:val="24"/>
          <w:szCs w:val="24"/>
        </w:rPr>
        <w:t>1, 1.2, 1.5, 1.8, 2.2, 2.7, 3.3, 3.9, 4.7, 5.6, 6.8, 8.2.</w:t>
      </w:r>
    </w:p>
    <w:p w:rsidR="002E52C9" w:rsidRPr="00E754AF" w:rsidRDefault="00BD15A1" w:rsidP="002E52C9">
      <w:pPr>
        <w:jc w:val="both"/>
        <w:rPr>
          <w:rFonts w:ascii="Arial" w:hAnsi="Arial" w:cs="Arial"/>
          <w:sz w:val="24"/>
          <w:szCs w:val="24"/>
        </w:rPr>
      </w:pPr>
      <w:r w:rsidRPr="00E754AF">
        <w:rPr>
          <w:rFonts w:ascii="Arial" w:hAnsi="Arial" w:cs="Arial"/>
          <w:sz w:val="24"/>
          <w:szCs w:val="24"/>
        </w:rPr>
        <w:t>Los valores de condensadores comerciales se encuentran en la siguiente tabla.</w:t>
      </w:r>
    </w:p>
    <w:p w:rsidR="00BD15A1" w:rsidRPr="00E754AF" w:rsidRDefault="00BD15A1" w:rsidP="002E52C9">
      <w:pPr>
        <w:jc w:val="both"/>
        <w:rPr>
          <w:rFonts w:ascii="Arial" w:hAnsi="Arial" w:cs="Arial"/>
          <w:sz w:val="24"/>
          <w:szCs w:val="24"/>
        </w:rPr>
      </w:pPr>
      <w:r w:rsidRPr="00E754AF">
        <w:rPr>
          <w:rFonts w:ascii="Arial" w:hAnsi="Arial" w:cs="Arial"/>
          <w:noProof/>
          <w:sz w:val="24"/>
          <w:szCs w:val="24"/>
          <w:lang w:eastAsia="es-CO"/>
        </w:rPr>
        <w:lastRenderedPageBreak/>
        <w:drawing>
          <wp:inline distT="0" distB="0" distL="0" distR="0">
            <wp:extent cx="2995613" cy="4500563"/>
            <wp:effectExtent l="1905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3000172" cy="4507413"/>
                    </a:xfrm>
                    <a:prstGeom prst="rect">
                      <a:avLst/>
                    </a:prstGeom>
                    <a:noFill/>
                    <a:ln w="9525">
                      <a:noFill/>
                      <a:miter lim="800000"/>
                      <a:headEnd/>
                      <a:tailEnd/>
                    </a:ln>
                  </pic:spPr>
                </pic:pic>
              </a:graphicData>
            </a:graphic>
          </wp:inline>
        </w:drawing>
      </w:r>
    </w:p>
    <w:p w:rsidR="00BD15A1" w:rsidRPr="00F037C0" w:rsidRDefault="00BD15A1" w:rsidP="002E52C9">
      <w:pPr>
        <w:jc w:val="both"/>
        <w:rPr>
          <w:rFonts w:ascii="Arial" w:hAnsi="Arial" w:cs="Arial"/>
          <w:sz w:val="20"/>
          <w:szCs w:val="20"/>
        </w:rPr>
      </w:pPr>
      <w:r w:rsidRPr="00E754AF">
        <w:rPr>
          <w:rFonts w:ascii="Arial" w:hAnsi="Arial" w:cs="Arial"/>
          <w:b/>
          <w:sz w:val="24"/>
          <w:szCs w:val="24"/>
        </w:rPr>
        <w:t>Fuente.</w:t>
      </w:r>
      <w:r w:rsidRPr="00E754AF">
        <w:rPr>
          <w:rFonts w:ascii="Arial" w:hAnsi="Arial" w:cs="Arial"/>
          <w:sz w:val="24"/>
          <w:szCs w:val="24"/>
        </w:rPr>
        <w:t xml:space="preserve"> </w:t>
      </w:r>
      <w:r w:rsidRPr="00F037C0">
        <w:rPr>
          <w:rFonts w:ascii="Arial" w:hAnsi="Arial" w:cs="Arial"/>
          <w:sz w:val="20"/>
          <w:szCs w:val="20"/>
        </w:rPr>
        <w:t>http://www.steren.com.mx/catalogo/descarga.asp</w:t>
      </w:r>
    </w:p>
    <w:p w:rsidR="00EC69D8" w:rsidRPr="00E754AF" w:rsidRDefault="006D21ED" w:rsidP="00EC69D8">
      <w:pPr>
        <w:pStyle w:val="Prrafodelista"/>
        <w:numPr>
          <w:ilvl w:val="0"/>
          <w:numId w:val="2"/>
        </w:numPr>
        <w:jc w:val="both"/>
        <w:rPr>
          <w:rFonts w:ascii="Arial" w:hAnsi="Arial" w:cs="Arial"/>
          <w:sz w:val="24"/>
          <w:szCs w:val="24"/>
        </w:rPr>
      </w:pPr>
      <w:r w:rsidRPr="00E754AF">
        <w:rPr>
          <w:rFonts w:ascii="Arial" w:hAnsi="Arial" w:cs="Arial"/>
          <w:sz w:val="24"/>
          <w:szCs w:val="24"/>
        </w:rPr>
        <w:t xml:space="preserve">Construya </w:t>
      </w:r>
      <w:r w:rsidR="00EC69D8" w:rsidRPr="00E754AF">
        <w:rPr>
          <w:rFonts w:ascii="Arial" w:hAnsi="Arial" w:cs="Arial"/>
          <w:sz w:val="24"/>
          <w:szCs w:val="24"/>
        </w:rPr>
        <w:t>el circuito en el programa de simulación Multisim</w:t>
      </w:r>
      <w:r w:rsidR="00AC0A8C" w:rsidRPr="00E754AF">
        <w:rPr>
          <w:rFonts w:ascii="Arial" w:hAnsi="Arial" w:cs="Arial"/>
          <w:sz w:val="24"/>
          <w:szCs w:val="24"/>
        </w:rPr>
        <w:t xml:space="preserve"> ®</w:t>
      </w:r>
      <w:r w:rsidR="00EC69D8" w:rsidRPr="00E754AF">
        <w:rPr>
          <w:rFonts w:ascii="Arial" w:hAnsi="Arial" w:cs="Arial"/>
          <w:sz w:val="24"/>
          <w:szCs w:val="24"/>
        </w:rPr>
        <w:t>.</w:t>
      </w:r>
      <w:r w:rsidR="00AC0A8C" w:rsidRPr="00E754AF">
        <w:rPr>
          <w:rFonts w:ascii="Arial" w:hAnsi="Arial" w:cs="Arial"/>
          <w:sz w:val="24"/>
          <w:szCs w:val="24"/>
        </w:rPr>
        <w:t xml:space="preserve"> Recuerde que el circuito integrado 555 se encuentra en la barra de herramientas en la sección de </w:t>
      </w:r>
      <w:r w:rsidR="00096347" w:rsidRPr="00E754AF">
        <w:rPr>
          <w:rFonts w:ascii="Arial" w:hAnsi="Arial" w:cs="Arial"/>
          <w:sz w:val="24"/>
          <w:szCs w:val="24"/>
        </w:rPr>
        <w:t xml:space="preserve">place mix. Las resistencias se encuentran en  place </w:t>
      </w:r>
      <w:proofErr w:type="spellStart"/>
      <w:r w:rsidR="00096347" w:rsidRPr="00E754AF">
        <w:rPr>
          <w:rFonts w:ascii="Arial" w:hAnsi="Arial" w:cs="Arial"/>
          <w:sz w:val="24"/>
          <w:szCs w:val="24"/>
        </w:rPr>
        <w:t>basic</w:t>
      </w:r>
      <w:proofErr w:type="spellEnd"/>
      <w:r w:rsidR="00096347" w:rsidRPr="00E754AF">
        <w:rPr>
          <w:rFonts w:ascii="Arial" w:hAnsi="Arial" w:cs="Arial"/>
          <w:sz w:val="24"/>
          <w:szCs w:val="24"/>
        </w:rPr>
        <w:t xml:space="preserve">, </w:t>
      </w:r>
      <w:r w:rsidR="00B96068" w:rsidRPr="00E754AF">
        <w:rPr>
          <w:rFonts w:ascii="Arial" w:hAnsi="Arial" w:cs="Arial"/>
          <w:sz w:val="24"/>
          <w:szCs w:val="24"/>
        </w:rPr>
        <w:t>así</w:t>
      </w:r>
      <w:r w:rsidR="00096347" w:rsidRPr="00E754AF">
        <w:rPr>
          <w:rFonts w:ascii="Arial" w:hAnsi="Arial" w:cs="Arial"/>
          <w:sz w:val="24"/>
          <w:szCs w:val="24"/>
        </w:rPr>
        <w:t xml:space="preserve"> como los condensadores. la tierra y la fuente se encuentra en la barra de herramientas en la sección place </w:t>
      </w:r>
      <w:proofErr w:type="spellStart"/>
      <w:r w:rsidR="00096347" w:rsidRPr="00E754AF">
        <w:rPr>
          <w:rFonts w:ascii="Arial" w:hAnsi="Arial" w:cs="Arial"/>
          <w:sz w:val="24"/>
          <w:szCs w:val="24"/>
        </w:rPr>
        <w:t>source</w:t>
      </w:r>
      <w:proofErr w:type="spellEnd"/>
      <w:r w:rsidR="00096347" w:rsidRPr="00E754AF">
        <w:rPr>
          <w:rFonts w:ascii="Arial" w:hAnsi="Arial" w:cs="Arial"/>
          <w:sz w:val="24"/>
          <w:szCs w:val="24"/>
        </w:rPr>
        <w:t xml:space="preserve">. Tenga presente que la conexión de </w:t>
      </w:r>
      <w:r w:rsidR="00096347" w:rsidRPr="00E754AF">
        <w:rPr>
          <w:rFonts w:ascii="Arial" w:hAnsi="Arial" w:cs="Arial"/>
          <w:sz w:val="24"/>
          <w:szCs w:val="24"/>
        </w:rPr>
        <w:lastRenderedPageBreak/>
        <w:t xml:space="preserve">alimentación es </w:t>
      </w:r>
      <w:proofErr w:type="spellStart"/>
      <w:r w:rsidR="00096347" w:rsidRPr="00E754AF">
        <w:rPr>
          <w:rFonts w:ascii="Arial" w:hAnsi="Arial" w:cs="Arial"/>
          <w:sz w:val="24"/>
          <w:szCs w:val="24"/>
        </w:rPr>
        <w:t>Vcc</w:t>
      </w:r>
      <w:proofErr w:type="spellEnd"/>
      <w:r w:rsidR="00096347" w:rsidRPr="00E754AF">
        <w:rPr>
          <w:rFonts w:ascii="Arial" w:hAnsi="Arial" w:cs="Arial"/>
          <w:sz w:val="24"/>
          <w:szCs w:val="24"/>
        </w:rPr>
        <w:t xml:space="preserve"> y no DC </w:t>
      </w:r>
      <w:proofErr w:type="spellStart"/>
      <w:r w:rsidR="00096347" w:rsidRPr="00E754AF">
        <w:rPr>
          <w:rFonts w:ascii="Arial" w:hAnsi="Arial" w:cs="Arial"/>
          <w:sz w:val="24"/>
          <w:szCs w:val="24"/>
        </w:rPr>
        <w:t>power</w:t>
      </w:r>
      <w:proofErr w:type="spellEnd"/>
      <w:r w:rsidR="00096347" w:rsidRPr="00E754AF">
        <w:rPr>
          <w:rFonts w:ascii="Arial" w:hAnsi="Arial" w:cs="Arial"/>
          <w:sz w:val="24"/>
          <w:szCs w:val="24"/>
        </w:rPr>
        <w:t xml:space="preserve"> o ninguna otra.</w:t>
      </w:r>
    </w:p>
    <w:p w:rsidR="00564521" w:rsidRPr="00E754AF" w:rsidRDefault="00564521" w:rsidP="00EC69D8">
      <w:pPr>
        <w:pStyle w:val="Prrafodelista"/>
        <w:numPr>
          <w:ilvl w:val="0"/>
          <w:numId w:val="2"/>
        </w:numPr>
        <w:jc w:val="both"/>
        <w:rPr>
          <w:rFonts w:ascii="Arial" w:hAnsi="Arial" w:cs="Arial"/>
          <w:sz w:val="24"/>
          <w:szCs w:val="24"/>
        </w:rPr>
      </w:pPr>
      <w:r w:rsidRPr="00E754AF">
        <w:rPr>
          <w:rFonts w:ascii="Arial" w:hAnsi="Arial" w:cs="Arial"/>
          <w:sz w:val="24"/>
          <w:szCs w:val="24"/>
        </w:rPr>
        <w:t xml:space="preserve">Ubique el osciloscopio a la salida </w:t>
      </w:r>
      <w:proofErr w:type="spellStart"/>
      <w:r w:rsidRPr="00E754AF">
        <w:rPr>
          <w:rFonts w:ascii="Arial" w:hAnsi="Arial" w:cs="Arial"/>
          <w:sz w:val="24"/>
          <w:szCs w:val="24"/>
        </w:rPr>
        <w:t>out</w:t>
      </w:r>
      <w:proofErr w:type="spellEnd"/>
    </w:p>
    <w:p w:rsidR="00564521" w:rsidRPr="00E754AF" w:rsidRDefault="00564521" w:rsidP="00564521">
      <w:pPr>
        <w:jc w:val="both"/>
        <w:rPr>
          <w:rFonts w:ascii="Arial" w:hAnsi="Arial" w:cs="Arial"/>
          <w:sz w:val="24"/>
          <w:szCs w:val="24"/>
        </w:rPr>
      </w:pPr>
      <w:r w:rsidRPr="00E754AF">
        <w:rPr>
          <w:rFonts w:ascii="Arial" w:hAnsi="Arial" w:cs="Arial"/>
          <w:sz w:val="24"/>
          <w:szCs w:val="24"/>
        </w:rPr>
        <w:t>El circuito montado debe quedar como se muestra en la siguiente figura.</w:t>
      </w:r>
    </w:p>
    <w:p w:rsidR="00564521" w:rsidRDefault="00564521" w:rsidP="00564521">
      <w:pPr>
        <w:jc w:val="both"/>
        <w:rPr>
          <w:rFonts w:ascii="Arial" w:hAnsi="Arial" w:cs="Arial"/>
          <w:sz w:val="24"/>
          <w:szCs w:val="24"/>
        </w:rPr>
      </w:pPr>
      <w:r w:rsidRPr="00E754AF">
        <w:rPr>
          <w:rFonts w:ascii="Arial" w:hAnsi="Arial" w:cs="Arial"/>
          <w:noProof/>
          <w:sz w:val="24"/>
          <w:szCs w:val="24"/>
          <w:lang w:eastAsia="es-CO"/>
        </w:rPr>
        <w:drawing>
          <wp:inline distT="0" distB="0" distL="0" distR="0">
            <wp:extent cx="2571750" cy="1857375"/>
            <wp:effectExtent l="1905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2571750" cy="1857375"/>
                    </a:xfrm>
                    <a:prstGeom prst="rect">
                      <a:avLst/>
                    </a:prstGeom>
                    <a:noFill/>
                    <a:ln w="9525">
                      <a:noFill/>
                      <a:miter lim="800000"/>
                      <a:headEnd/>
                      <a:tailEnd/>
                    </a:ln>
                  </pic:spPr>
                </pic:pic>
              </a:graphicData>
            </a:graphic>
          </wp:inline>
        </w:drawing>
      </w:r>
    </w:p>
    <w:p w:rsidR="009C4283" w:rsidRPr="009C4283" w:rsidRDefault="009C4283" w:rsidP="009C4283">
      <w:pPr>
        <w:jc w:val="center"/>
        <w:rPr>
          <w:rFonts w:ascii="Arial" w:hAnsi="Arial" w:cs="Arial"/>
          <w:sz w:val="20"/>
          <w:szCs w:val="20"/>
        </w:rPr>
      </w:pPr>
      <w:r w:rsidRPr="009C4283">
        <w:rPr>
          <w:rFonts w:ascii="Arial" w:hAnsi="Arial" w:cs="Arial"/>
          <w:b/>
          <w:sz w:val="20"/>
          <w:szCs w:val="20"/>
        </w:rPr>
        <w:t>Figura 5:</w:t>
      </w:r>
      <w:r w:rsidRPr="009C4283">
        <w:rPr>
          <w:rFonts w:ascii="Arial" w:hAnsi="Arial" w:cs="Arial"/>
          <w:sz w:val="20"/>
          <w:szCs w:val="20"/>
        </w:rPr>
        <w:t xml:space="preserve"> Circuito </w:t>
      </w:r>
      <w:proofErr w:type="spellStart"/>
      <w:r w:rsidRPr="009C4283">
        <w:rPr>
          <w:rFonts w:ascii="Arial" w:hAnsi="Arial" w:cs="Arial"/>
          <w:sz w:val="20"/>
          <w:szCs w:val="20"/>
        </w:rPr>
        <w:t>astable</w:t>
      </w:r>
      <w:proofErr w:type="spellEnd"/>
      <w:r w:rsidRPr="009C4283">
        <w:rPr>
          <w:rFonts w:ascii="Arial" w:hAnsi="Arial" w:cs="Arial"/>
          <w:sz w:val="20"/>
          <w:szCs w:val="20"/>
        </w:rPr>
        <w:t>.</w:t>
      </w:r>
    </w:p>
    <w:p w:rsidR="00564521" w:rsidRPr="00E754AF" w:rsidRDefault="00564521" w:rsidP="00564521">
      <w:pPr>
        <w:jc w:val="both"/>
        <w:rPr>
          <w:rFonts w:ascii="Arial" w:hAnsi="Arial" w:cs="Arial"/>
          <w:sz w:val="24"/>
          <w:szCs w:val="24"/>
        </w:rPr>
      </w:pPr>
      <w:r w:rsidRPr="00E754AF">
        <w:rPr>
          <w:rFonts w:ascii="Arial" w:hAnsi="Arial" w:cs="Arial"/>
          <w:sz w:val="24"/>
          <w:szCs w:val="24"/>
        </w:rPr>
        <w:t>Recuerde que los valores de resistencias y condensadores debe haberlos calculado antes.</w:t>
      </w:r>
    </w:p>
    <w:p w:rsidR="00564521" w:rsidRPr="00E754AF" w:rsidRDefault="00564521" w:rsidP="00564521">
      <w:pPr>
        <w:pStyle w:val="Prrafodelista"/>
        <w:numPr>
          <w:ilvl w:val="0"/>
          <w:numId w:val="2"/>
        </w:numPr>
        <w:jc w:val="both"/>
        <w:rPr>
          <w:rFonts w:ascii="Arial" w:hAnsi="Arial" w:cs="Arial"/>
          <w:sz w:val="24"/>
          <w:szCs w:val="24"/>
        </w:rPr>
      </w:pPr>
      <w:r w:rsidRPr="00E754AF">
        <w:rPr>
          <w:rFonts w:ascii="Arial" w:hAnsi="Arial" w:cs="Arial"/>
          <w:sz w:val="24"/>
          <w:szCs w:val="24"/>
        </w:rPr>
        <w:t>Observe la señal de salida en el osciloscopio de simulación. La cual debe ser muy parecida a la que se muestra en la siguiente figura.</w:t>
      </w:r>
    </w:p>
    <w:p w:rsidR="00564521" w:rsidRDefault="00564521" w:rsidP="007C04A5">
      <w:pPr>
        <w:jc w:val="center"/>
        <w:rPr>
          <w:rFonts w:ascii="Arial" w:hAnsi="Arial" w:cs="Arial"/>
          <w:sz w:val="24"/>
          <w:szCs w:val="24"/>
        </w:rPr>
      </w:pPr>
      <w:r w:rsidRPr="00E754AF">
        <w:rPr>
          <w:rFonts w:ascii="Arial" w:hAnsi="Arial" w:cs="Arial"/>
          <w:noProof/>
          <w:sz w:val="24"/>
          <w:szCs w:val="24"/>
          <w:lang w:eastAsia="es-CO"/>
        </w:rPr>
        <w:lastRenderedPageBreak/>
        <w:drawing>
          <wp:inline distT="0" distB="0" distL="0" distR="0">
            <wp:extent cx="2571750" cy="2228850"/>
            <wp:effectExtent l="19050" t="0" r="0" b="0"/>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2571750" cy="2228850"/>
                    </a:xfrm>
                    <a:prstGeom prst="rect">
                      <a:avLst/>
                    </a:prstGeom>
                    <a:noFill/>
                    <a:ln w="9525">
                      <a:noFill/>
                      <a:miter lim="800000"/>
                      <a:headEnd/>
                      <a:tailEnd/>
                    </a:ln>
                  </pic:spPr>
                </pic:pic>
              </a:graphicData>
            </a:graphic>
          </wp:inline>
        </w:drawing>
      </w:r>
    </w:p>
    <w:p w:rsidR="009C4283" w:rsidRPr="009C4283" w:rsidRDefault="009C4283" w:rsidP="007C04A5">
      <w:pPr>
        <w:jc w:val="center"/>
        <w:rPr>
          <w:rFonts w:ascii="Arial" w:hAnsi="Arial" w:cs="Arial"/>
          <w:sz w:val="20"/>
          <w:szCs w:val="20"/>
        </w:rPr>
      </w:pPr>
      <w:r w:rsidRPr="009C4283">
        <w:rPr>
          <w:rFonts w:ascii="Arial" w:hAnsi="Arial" w:cs="Arial"/>
          <w:b/>
          <w:sz w:val="20"/>
          <w:szCs w:val="20"/>
        </w:rPr>
        <w:t>Figura 6:</w:t>
      </w:r>
      <w:r w:rsidRPr="009C4283">
        <w:rPr>
          <w:rFonts w:ascii="Arial" w:hAnsi="Arial" w:cs="Arial"/>
          <w:sz w:val="20"/>
          <w:szCs w:val="20"/>
        </w:rPr>
        <w:t xml:space="preserve"> Señal de salida circuito </w:t>
      </w:r>
      <w:proofErr w:type="spellStart"/>
      <w:r w:rsidRPr="009C4283">
        <w:rPr>
          <w:rFonts w:ascii="Arial" w:hAnsi="Arial" w:cs="Arial"/>
          <w:sz w:val="20"/>
          <w:szCs w:val="20"/>
        </w:rPr>
        <w:t>astable</w:t>
      </w:r>
      <w:proofErr w:type="spellEnd"/>
      <w:r w:rsidRPr="009C4283">
        <w:rPr>
          <w:rFonts w:ascii="Arial" w:hAnsi="Arial" w:cs="Arial"/>
          <w:sz w:val="20"/>
          <w:szCs w:val="20"/>
        </w:rPr>
        <w:t>.</w:t>
      </w:r>
    </w:p>
    <w:p w:rsidR="00564521" w:rsidRDefault="00564521" w:rsidP="00564521">
      <w:pPr>
        <w:pStyle w:val="Prrafodelista"/>
        <w:numPr>
          <w:ilvl w:val="0"/>
          <w:numId w:val="2"/>
        </w:numPr>
        <w:jc w:val="both"/>
        <w:rPr>
          <w:rFonts w:ascii="Arial" w:hAnsi="Arial" w:cs="Arial"/>
          <w:sz w:val="24"/>
          <w:szCs w:val="24"/>
        </w:rPr>
      </w:pPr>
      <w:r w:rsidRPr="00E754AF">
        <w:rPr>
          <w:rFonts w:ascii="Arial" w:hAnsi="Arial" w:cs="Arial"/>
          <w:sz w:val="24"/>
          <w:szCs w:val="24"/>
        </w:rPr>
        <w:t>Después de habe</w:t>
      </w:r>
      <w:r>
        <w:rPr>
          <w:rFonts w:ascii="Arial" w:hAnsi="Arial" w:cs="Arial"/>
          <w:sz w:val="24"/>
          <w:szCs w:val="24"/>
        </w:rPr>
        <w:t xml:space="preserve">r realizado la simulación correspondiente, </w:t>
      </w:r>
      <w:r w:rsidR="007C04A5">
        <w:rPr>
          <w:rFonts w:ascii="Arial" w:hAnsi="Arial" w:cs="Arial"/>
          <w:sz w:val="24"/>
          <w:szCs w:val="24"/>
        </w:rPr>
        <w:t xml:space="preserve">monte </w:t>
      </w:r>
      <w:r>
        <w:rPr>
          <w:rFonts w:ascii="Arial" w:hAnsi="Arial" w:cs="Arial"/>
          <w:sz w:val="24"/>
          <w:szCs w:val="24"/>
        </w:rPr>
        <w:t xml:space="preserve">el circuito en </w:t>
      </w:r>
      <w:r w:rsidR="007C04A5">
        <w:rPr>
          <w:rFonts w:ascii="Arial" w:hAnsi="Arial" w:cs="Arial"/>
          <w:sz w:val="24"/>
          <w:szCs w:val="24"/>
        </w:rPr>
        <w:t>el</w:t>
      </w:r>
      <w:r>
        <w:rPr>
          <w:rFonts w:ascii="Arial" w:hAnsi="Arial" w:cs="Arial"/>
          <w:sz w:val="24"/>
          <w:szCs w:val="24"/>
        </w:rPr>
        <w:t xml:space="preserve"> </w:t>
      </w:r>
      <w:proofErr w:type="spellStart"/>
      <w:r>
        <w:rPr>
          <w:rFonts w:ascii="Arial" w:hAnsi="Arial" w:cs="Arial"/>
          <w:sz w:val="24"/>
          <w:szCs w:val="24"/>
        </w:rPr>
        <w:t>protoboard</w:t>
      </w:r>
      <w:proofErr w:type="spellEnd"/>
      <w:r>
        <w:rPr>
          <w:rFonts w:ascii="Arial" w:hAnsi="Arial" w:cs="Arial"/>
          <w:sz w:val="24"/>
          <w:szCs w:val="24"/>
        </w:rPr>
        <w:t>.</w:t>
      </w:r>
    </w:p>
    <w:p w:rsidR="00564521" w:rsidRDefault="00564521" w:rsidP="00564521">
      <w:pPr>
        <w:pStyle w:val="Prrafodelista"/>
        <w:numPr>
          <w:ilvl w:val="0"/>
          <w:numId w:val="2"/>
        </w:numPr>
        <w:jc w:val="both"/>
        <w:rPr>
          <w:rFonts w:ascii="Arial" w:hAnsi="Arial" w:cs="Arial"/>
          <w:sz w:val="24"/>
          <w:szCs w:val="24"/>
        </w:rPr>
      </w:pPr>
      <w:r>
        <w:rPr>
          <w:rFonts w:ascii="Arial" w:hAnsi="Arial" w:cs="Arial"/>
          <w:sz w:val="24"/>
          <w:szCs w:val="24"/>
        </w:rPr>
        <w:t>Observe la señal de salida en el osciloscopio.</w:t>
      </w:r>
    </w:p>
    <w:p w:rsidR="00564521" w:rsidRDefault="00564521" w:rsidP="00564521">
      <w:pPr>
        <w:pStyle w:val="Prrafodelista"/>
        <w:numPr>
          <w:ilvl w:val="0"/>
          <w:numId w:val="2"/>
        </w:numPr>
        <w:jc w:val="both"/>
        <w:rPr>
          <w:rFonts w:ascii="Arial" w:hAnsi="Arial" w:cs="Arial"/>
          <w:sz w:val="24"/>
          <w:szCs w:val="24"/>
        </w:rPr>
      </w:pPr>
      <w:r>
        <w:rPr>
          <w:rFonts w:ascii="Arial" w:hAnsi="Arial" w:cs="Arial"/>
          <w:sz w:val="24"/>
          <w:szCs w:val="24"/>
        </w:rPr>
        <w:t>Calcule el periodo y la frecuencia de la señal obtenida en la simulación</w:t>
      </w:r>
      <w:r w:rsidR="007C04A5">
        <w:rPr>
          <w:rFonts w:ascii="Arial" w:hAnsi="Arial" w:cs="Arial"/>
          <w:sz w:val="24"/>
          <w:szCs w:val="24"/>
        </w:rPr>
        <w:t xml:space="preserve"> de </w:t>
      </w:r>
      <w:proofErr w:type="spellStart"/>
      <w:r w:rsidR="007C04A5">
        <w:rPr>
          <w:rFonts w:ascii="Arial" w:hAnsi="Arial" w:cs="Arial"/>
          <w:sz w:val="24"/>
          <w:szCs w:val="24"/>
        </w:rPr>
        <w:t>multisim</w:t>
      </w:r>
      <w:proofErr w:type="spellEnd"/>
      <w:r>
        <w:rPr>
          <w:rFonts w:ascii="Arial" w:hAnsi="Arial" w:cs="Arial"/>
          <w:sz w:val="24"/>
          <w:szCs w:val="24"/>
        </w:rPr>
        <w:t>.</w:t>
      </w:r>
    </w:p>
    <w:p w:rsidR="00564521" w:rsidRDefault="00564521" w:rsidP="00564521">
      <w:pPr>
        <w:pStyle w:val="Prrafodelista"/>
        <w:numPr>
          <w:ilvl w:val="0"/>
          <w:numId w:val="2"/>
        </w:numPr>
        <w:jc w:val="both"/>
        <w:rPr>
          <w:rFonts w:ascii="Arial" w:hAnsi="Arial" w:cs="Arial"/>
          <w:sz w:val="24"/>
          <w:szCs w:val="24"/>
        </w:rPr>
      </w:pPr>
      <w:r>
        <w:rPr>
          <w:rFonts w:ascii="Arial" w:hAnsi="Arial" w:cs="Arial"/>
          <w:sz w:val="24"/>
          <w:szCs w:val="24"/>
        </w:rPr>
        <w:t>Calcule el periodo y la frecuencia de la señal obtenida en la práctica</w:t>
      </w:r>
      <w:r w:rsidR="007C04A5">
        <w:rPr>
          <w:rFonts w:ascii="Arial" w:hAnsi="Arial" w:cs="Arial"/>
          <w:sz w:val="24"/>
          <w:szCs w:val="24"/>
        </w:rPr>
        <w:t>, según lo observado en el osciloscopio</w:t>
      </w:r>
      <w:r>
        <w:rPr>
          <w:rFonts w:ascii="Arial" w:hAnsi="Arial" w:cs="Arial"/>
          <w:sz w:val="24"/>
          <w:szCs w:val="24"/>
        </w:rPr>
        <w:t>.</w:t>
      </w:r>
    </w:p>
    <w:p w:rsidR="00564521" w:rsidRDefault="00564521" w:rsidP="00564521">
      <w:pPr>
        <w:pStyle w:val="Prrafodelista"/>
        <w:numPr>
          <w:ilvl w:val="0"/>
          <w:numId w:val="2"/>
        </w:numPr>
        <w:jc w:val="both"/>
        <w:rPr>
          <w:rFonts w:ascii="Arial" w:hAnsi="Arial" w:cs="Arial"/>
          <w:sz w:val="24"/>
          <w:szCs w:val="24"/>
        </w:rPr>
      </w:pPr>
      <w:r>
        <w:rPr>
          <w:rFonts w:ascii="Arial" w:hAnsi="Arial" w:cs="Arial"/>
          <w:sz w:val="24"/>
          <w:szCs w:val="24"/>
        </w:rPr>
        <w:t xml:space="preserve">Calcule teóricamente el periodo y la señal, según la formula que rige los circuitos </w:t>
      </w:r>
      <w:proofErr w:type="spellStart"/>
      <w:r>
        <w:rPr>
          <w:rFonts w:ascii="Arial" w:hAnsi="Arial" w:cs="Arial"/>
          <w:sz w:val="24"/>
          <w:szCs w:val="24"/>
        </w:rPr>
        <w:t>astables</w:t>
      </w:r>
      <w:proofErr w:type="spellEnd"/>
      <w:r>
        <w:rPr>
          <w:rFonts w:ascii="Arial" w:hAnsi="Arial" w:cs="Arial"/>
          <w:sz w:val="24"/>
          <w:szCs w:val="24"/>
        </w:rPr>
        <w:t xml:space="preserve"> 555.</w:t>
      </w:r>
    </w:p>
    <w:p w:rsidR="00564521" w:rsidRDefault="00564521" w:rsidP="00564521">
      <w:pPr>
        <w:pStyle w:val="Prrafodelista"/>
        <w:numPr>
          <w:ilvl w:val="0"/>
          <w:numId w:val="2"/>
        </w:numPr>
        <w:jc w:val="both"/>
        <w:rPr>
          <w:rFonts w:ascii="Arial" w:hAnsi="Arial" w:cs="Arial"/>
          <w:sz w:val="24"/>
          <w:szCs w:val="24"/>
        </w:rPr>
      </w:pPr>
      <w:r>
        <w:rPr>
          <w:rFonts w:ascii="Arial" w:hAnsi="Arial" w:cs="Arial"/>
          <w:sz w:val="24"/>
          <w:szCs w:val="24"/>
        </w:rPr>
        <w:t>Compare estos tres resultados y concluya.</w:t>
      </w:r>
      <w:r w:rsidR="007C04A5">
        <w:rPr>
          <w:rFonts w:ascii="Arial" w:hAnsi="Arial" w:cs="Arial"/>
          <w:sz w:val="24"/>
          <w:szCs w:val="24"/>
        </w:rPr>
        <w:t xml:space="preserve"> Existe algún tipo de error entre las señales.</w:t>
      </w:r>
    </w:p>
    <w:p w:rsidR="0001339B" w:rsidRDefault="0001339B" w:rsidP="00564521">
      <w:pPr>
        <w:pStyle w:val="Prrafodelista"/>
        <w:numPr>
          <w:ilvl w:val="0"/>
          <w:numId w:val="2"/>
        </w:numPr>
        <w:jc w:val="both"/>
        <w:rPr>
          <w:rFonts w:ascii="Arial" w:hAnsi="Arial" w:cs="Arial"/>
          <w:sz w:val="24"/>
          <w:szCs w:val="24"/>
        </w:rPr>
      </w:pPr>
      <w:r>
        <w:rPr>
          <w:rFonts w:ascii="Arial" w:hAnsi="Arial" w:cs="Arial"/>
          <w:sz w:val="24"/>
          <w:szCs w:val="24"/>
        </w:rPr>
        <w:t xml:space="preserve">Realice el montaje en </w:t>
      </w:r>
      <w:proofErr w:type="spellStart"/>
      <w:r>
        <w:rPr>
          <w:rFonts w:ascii="Arial" w:hAnsi="Arial" w:cs="Arial"/>
          <w:sz w:val="24"/>
          <w:szCs w:val="24"/>
        </w:rPr>
        <w:t>protoboard</w:t>
      </w:r>
      <w:proofErr w:type="spellEnd"/>
      <w:r>
        <w:rPr>
          <w:rFonts w:ascii="Arial" w:hAnsi="Arial" w:cs="Arial"/>
          <w:sz w:val="24"/>
          <w:szCs w:val="24"/>
        </w:rPr>
        <w:t xml:space="preserve"> del siguiente circuito.</w:t>
      </w:r>
    </w:p>
    <w:p w:rsidR="0001339B" w:rsidRDefault="0001339B" w:rsidP="0001339B">
      <w:pPr>
        <w:jc w:val="center"/>
        <w:rPr>
          <w:rFonts w:ascii="Arial" w:hAnsi="Arial" w:cs="Arial"/>
          <w:sz w:val="24"/>
          <w:szCs w:val="24"/>
        </w:rPr>
      </w:pPr>
      <w:r>
        <w:rPr>
          <w:noProof/>
          <w:lang w:eastAsia="es-CO"/>
        </w:rPr>
        <w:lastRenderedPageBreak/>
        <w:drawing>
          <wp:inline distT="0" distB="0" distL="0" distR="0" wp14:anchorId="7B87F68D" wp14:editId="6F2D58C2">
            <wp:extent cx="1971675" cy="21050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55138" t="34931" r="25138" b="23162"/>
                    <a:stretch/>
                  </pic:blipFill>
                  <pic:spPr bwMode="auto">
                    <a:xfrm>
                      <a:off x="0" y="0"/>
                      <a:ext cx="1984854" cy="2119095"/>
                    </a:xfrm>
                    <a:prstGeom prst="rect">
                      <a:avLst/>
                    </a:prstGeom>
                    <a:ln>
                      <a:noFill/>
                    </a:ln>
                    <a:extLst>
                      <a:ext uri="{53640926-AAD7-44D8-BBD7-CCE9431645EC}">
                        <a14:shadowObscured xmlns:a14="http://schemas.microsoft.com/office/drawing/2010/main"/>
                      </a:ext>
                    </a:extLst>
                  </pic:spPr>
                </pic:pic>
              </a:graphicData>
            </a:graphic>
          </wp:inline>
        </w:drawing>
      </w:r>
    </w:p>
    <w:p w:rsidR="009C4283" w:rsidRPr="009C4283" w:rsidRDefault="009C4283" w:rsidP="009C4283">
      <w:pPr>
        <w:jc w:val="both"/>
        <w:rPr>
          <w:rFonts w:ascii="Arial" w:hAnsi="Arial" w:cs="Arial"/>
          <w:sz w:val="20"/>
          <w:szCs w:val="20"/>
        </w:rPr>
      </w:pPr>
      <w:r w:rsidRPr="009C4283">
        <w:rPr>
          <w:rFonts w:ascii="Arial" w:hAnsi="Arial" w:cs="Arial"/>
          <w:b/>
          <w:sz w:val="20"/>
          <w:szCs w:val="20"/>
        </w:rPr>
        <w:t>Figura 7.</w:t>
      </w:r>
      <w:r w:rsidRPr="009C4283">
        <w:rPr>
          <w:rFonts w:ascii="Arial" w:hAnsi="Arial" w:cs="Arial"/>
          <w:sz w:val="20"/>
          <w:szCs w:val="20"/>
        </w:rPr>
        <w:t xml:space="preserve"> Configuración general circuito </w:t>
      </w:r>
      <w:proofErr w:type="spellStart"/>
      <w:r w:rsidRPr="009C4283">
        <w:rPr>
          <w:rFonts w:ascii="Arial" w:hAnsi="Arial" w:cs="Arial"/>
          <w:sz w:val="20"/>
          <w:szCs w:val="20"/>
        </w:rPr>
        <w:t>astable</w:t>
      </w:r>
      <w:proofErr w:type="spellEnd"/>
      <w:r w:rsidRPr="009C4283">
        <w:rPr>
          <w:rFonts w:ascii="Arial" w:hAnsi="Arial" w:cs="Arial"/>
          <w:sz w:val="20"/>
          <w:szCs w:val="20"/>
        </w:rPr>
        <w:t xml:space="preserve"> LM 555</w:t>
      </w:r>
    </w:p>
    <w:p w:rsidR="0001339B" w:rsidRDefault="0001339B" w:rsidP="0001339B">
      <w:pPr>
        <w:jc w:val="both"/>
        <w:rPr>
          <w:rFonts w:ascii="Arial" w:hAnsi="Arial" w:cs="Arial"/>
          <w:sz w:val="24"/>
          <w:szCs w:val="24"/>
        </w:rPr>
      </w:pPr>
      <w:r>
        <w:rPr>
          <w:rFonts w:ascii="Arial" w:hAnsi="Arial" w:cs="Arial"/>
          <w:sz w:val="24"/>
          <w:szCs w:val="24"/>
        </w:rPr>
        <w:t xml:space="preserve">Donde los valores para R1= 680Ω, R2 será un potenciómetro de 10 KΩ, C1=100 µF, C2= 10nF. </w:t>
      </w:r>
    </w:p>
    <w:p w:rsidR="0001339B" w:rsidRDefault="0001339B" w:rsidP="0001339B">
      <w:pPr>
        <w:pStyle w:val="Prrafodelista"/>
        <w:numPr>
          <w:ilvl w:val="0"/>
          <w:numId w:val="2"/>
        </w:numPr>
        <w:jc w:val="both"/>
        <w:rPr>
          <w:rFonts w:ascii="Arial" w:hAnsi="Arial" w:cs="Arial"/>
          <w:sz w:val="24"/>
          <w:szCs w:val="24"/>
        </w:rPr>
      </w:pPr>
      <w:r>
        <w:rPr>
          <w:rFonts w:ascii="Arial" w:hAnsi="Arial" w:cs="Arial"/>
          <w:sz w:val="24"/>
          <w:szCs w:val="24"/>
        </w:rPr>
        <w:t>Después de comprobar el funcionamiento del circuito anterior, móntelo en baquelita y compruebe su funcionamiento.</w:t>
      </w:r>
    </w:p>
    <w:p w:rsidR="0001339B" w:rsidRDefault="0001339B" w:rsidP="0001339B">
      <w:pPr>
        <w:pStyle w:val="Prrafodelista"/>
        <w:numPr>
          <w:ilvl w:val="0"/>
          <w:numId w:val="2"/>
        </w:numPr>
        <w:jc w:val="both"/>
        <w:rPr>
          <w:rFonts w:ascii="Arial" w:hAnsi="Arial" w:cs="Arial"/>
          <w:sz w:val="24"/>
          <w:szCs w:val="24"/>
        </w:rPr>
      </w:pPr>
      <w:r>
        <w:rPr>
          <w:rFonts w:ascii="Arial" w:hAnsi="Arial" w:cs="Arial"/>
          <w:sz w:val="24"/>
          <w:szCs w:val="24"/>
        </w:rPr>
        <w:t xml:space="preserve">Realice 4 variaciones al azar en el potenciómetro, determine la frecuencia según lo determinado en el osciloscopio, </w:t>
      </w:r>
      <w:r w:rsidR="00F037C0">
        <w:rPr>
          <w:rFonts w:ascii="Arial" w:hAnsi="Arial" w:cs="Arial"/>
          <w:sz w:val="24"/>
          <w:szCs w:val="24"/>
        </w:rPr>
        <w:t>estipule</w:t>
      </w:r>
      <w:r>
        <w:rPr>
          <w:rFonts w:ascii="Arial" w:hAnsi="Arial" w:cs="Arial"/>
          <w:sz w:val="24"/>
          <w:szCs w:val="24"/>
        </w:rPr>
        <w:t xml:space="preserve"> el valor de resistencia presente en ese momento en el potenciómetro </w:t>
      </w:r>
      <w:r w:rsidR="00F037C0">
        <w:rPr>
          <w:rFonts w:ascii="Arial" w:hAnsi="Arial" w:cs="Arial"/>
          <w:sz w:val="24"/>
          <w:szCs w:val="24"/>
        </w:rPr>
        <w:t xml:space="preserve">utilizando un multímetro </w:t>
      </w:r>
      <w:r>
        <w:rPr>
          <w:rFonts w:ascii="Arial" w:hAnsi="Arial" w:cs="Arial"/>
          <w:sz w:val="24"/>
          <w:szCs w:val="24"/>
        </w:rPr>
        <w:t xml:space="preserve">y compruebe </w:t>
      </w:r>
      <w:r w:rsidR="00F037C0">
        <w:rPr>
          <w:rFonts w:ascii="Arial" w:hAnsi="Arial" w:cs="Arial"/>
          <w:sz w:val="24"/>
          <w:szCs w:val="24"/>
        </w:rPr>
        <w:t>el resultado obtenido remplazando el valor de resistencia en la ecuación de frecuencia del 555. Complete la siguiente tabla.</w:t>
      </w:r>
    </w:p>
    <w:p w:rsidR="009C4283" w:rsidRDefault="009C4283" w:rsidP="009C4283">
      <w:pPr>
        <w:jc w:val="both"/>
        <w:rPr>
          <w:rFonts w:ascii="Arial" w:hAnsi="Arial" w:cs="Arial"/>
          <w:sz w:val="24"/>
          <w:szCs w:val="24"/>
        </w:rPr>
      </w:pPr>
    </w:p>
    <w:p w:rsidR="009C4283" w:rsidRDefault="009C4283" w:rsidP="009C4283">
      <w:pPr>
        <w:jc w:val="both"/>
        <w:rPr>
          <w:rFonts w:ascii="Arial" w:hAnsi="Arial" w:cs="Arial"/>
          <w:sz w:val="24"/>
          <w:szCs w:val="24"/>
        </w:rPr>
      </w:pPr>
    </w:p>
    <w:p w:rsidR="009C4283" w:rsidRPr="009C4283" w:rsidRDefault="009C4283" w:rsidP="009C4283">
      <w:pPr>
        <w:jc w:val="both"/>
        <w:rPr>
          <w:rFonts w:ascii="Arial" w:hAnsi="Arial" w:cs="Arial"/>
          <w:sz w:val="24"/>
          <w:szCs w:val="24"/>
        </w:rPr>
      </w:pPr>
      <w:bookmarkStart w:id="0" w:name="_GoBack"/>
      <w:bookmarkEnd w:id="0"/>
    </w:p>
    <w:tbl>
      <w:tblPr>
        <w:tblStyle w:val="Tablaconcuadrcula"/>
        <w:tblW w:w="0" w:type="auto"/>
        <w:tblLook w:val="04A0" w:firstRow="1" w:lastRow="0" w:firstColumn="1" w:lastColumn="0" w:noHBand="0" w:noVBand="1"/>
      </w:tblPr>
      <w:tblGrid>
        <w:gridCol w:w="947"/>
        <w:gridCol w:w="1167"/>
        <w:gridCol w:w="1000"/>
        <w:gridCol w:w="1167"/>
      </w:tblGrid>
      <w:tr w:rsidR="00F037C0" w:rsidTr="00F037C0">
        <w:tc>
          <w:tcPr>
            <w:tcW w:w="1051" w:type="dxa"/>
          </w:tcPr>
          <w:p w:rsidR="00F037C0" w:rsidRPr="00F037C0" w:rsidRDefault="00F037C0" w:rsidP="00F037C0">
            <w:pPr>
              <w:jc w:val="center"/>
              <w:rPr>
                <w:rFonts w:ascii="Arial" w:hAnsi="Arial" w:cs="Arial"/>
                <w:b/>
                <w:sz w:val="18"/>
                <w:szCs w:val="18"/>
              </w:rPr>
            </w:pPr>
            <w:r w:rsidRPr="00F037C0">
              <w:rPr>
                <w:rFonts w:ascii="Arial" w:hAnsi="Arial" w:cs="Arial"/>
                <w:b/>
                <w:sz w:val="18"/>
                <w:szCs w:val="18"/>
              </w:rPr>
              <w:t>Dato</w:t>
            </w:r>
          </w:p>
        </w:tc>
        <w:tc>
          <w:tcPr>
            <w:tcW w:w="1051" w:type="dxa"/>
          </w:tcPr>
          <w:p w:rsidR="00F037C0" w:rsidRPr="00F037C0" w:rsidRDefault="00F037C0" w:rsidP="00F037C0">
            <w:pPr>
              <w:jc w:val="center"/>
              <w:rPr>
                <w:rFonts w:ascii="Arial" w:hAnsi="Arial" w:cs="Arial"/>
                <w:b/>
                <w:sz w:val="18"/>
                <w:szCs w:val="18"/>
              </w:rPr>
            </w:pPr>
            <w:r w:rsidRPr="00F037C0">
              <w:rPr>
                <w:rFonts w:ascii="Arial" w:hAnsi="Arial" w:cs="Arial"/>
                <w:b/>
                <w:sz w:val="18"/>
                <w:szCs w:val="18"/>
              </w:rPr>
              <w:t>Frecuencia</w:t>
            </w:r>
          </w:p>
        </w:tc>
        <w:tc>
          <w:tcPr>
            <w:tcW w:w="1051" w:type="dxa"/>
          </w:tcPr>
          <w:p w:rsidR="00F037C0" w:rsidRPr="00F037C0" w:rsidRDefault="00F037C0" w:rsidP="00F037C0">
            <w:pPr>
              <w:jc w:val="center"/>
              <w:rPr>
                <w:rFonts w:ascii="Arial" w:hAnsi="Arial" w:cs="Arial"/>
                <w:b/>
                <w:sz w:val="18"/>
                <w:szCs w:val="18"/>
              </w:rPr>
            </w:pPr>
            <w:r w:rsidRPr="00F037C0">
              <w:rPr>
                <w:rFonts w:ascii="Arial" w:hAnsi="Arial" w:cs="Arial"/>
                <w:b/>
                <w:sz w:val="18"/>
                <w:szCs w:val="18"/>
              </w:rPr>
              <w:t>R. Medida</w:t>
            </w:r>
          </w:p>
        </w:tc>
        <w:tc>
          <w:tcPr>
            <w:tcW w:w="1052" w:type="dxa"/>
          </w:tcPr>
          <w:p w:rsidR="00F037C0" w:rsidRPr="00F037C0" w:rsidRDefault="00F037C0" w:rsidP="00F037C0">
            <w:pPr>
              <w:jc w:val="center"/>
              <w:rPr>
                <w:rFonts w:ascii="Arial" w:hAnsi="Arial" w:cs="Arial"/>
                <w:b/>
                <w:sz w:val="18"/>
                <w:szCs w:val="18"/>
              </w:rPr>
            </w:pPr>
            <w:r w:rsidRPr="00F037C0">
              <w:rPr>
                <w:rFonts w:ascii="Arial" w:hAnsi="Arial" w:cs="Arial"/>
                <w:b/>
                <w:sz w:val="18"/>
                <w:szCs w:val="18"/>
              </w:rPr>
              <w:t>Frecuencia teórica</w:t>
            </w:r>
          </w:p>
        </w:tc>
      </w:tr>
      <w:tr w:rsidR="00F037C0" w:rsidTr="00F037C0">
        <w:tc>
          <w:tcPr>
            <w:tcW w:w="1051" w:type="dxa"/>
          </w:tcPr>
          <w:p w:rsidR="00F037C0" w:rsidRPr="00F037C0" w:rsidRDefault="00F037C0" w:rsidP="00F037C0">
            <w:pPr>
              <w:jc w:val="center"/>
              <w:rPr>
                <w:rFonts w:ascii="Arial" w:hAnsi="Arial" w:cs="Arial"/>
                <w:sz w:val="18"/>
                <w:szCs w:val="18"/>
              </w:rPr>
            </w:pPr>
            <w:r w:rsidRPr="00F037C0">
              <w:rPr>
                <w:rFonts w:ascii="Arial" w:hAnsi="Arial" w:cs="Arial"/>
                <w:sz w:val="18"/>
                <w:szCs w:val="18"/>
              </w:rPr>
              <w:t>1</w:t>
            </w:r>
          </w:p>
        </w:tc>
        <w:tc>
          <w:tcPr>
            <w:tcW w:w="1051" w:type="dxa"/>
          </w:tcPr>
          <w:p w:rsidR="00F037C0" w:rsidRDefault="00F037C0" w:rsidP="00F037C0">
            <w:pPr>
              <w:jc w:val="center"/>
              <w:rPr>
                <w:rFonts w:ascii="Arial" w:hAnsi="Arial" w:cs="Arial"/>
                <w:sz w:val="24"/>
                <w:szCs w:val="24"/>
              </w:rPr>
            </w:pPr>
          </w:p>
        </w:tc>
        <w:tc>
          <w:tcPr>
            <w:tcW w:w="1051" w:type="dxa"/>
          </w:tcPr>
          <w:p w:rsidR="00F037C0" w:rsidRDefault="00F037C0" w:rsidP="00F037C0">
            <w:pPr>
              <w:jc w:val="center"/>
              <w:rPr>
                <w:rFonts w:ascii="Arial" w:hAnsi="Arial" w:cs="Arial"/>
                <w:sz w:val="24"/>
                <w:szCs w:val="24"/>
              </w:rPr>
            </w:pPr>
          </w:p>
        </w:tc>
        <w:tc>
          <w:tcPr>
            <w:tcW w:w="1052" w:type="dxa"/>
          </w:tcPr>
          <w:p w:rsidR="00F037C0" w:rsidRDefault="00F037C0" w:rsidP="00F037C0">
            <w:pPr>
              <w:jc w:val="center"/>
              <w:rPr>
                <w:rFonts w:ascii="Arial" w:hAnsi="Arial" w:cs="Arial"/>
                <w:sz w:val="24"/>
                <w:szCs w:val="24"/>
              </w:rPr>
            </w:pPr>
          </w:p>
        </w:tc>
      </w:tr>
      <w:tr w:rsidR="00F037C0" w:rsidTr="00F037C0">
        <w:tc>
          <w:tcPr>
            <w:tcW w:w="1051" w:type="dxa"/>
          </w:tcPr>
          <w:p w:rsidR="00F037C0" w:rsidRPr="00F037C0" w:rsidRDefault="00F037C0" w:rsidP="00F037C0">
            <w:pPr>
              <w:jc w:val="center"/>
              <w:rPr>
                <w:rFonts w:ascii="Arial" w:hAnsi="Arial" w:cs="Arial"/>
                <w:sz w:val="18"/>
                <w:szCs w:val="18"/>
              </w:rPr>
            </w:pPr>
            <w:r w:rsidRPr="00F037C0">
              <w:rPr>
                <w:rFonts w:ascii="Arial" w:hAnsi="Arial" w:cs="Arial"/>
                <w:sz w:val="18"/>
                <w:szCs w:val="18"/>
              </w:rPr>
              <w:t>2</w:t>
            </w:r>
          </w:p>
        </w:tc>
        <w:tc>
          <w:tcPr>
            <w:tcW w:w="1051" w:type="dxa"/>
          </w:tcPr>
          <w:p w:rsidR="00F037C0" w:rsidRDefault="00F037C0" w:rsidP="00F037C0">
            <w:pPr>
              <w:jc w:val="center"/>
              <w:rPr>
                <w:rFonts w:ascii="Arial" w:hAnsi="Arial" w:cs="Arial"/>
                <w:sz w:val="24"/>
                <w:szCs w:val="24"/>
              </w:rPr>
            </w:pPr>
          </w:p>
        </w:tc>
        <w:tc>
          <w:tcPr>
            <w:tcW w:w="1051" w:type="dxa"/>
          </w:tcPr>
          <w:p w:rsidR="00F037C0" w:rsidRDefault="00F037C0" w:rsidP="00F037C0">
            <w:pPr>
              <w:jc w:val="center"/>
              <w:rPr>
                <w:rFonts w:ascii="Arial" w:hAnsi="Arial" w:cs="Arial"/>
                <w:sz w:val="24"/>
                <w:szCs w:val="24"/>
              </w:rPr>
            </w:pPr>
          </w:p>
        </w:tc>
        <w:tc>
          <w:tcPr>
            <w:tcW w:w="1052" w:type="dxa"/>
          </w:tcPr>
          <w:p w:rsidR="00F037C0" w:rsidRDefault="00F037C0" w:rsidP="00F037C0">
            <w:pPr>
              <w:jc w:val="center"/>
              <w:rPr>
                <w:rFonts w:ascii="Arial" w:hAnsi="Arial" w:cs="Arial"/>
                <w:sz w:val="24"/>
                <w:szCs w:val="24"/>
              </w:rPr>
            </w:pPr>
          </w:p>
        </w:tc>
      </w:tr>
      <w:tr w:rsidR="00F037C0" w:rsidTr="00F037C0">
        <w:tc>
          <w:tcPr>
            <w:tcW w:w="1051" w:type="dxa"/>
          </w:tcPr>
          <w:p w:rsidR="00F037C0" w:rsidRPr="00F037C0" w:rsidRDefault="00F037C0" w:rsidP="00F037C0">
            <w:pPr>
              <w:jc w:val="center"/>
              <w:rPr>
                <w:rFonts w:ascii="Arial" w:hAnsi="Arial" w:cs="Arial"/>
                <w:sz w:val="18"/>
                <w:szCs w:val="18"/>
              </w:rPr>
            </w:pPr>
            <w:r w:rsidRPr="00F037C0">
              <w:rPr>
                <w:rFonts w:ascii="Arial" w:hAnsi="Arial" w:cs="Arial"/>
                <w:sz w:val="18"/>
                <w:szCs w:val="18"/>
              </w:rPr>
              <w:t>3</w:t>
            </w:r>
          </w:p>
        </w:tc>
        <w:tc>
          <w:tcPr>
            <w:tcW w:w="1051" w:type="dxa"/>
          </w:tcPr>
          <w:p w:rsidR="00F037C0" w:rsidRDefault="00F037C0" w:rsidP="00F037C0">
            <w:pPr>
              <w:jc w:val="center"/>
              <w:rPr>
                <w:rFonts w:ascii="Arial" w:hAnsi="Arial" w:cs="Arial"/>
                <w:sz w:val="24"/>
                <w:szCs w:val="24"/>
              </w:rPr>
            </w:pPr>
          </w:p>
        </w:tc>
        <w:tc>
          <w:tcPr>
            <w:tcW w:w="1051" w:type="dxa"/>
          </w:tcPr>
          <w:p w:rsidR="00F037C0" w:rsidRDefault="00F037C0" w:rsidP="00F037C0">
            <w:pPr>
              <w:jc w:val="center"/>
              <w:rPr>
                <w:rFonts w:ascii="Arial" w:hAnsi="Arial" w:cs="Arial"/>
                <w:sz w:val="24"/>
                <w:szCs w:val="24"/>
              </w:rPr>
            </w:pPr>
          </w:p>
        </w:tc>
        <w:tc>
          <w:tcPr>
            <w:tcW w:w="1052" w:type="dxa"/>
          </w:tcPr>
          <w:p w:rsidR="00F037C0" w:rsidRDefault="00F037C0" w:rsidP="00F037C0">
            <w:pPr>
              <w:jc w:val="center"/>
              <w:rPr>
                <w:rFonts w:ascii="Arial" w:hAnsi="Arial" w:cs="Arial"/>
                <w:sz w:val="24"/>
                <w:szCs w:val="24"/>
              </w:rPr>
            </w:pPr>
          </w:p>
        </w:tc>
      </w:tr>
      <w:tr w:rsidR="00F037C0" w:rsidTr="00F037C0">
        <w:tc>
          <w:tcPr>
            <w:tcW w:w="1051" w:type="dxa"/>
          </w:tcPr>
          <w:p w:rsidR="00F037C0" w:rsidRPr="00F037C0" w:rsidRDefault="00F037C0" w:rsidP="00F037C0">
            <w:pPr>
              <w:jc w:val="center"/>
              <w:rPr>
                <w:rFonts w:ascii="Arial" w:hAnsi="Arial" w:cs="Arial"/>
                <w:sz w:val="18"/>
                <w:szCs w:val="18"/>
              </w:rPr>
            </w:pPr>
            <w:r w:rsidRPr="00F037C0">
              <w:rPr>
                <w:rFonts w:ascii="Arial" w:hAnsi="Arial" w:cs="Arial"/>
                <w:sz w:val="18"/>
                <w:szCs w:val="18"/>
              </w:rPr>
              <w:t>4</w:t>
            </w:r>
          </w:p>
        </w:tc>
        <w:tc>
          <w:tcPr>
            <w:tcW w:w="1051" w:type="dxa"/>
          </w:tcPr>
          <w:p w:rsidR="00F037C0" w:rsidRDefault="00F037C0" w:rsidP="00F037C0">
            <w:pPr>
              <w:jc w:val="center"/>
              <w:rPr>
                <w:rFonts w:ascii="Arial" w:hAnsi="Arial" w:cs="Arial"/>
                <w:sz w:val="24"/>
                <w:szCs w:val="24"/>
              </w:rPr>
            </w:pPr>
          </w:p>
        </w:tc>
        <w:tc>
          <w:tcPr>
            <w:tcW w:w="1051" w:type="dxa"/>
          </w:tcPr>
          <w:p w:rsidR="00F037C0" w:rsidRDefault="00F037C0" w:rsidP="00F037C0">
            <w:pPr>
              <w:jc w:val="center"/>
              <w:rPr>
                <w:rFonts w:ascii="Arial" w:hAnsi="Arial" w:cs="Arial"/>
                <w:sz w:val="24"/>
                <w:szCs w:val="24"/>
              </w:rPr>
            </w:pPr>
          </w:p>
        </w:tc>
        <w:tc>
          <w:tcPr>
            <w:tcW w:w="1052" w:type="dxa"/>
          </w:tcPr>
          <w:p w:rsidR="00F037C0" w:rsidRDefault="00F037C0" w:rsidP="00F037C0">
            <w:pPr>
              <w:jc w:val="center"/>
              <w:rPr>
                <w:rFonts w:ascii="Arial" w:hAnsi="Arial" w:cs="Arial"/>
                <w:sz w:val="24"/>
                <w:szCs w:val="24"/>
              </w:rPr>
            </w:pPr>
          </w:p>
        </w:tc>
      </w:tr>
    </w:tbl>
    <w:p w:rsidR="00F037C0" w:rsidRPr="00F037C0" w:rsidRDefault="00F037C0" w:rsidP="00F037C0">
      <w:pPr>
        <w:jc w:val="both"/>
        <w:rPr>
          <w:rFonts w:ascii="Arial" w:hAnsi="Arial" w:cs="Arial"/>
          <w:sz w:val="20"/>
          <w:szCs w:val="20"/>
        </w:rPr>
      </w:pPr>
      <w:r w:rsidRPr="00F037C0">
        <w:rPr>
          <w:rFonts w:ascii="Arial" w:hAnsi="Arial" w:cs="Arial"/>
          <w:sz w:val="20"/>
          <w:szCs w:val="20"/>
        </w:rPr>
        <w:t>Tabla 1: Datos para completar el punto 13.</w:t>
      </w:r>
    </w:p>
    <w:p w:rsidR="00564521" w:rsidRDefault="00564521" w:rsidP="00564521">
      <w:pPr>
        <w:jc w:val="center"/>
        <w:rPr>
          <w:rFonts w:ascii="Arial" w:hAnsi="Arial" w:cs="Arial"/>
          <w:b/>
          <w:sz w:val="24"/>
          <w:szCs w:val="24"/>
        </w:rPr>
      </w:pPr>
      <w:r>
        <w:rPr>
          <w:rFonts w:ascii="Arial" w:hAnsi="Arial" w:cs="Arial"/>
          <w:b/>
          <w:sz w:val="24"/>
          <w:szCs w:val="24"/>
        </w:rPr>
        <w:t>INVESTIGACION.</w:t>
      </w:r>
    </w:p>
    <w:p w:rsidR="00564521" w:rsidRDefault="00564521" w:rsidP="00564521">
      <w:pPr>
        <w:pStyle w:val="Prrafodelista"/>
        <w:numPr>
          <w:ilvl w:val="0"/>
          <w:numId w:val="3"/>
        </w:numPr>
        <w:jc w:val="both"/>
        <w:rPr>
          <w:rFonts w:ascii="Arial" w:hAnsi="Arial" w:cs="Arial"/>
          <w:sz w:val="24"/>
          <w:szCs w:val="24"/>
        </w:rPr>
      </w:pPr>
      <w:r>
        <w:rPr>
          <w:rFonts w:ascii="Arial" w:hAnsi="Arial" w:cs="Arial"/>
          <w:sz w:val="24"/>
          <w:szCs w:val="24"/>
        </w:rPr>
        <w:t>Es posible utilizar el circuito integrado LM555 como temporizador.</w:t>
      </w:r>
      <w:r w:rsidR="00444849">
        <w:rPr>
          <w:rFonts w:ascii="Arial" w:hAnsi="Arial" w:cs="Arial"/>
          <w:sz w:val="24"/>
          <w:szCs w:val="24"/>
        </w:rPr>
        <w:t xml:space="preserve"> Cual es la formula que rige este comportamiento.</w:t>
      </w:r>
    </w:p>
    <w:p w:rsidR="00444849" w:rsidRPr="00564521" w:rsidRDefault="00444849" w:rsidP="00564521">
      <w:pPr>
        <w:pStyle w:val="Prrafodelista"/>
        <w:numPr>
          <w:ilvl w:val="0"/>
          <w:numId w:val="3"/>
        </w:numPr>
        <w:jc w:val="both"/>
        <w:rPr>
          <w:rFonts w:ascii="Arial" w:hAnsi="Arial" w:cs="Arial"/>
          <w:sz w:val="24"/>
          <w:szCs w:val="24"/>
        </w:rPr>
      </w:pPr>
      <w:r>
        <w:rPr>
          <w:rFonts w:ascii="Arial" w:hAnsi="Arial" w:cs="Arial"/>
          <w:sz w:val="24"/>
          <w:szCs w:val="24"/>
        </w:rPr>
        <w:t>Diseñe</w:t>
      </w:r>
      <w:r w:rsidR="007C04A5">
        <w:rPr>
          <w:rFonts w:ascii="Arial" w:hAnsi="Arial" w:cs="Arial"/>
          <w:sz w:val="24"/>
          <w:szCs w:val="24"/>
        </w:rPr>
        <w:t xml:space="preserve"> y simule</w:t>
      </w:r>
      <w:r>
        <w:rPr>
          <w:rFonts w:ascii="Arial" w:hAnsi="Arial" w:cs="Arial"/>
          <w:sz w:val="24"/>
          <w:szCs w:val="24"/>
        </w:rPr>
        <w:t xml:space="preserve"> un circuito temporizador</w:t>
      </w:r>
      <w:r w:rsidR="007C04A5">
        <w:rPr>
          <w:rFonts w:ascii="Arial" w:hAnsi="Arial" w:cs="Arial"/>
          <w:sz w:val="24"/>
          <w:szCs w:val="24"/>
        </w:rPr>
        <w:t xml:space="preserve"> monoestable</w:t>
      </w:r>
      <w:r w:rsidR="007D3EFF">
        <w:rPr>
          <w:rFonts w:ascii="Arial" w:hAnsi="Arial" w:cs="Arial"/>
          <w:sz w:val="24"/>
          <w:szCs w:val="24"/>
        </w:rPr>
        <w:t xml:space="preserve"> </w:t>
      </w:r>
      <w:r w:rsidR="007C04A5">
        <w:rPr>
          <w:rFonts w:ascii="Arial" w:hAnsi="Arial" w:cs="Arial"/>
          <w:sz w:val="24"/>
          <w:szCs w:val="24"/>
        </w:rPr>
        <w:t>teórico que dure 4</w:t>
      </w:r>
      <w:r>
        <w:rPr>
          <w:rFonts w:ascii="Arial" w:hAnsi="Arial" w:cs="Arial"/>
          <w:sz w:val="24"/>
          <w:szCs w:val="24"/>
        </w:rPr>
        <w:t xml:space="preserve"> </w:t>
      </w:r>
      <w:r w:rsidR="00243A7C">
        <w:rPr>
          <w:rFonts w:ascii="Arial" w:hAnsi="Arial" w:cs="Arial"/>
          <w:sz w:val="24"/>
          <w:szCs w:val="24"/>
        </w:rPr>
        <w:t>segundos</w:t>
      </w:r>
      <w:r>
        <w:rPr>
          <w:rFonts w:ascii="Arial" w:hAnsi="Arial" w:cs="Arial"/>
          <w:sz w:val="24"/>
          <w:szCs w:val="24"/>
        </w:rPr>
        <w:t xml:space="preserve"> </w:t>
      </w:r>
      <w:r w:rsidR="00F037C0">
        <w:rPr>
          <w:rFonts w:ascii="Arial" w:hAnsi="Arial" w:cs="Arial"/>
          <w:sz w:val="24"/>
          <w:szCs w:val="24"/>
        </w:rPr>
        <w:t>iluminando</w:t>
      </w:r>
      <w:r>
        <w:rPr>
          <w:rFonts w:ascii="Arial" w:hAnsi="Arial" w:cs="Arial"/>
          <w:sz w:val="24"/>
          <w:szCs w:val="24"/>
        </w:rPr>
        <w:t>.</w:t>
      </w:r>
    </w:p>
    <w:p w:rsidR="00EC69D8" w:rsidRPr="00EC69D8" w:rsidRDefault="00EC69D8" w:rsidP="00EC69D8">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AE5605" w:rsidRPr="00EC69D8" w:rsidRDefault="00AE5605">
      <w:pPr>
        <w:rPr>
          <w:rFonts w:ascii="Arial" w:hAnsi="Arial" w:cs="Arial"/>
          <w:sz w:val="24"/>
          <w:szCs w:val="24"/>
        </w:rPr>
      </w:pPr>
    </w:p>
    <w:sectPr w:rsidR="00AE5605" w:rsidRPr="00EC69D8" w:rsidSect="008B2504">
      <w:headerReference w:type="default" r:id="rId23"/>
      <w:footerReference w:type="default" r:id="rId24"/>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5B32" w:rsidRDefault="009E5B32" w:rsidP="008B2504">
      <w:pPr>
        <w:spacing w:after="0" w:line="240" w:lineRule="auto"/>
      </w:pPr>
      <w:r>
        <w:separator/>
      </w:r>
    </w:p>
  </w:endnote>
  <w:endnote w:type="continuationSeparator" w:id="0">
    <w:p w:rsidR="009E5B32" w:rsidRDefault="009E5B32" w:rsidP="008B2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6499" w:rsidRDefault="00550223" w:rsidP="00426499">
    <w:pPr>
      <w:pStyle w:val="Piedepgina"/>
      <w:jc w:val="center"/>
    </w:pPr>
    <w:r>
      <w:t>Ing. William Álvarez Castañeda</w:t>
    </w:r>
  </w:p>
  <w:p w:rsidR="00426499" w:rsidRDefault="009E5B3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5B32" w:rsidRDefault="009E5B32" w:rsidP="008B2504">
      <w:pPr>
        <w:spacing w:after="0" w:line="240" w:lineRule="auto"/>
      </w:pPr>
      <w:r>
        <w:separator/>
      </w:r>
    </w:p>
  </w:footnote>
  <w:footnote w:type="continuationSeparator" w:id="0">
    <w:p w:rsidR="009E5B32" w:rsidRDefault="009E5B32" w:rsidP="008B2504">
      <w:pPr>
        <w:spacing w:after="0" w:line="240" w:lineRule="auto"/>
      </w:pPr>
      <w:r>
        <w:continuationSeparator/>
      </w:r>
    </w:p>
  </w:footnote>
  <w:footnote w:id="1">
    <w:p w:rsidR="00DA392D" w:rsidRDefault="00DA392D">
      <w:pPr>
        <w:pStyle w:val="Textonotapie"/>
      </w:pPr>
      <w:r>
        <w:rPr>
          <w:rStyle w:val="Refdenotaalpie"/>
        </w:rPr>
        <w:footnoteRef/>
      </w:r>
      <w:r>
        <w:t xml:space="preserve"> </w:t>
      </w:r>
      <w:r w:rsidRPr="00DA392D">
        <w:t>http://www.unicrom.com/Art_historia_555.asp</w:t>
      </w:r>
    </w:p>
  </w:footnote>
  <w:footnote w:id="2">
    <w:p w:rsidR="007D3EFF" w:rsidRDefault="007D3EFF">
      <w:pPr>
        <w:pStyle w:val="Textonotapie"/>
      </w:pPr>
      <w:r>
        <w:rPr>
          <w:rStyle w:val="Refdenotaalpie"/>
        </w:rPr>
        <w:footnoteRef/>
      </w:r>
      <w:r>
        <w:t xml:space="preserve"> </w:t>
      </w:r>
      <w:r w:rsidRPr="007D3EFF">
        <w:t>http://www.unicrom.com/tut_555_t1igualt2.asp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6499" w:rsidRPr="00426499" w:rsidRDefault="00550223" w:rsidP="00426499">
    <w:pPr>
      <w:pStyle w:val="Encabezado"/>
      <w:spacing w:after="0" w:line="240" w:lineRule="auto"/>
      <w:jc w:val="center"/>
      <w:rPr>
        <w:rFonts w:ascii="Arial" w:hAnsi="Arial" w:cs="Arial"/>
      </w:rPr>
    </w:pPr>
    <w:r w:rsidRPr="00426499">
      <w:rPr>
        <w:rFonts w:ascii="Arial" w:hAnsi="Arial" w:cs="Arial"/>
      </w:rPr>
      <w:t>UNIVERSIDAD SANTO TOMÁS</w:t>
    </w:r>
  </w:p>
  <w:p w:rsidR="00426499" w:rsidRPr="00426499" w:rsidRDefault="00550223" w:rsidP="00426499">
    <w:pPr>
      <w:pStyle w:val="Encabezado"/>
      <w:spacing w:after="0" w:line="240" w:lineRule="auto"/>
      <w:jc w:val="center"/>
      <w:rPr>
        <w:rFonts w:ascii="Arial" w:hAnsi="Arial" w:cs="Arial"/>
      </w:rPr>
    </w:pPr>
    <w:r w:rsidRPr="00426499">
      <w:rPr>
        <w:rFonts w:ascii="Arial" w:hAnsi="Arial" w:cs="Arial"/>
      </w:rPr>
      <w:t>FACULTAD DE INGENIERIA ELECTRÓNICA</w:t>
    </w:r>
  </w:p>
  <w:p w:rsidR="00426499" w:rsidRDefault="008B2504" w:rsidP="008B2504">
    <w:pPr>
      <w:pStyle w:val="Encabezado"/>
      <w:spacing w:after="0" w:line="240" w:lineRule="auto"/>
      <w:jc w:val="center"/>
    </w:pPr>
    <w:r>
      <w:rPr>
        <w:rFonts w:ascii="Arial" w:hAnsi="Arial" w:cs="Arial"/>
      </w:rPr>
      <w:t xml:space="preserve">DIGITALES </w:t>
    </w:r>
    <w:r w:rsidR="00550223" w:rsidRPr="00426499">
      <w:rPr>
        <w:rFonts w:ascii="Arial" w:hAnsi="Arial" w:cs="Arial"/>
      </w:rPr>
      <w: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87655"/>
    <w:multiLevelType w:val="hybridMultilevel"/>
    <w:tmpl w:val="CD0E28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2EC14B7F"/>
    <w:multiLevelType w:val="hybridMultilevel"/>
    <w:tmpl w:val="3C1C6D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36482AAF"/>
    <w:multiLevelType w:val="hybridMultilevel"/>
    <w:tmpl w:val="92DA2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765B5B1F"/>
    <w:multiLevelType w:val="hybridMultilevel"/>
    <w:tmpl w:val="FAC4D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4BC"/>
    <w:rsid w:val="0001339B"/>
    <w:rsid w:val="00096347"/>
    <w:rsid w:val="00243A7C"/>
    <w:rsid w:val="002970FE"/>
    <w:rsid w:val="002E52C9"/>
    <w:rsid w:val="00340AA4"/>
    <w:rsid w:val="00444849"/>
    <w:rsid w:val="004661A5"/>
    <w:rsid w:val="00550223"/>
    <w:rsid w:val="00564521"/>
    <w:rsid w:val="005A5BB8"/>
    <w:rsid w:val="006D21ED"/>
    <w:rsid w:val="00713B6E"/>
    <w:rsid w:val="007C04A5"/>
    <w:rsid w:val="007D3EFF"/>
    <w:rsid w:val="008604EE"/>
    <w:rsid w:val="008B0A1E"/>
    <w:rsid w:val="008B2504"/>
    <w:rsid w:val="009C1AEB"/>
    <w:rsid w:val="009C4283"/>
    <w:rsid w:val="009E5B32"/>
    <w:rsid w:val="00A14FC4"/>
    <w:rsid w:val="00AC0A8C"/>
    <w:rsid w:val="00AE5605"/>
    <w:rsid w:val="00B96068"/>
    <w:rsid w:val="00BD15A1"/>
    <w:rsid w:val="00BD68D0"/>
    <w:rsid w:val="00C10831"/>
    <w:rsid w:val="00C564BC"/>
    <w:rsid w:val="00DA392D"/>
    <w:rsid w:val="00DF1645"/>
    <w:rsid w:val="00E754AF"/>
    <w:rsid w:val="00EC69D8"/>
    <w:rsid w:val="00F037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64B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64BC"/>
    <w:pPr>
      <w:ind w:left="720"/>
      <w:contextualSpacing/>
    </w:pPr>
  </w:style>
  <w:style w:type="paragraph" w:styleId="Encabezado">
    <w:name w:val="header"/>
    <w:basedOn w:val="Normal"/>
    <w:link w:val="EncabezadoCar"/>
    <w:uiPriority w:val="99"/>
    <w:unhideWhenUsed/>
    <w:rsid w:val="00C564BC"/>
    <w:pPr>
      <w:tabs>
        <w:tab w:val="center" w:pos="4419"/>
        <w:tab w:val="right" w:pos="8838"/>
      </w:tabs>
    </w:pPr>
  </w:style>
  <w:style w:type="character" w:customStyle="1" w:styleId="EncabezadoCar">
    <w:name w:val="Encabezado Car"/>
    <w:basedOn w:val="Fuentedeprrafopredeter"/>
    <w:link w:val="Encabezado"/>
    <w:uiPriority w:val="99"/>
    <w:rsid w:val="00C564BC"/>
    <w:rPr>
      <w:rFonts w:ascii="Calibri" w:eastAsia="Calibri" w:hAnsi="Calibri" w:cs="Times New Roman"/>
    </w:rPr>
  </w:style>
  <w:style w:type="paragraph" w:styleId="Piedepgina">
    <w:name w:val="footer"/>
    <w:basedOn w:val="Normal"/>
    <w:link w:val="PiedepginaCar"/>
    <w:uiPriority w:val="99"/>
    <w:unhideWhenUsed/>
    <w:rsid w:val="00C564BC"/>
    <w:pPr>
      <w:tabs>
        <w:tab w:val="center" w:pos="4419"/>
        <w:tab w:val="right" w:pos="8838"/>
      </w:tabs>
    </w:pPr>
  </w:style>
  <w:style w:type="character" w:customStyle="1" w:styleId="PiedepginaCar">
    <w:name w:val="Pie de página Car"/>
    <w:basedOn w:val="Fuentedeprrafopredeter"/>
    <w:link w:val="Piedepgina"/>
    <w:uiPriority w:val="99"/>
    <w:rsid w:val="00C564BC"/>
    <w:rPr>
      <w:rFonts w:ascii="Calibri" w:eastAsia="Calibri" w:hAnsi="Calibri" w:cs="Times New Roman"/>
    </w:rPr>
  </w:style>
  <w:style w:type="paragraph" w:styleId="Textodeglobo">
    <w:name w:val="Balloon Text"/>
    <w:basedOn w:val="Normal"/>
    <w:link w:val="TextodegloboCar"/>
    <w:uiPriority w:val="99"/>
    <w:semiHidden/>
    <w:unhideWhenUsed/>
    <w:rsid w:val="00C564B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64BC"/>
    <w:rPr>
      <w:rFonts w:ascii="Tahoma" w:eastAsia="Calibri" w:hAnsi="Tahoma" w:cs="Tahoma"/>
      <w:sz w:val="16"/>
      <w:szCs w:val="16"/>
    </w:rPr>
  </w:style>
  <w:style w:type="character" w:styleId="Hipervnculo">
    <w:name w:val="Hyperlink"/>
    <w:basedOn w:val="Fuentedeprrafopredeter"/>
    <w:uiPriority w:val="99"/>
    <w:semiHidden/>
    <w:unhideWhenUsed/>
    <w:rsid w:val="00DA392D"/>
    <w:rPr>
      <w:strike w:val="0"/>
      <w:dstrike w:val="0"/>
      <w:color w:val="0000FF"/>
      <w:u w:val="none"/>
      <w:effect w:val="none"/>
    </w:rPr>
  </w:style>
  <w:style w:type="paragraph" w:styleId="NormalWeb">
    <w:name w:val="Normal (Web)"/>
    <w:basedOn w:val="Normal"/>
    <w:uiPriority w:val="99"/>
    <w:semiHidden/>
    <w:unhideWhenUsed/>
    <w:rsid w:val="00DA392D"/>
    <w:pPr>
      <w:spacing w:before="100" w:beforeAutospacing="1" w:after="100" w:afterAutospacing="1" w:line="240" w:lineRule="auto"/>
    </w:pPr>
    <w:rPr>
      <w:rFonts w:ascii="Times New Roman" w:eastAsia="Times New Roman" w:hAnsi="Times New Roman"/>
      <w:color w:val="000000"/>
      <w:sz w:val="24"/>
      <w:szCs w:val="24"/>
      <w:lang w:eastAsia="es-CO"/>
    </w:rPr>
  </w:style>
  <w:style w:type="character" w:styleId="Textoennegrita">
    <w:name w:val="Strong"/>
    <w:basedOn w:val="Fuentedeprrafopredeter"/>
    <w:uiPriority w:val="22"/>
    <w:qFormat/>
    <w:rsid w:val="00DA392D"/>
    <w:rPr>
      <w:b/>
      <w:bCs/>
    </w:rPr>
  </w:style>
  <w:style w:type="paragraph" w:styleId="Textonotaalfinal">
    <w:name w:val="endnote text"/>
    <w:basedOn w:val="Normal"/>
    <w:link w:val="TextonotaalfinalCar"/>
    <w:uiPriority w:val="99"/>
    <w:semiHidden/>
    <w:unhideWhenUsed/>
    <w:rsid w:val="00DA392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A392D"/>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DA392D"/>
    <w:rPr>
      <w:vertAlign w:val="superscript"/>
    </w:rPr>
  </w:style>
  <w:style w:type="paragraph" w:styleId="Textonotapie">
    <w:name w:val="footnote text"/>
    <w:basedOn w:val="Normal"/>
    <w:link w:val="TextonotapieCar"/>
    <w:uiPriority w:val="99"/>
    <w:semiHidden/>
    <w:unhideWhenUsed/>
    <w:rsid w:val="00DA392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392D"/>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DA392D"/>
    <w:rPr>
      <w:vertAlign w:val="superscript"/>
    </w:rPr>
  </w:style>
  <w:style w:type="table" w:styleId="Tablaconcuadrcula">
    <w:name w:val="Table Grid"/>
    <w:basedOn w:val="Tablanormal"/>
    <w:uiPriority w:val="59"/>
    <w:rsid w:val="00F037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64B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64BC"/>
    <w:pPr>
      <w:ind w:left="720"/>
      <w:contextualSpacing/>
    </w:pPr>
  </w:style>
  <w:style w:type="paragraph" w:styleId="Encabezado">
    <w:name w:val="header"/>
    <w:basedOn w:val="Normal"/>
    <w:link w:val="EncabezadoCar"/>
    <w:uiPriority w:val="99"/>
    <w:unhideWhenUsed/>
    <w:rsid w:val="00C564BC"/>
    <w:pPr>
      <w:tabs>
        <w:tab w:val="center" w:pos="4419"/>
        <w:tab w:val="right" w:pos="8838"/>
      </w:tabs>
    </w:pPr>
  </w:style>
  <w:style w:type="character" w:customStyle="1" w:styleId="EncabezadoCar">
    <w:name w:val="Encabezado Car"/>
    <w:basedOn w:val="Fuentedeprrafopredeter"/>
    <w:link w:val="Encabezado"/>
    <w:uiPriority w:val="99"/>
    <w:rsid w:val="00C564BC"/>
    <w:rPr>
      <w:rFonts w:ascii="Calibri" w:eastAsia="Calibri" w:hAnsi="Calibri" w:cs="Times New Roman"/>
    </w:rPr>
  </w:style>
  <w:style w:type="paragraph" w:styleId="Piedepgina">
    <w:name w:val="footer"/>
    <w:basedOn w:val="Normal"/>
    <w:link w:val="PiedepginaCar"/>
    <w:uiPriority w:val="99"/>
    <w:unhideWhenUsed/>
    <w:rsid w:val="00C564BC"/>
    <w:pPr>
      <w:tabs>
        <w:tab w:val="center" w:pos="4419"/>
        <w:tab w:val="right" w:pos="8838"/>
      </w:tabs>
    </w:pPr>
  </w:style>
  <w:style w:type="character" w:customStyle="1" w:styleId="PiedepginaCar">
    <w:name w:val="Pie de página Car"/>
    <w:basedOn w:val="Fuentedeprrafopredeter"/>
    <w:link w:val="Piedepgina"/>
    <w:uiPriority w:val="99"/>
    <w:rsid w:val="00C564BC"/>
    <w:rPr>
      <w:rFonts w:ascii="Calibri" w:eastAsia="Calibri" w:hAnsi="Calibri" w:cs="Times New Roman"/>
    </w:rPr>
  </w:style>
  <w:style w:type="paragraph" w:styleId="Textodeglobo">
    <w:name w:val="Balloon Text"/>
    <w:basedOn w:val="Normal"/>
    <w:link w:val="TextodegloboCar"/>
    <w:uiPriority w:val="99"/>
    <w:semiHidden/>
    <w:unhideWhenUsed/>
    <w:rsid w:val="00C564B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64BC"/>
    <w:rPr>
      <w:rFonts w:ascii="Tahoma" w:eastAsia="Calibri" w:hAnsi="Tahoma" w:cs="Tahoma"/>
      <w:sz w:val="16"/>
      <w:szCs w:val="16"/>
    </w:rPr>
  </w:style>
  <w:style w:type="character" w:styleId="Hipervnculo">
    <w:name w:val="Hyperlink"/>
    <w:basedOn w:val="Fuentedeprrafopredeter"/>
    <w:uiPriority w:val="99"/>
    <w:semiHidden/>
    <w:unhideWhenUsed/>
    <w:rsid w:val="00DA392D"/>
    <w:rPr>
      <w:strike w:val="0"/>
      <w:dstrike w:val="0"/>
      <w:color w:val="0000FF"/>
      <w:u w:val="none"/>
      <w:effect w:val="none"/>
    </w:rPr>
  </w:style>
  <w:style w:type="paragraph" w:styleId="NormalWeb">
    <w:name w:val="Normal (Web)"/>
    <w:basedOn w:val="Normal"/>
    <w:uiPriority w:val="99"/>
    <w:semiHidden/>
    <w:unhideWhenUsed/>
    <w:rsid w:val="00DA392D"/>
    <w:pPr>
      <w:spacing w:before="100" w:beforeAutospacing="1" w:after="100" w:afterAutospacing="1" w:line="240" w:lineRule="auto"/>
    </w:pPr>
    <w:rPr>
      <w:rFonts w:ascii="Times New Roman" w:eastAsia="Times New Roman" w:hAnsi="Times New Roman"/>
      <w:color w:val="000000"/>
      <w:sz w:val="24"/>
      <w:szCs w:val="24"/>
      <w:lang w:eastAsia="es-CO"/>
    </w:rPr>
  </w:style>
  <w:style w:type="character" w:styleId="Textoennegrita">
    <w:name w:val="Strong"/>
    <w:basedOn w:val="Fuentedeprrafopredeter"/>
    <w:uiPriority w:val="22"/>
    <w:qFormat/>
    <w:rsid w:val="00DA392D"/>
    <w:rPr>
      <w:b/>
      <w:bCs/>
    </w:rPr>
  </w:style>
  <w:style w:type="paragraph" w:styleId="Textonotaalfinal">
    <w:name w:val="endnote text"/>
    <w:basedOn w:val="Normal"/>
    <w:link w:val="TextonotaalfinalCar"/>
    <w:uiPriority w:val="99"/>
    <w:semiHidden/>
    <w:unhideWhenUsed/>
    <w:rsid w:val="00DA392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A392D"/>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DA392D"/>
    <w:rPr>
      <w:vertAlign w:val="superscript"/>
    </w:rPr>
  </w:style>
  <w:style w:type="paragraph" w:styleId="Textonotapie">
    <w:name w:val="footnote text"/>
    <w:basedOn w:val="Normal"/>
    <w:link w:val="TextonotapieCar"/>
    <w:uiPriority w:val="99"/>
    <w:semiHidden/>
    <w:unhideWhenUsed/>
    <w:rsid w:val="00DA392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392D"/>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DA392D"/>
    <w:rPr>
      <w:vertAlign w:val="superscript"/>
    </w:rPr>
  </w:style>
  <w:style w:type="table" w:styleId="Tablaconcuadrcula">
    <w:name w:val="Table Grid"/>
    <w:basedOn w:val="Tablanormal"/>
    <w:uiPriority w:val="59"/>
    <w:rsid w:val="00F037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108145">
      <w:bodyDiv w:val="1"/>
      <w:marLeft w:val="0"/>
      <w:marRight w:val="0"/>
      <w:marTop w:val="0"/>
      <w:marBottom w:val="0"/>
      <w:divBdr>
        <w:top w:val="none" w:sz="0" w:space="0" w:color="auto"/>
        <w:left w:val="none" w:sz="0" w:space="0" w:color="auto"/>
        <w:bottom w:val="none" w:sz="0" w:space="0" w:color="auto"/>
        <w:right w:val="none" w:sz="0" w:space="0" w:color="auto"/>
      </w:divBdr>
      <w:divsChild>
        <w:div w:id="1601984482">
          <w:marLeft w:val="0"/>
          <w:marRight w:val="0"/>
          <w:marTop w:val="0"/>
          <w:marBottom w:val="0"/>
          <w:divBdr>
            <w:top w:val="none" w:sz="0" w:space="0" w:color="auto"/>
            <w:left w:val="none" w:sz="0" w:space="0" w:color="auto"/>
            <w:bottom w:val="none" w:sz="0" w:space="0" w:color="auto"/>
            <w:right w:val="none" w:sz="0" w:space="0" w:color="auto"/>
          </w:divBdr>
        </w:div>
      </w:divsChild>
    </w:div>
    <w:div w:id="1187478643">
      <w:bodyDiv w:val="1"/>
      <w:marLeft w:val="0"/>
      <w:marRight w:val="0"/>
      <w:marTop w:val="0"/>
      <w:marBottom w:val="0"/>
      <w:divBdr>
        <w:top w:val="none" w:sz="0" w:space="0" w:color="auto"/>
        <w:left w:val="none" w:sz="0" w:space="0" w:color="auto"/>
        <w:bottom w:val="none" w:sz="0" w:space="0" w:color="auto"/>
        <w:right w:val="none" w:sz="0" w:space="0" w:color="auto"/>
      </w:divBdr>
      <w:divsChild>
        <w:div w:id="1741292633">
          <w:marLeft w:val="0"/>
          <w:marRight w:val="0"/>
          <w:marTop w:val="0"/>
          <w:marBottom w:val="0"/>
          <w:divBdr>
            <w:top w:val="none" w:sz="0" w:space="0" w:color="auto"/>
            <w:left w:val="none" w:sz="0" w:space="0" w:color="auto"/>
            <w:bottom w:val="none" w:sz="0" w:space="0" w:color="auto"/>
            <w:right w:val="none" w:sz="0" w:space="0" w:color="auto"/>
          </w:divBdr>
        </w:div>
      </w:divsChild>
    </w:div>
    <w:div w:id="1740981512">
      <w:bodyDiv w:val="1"/>
      <w:marLeft w:val="0"/>
      <w:marRight w:val="0"/>
      <w:marTop w:val="0"/>
      <w:marBottom w:val="0"/>
      <w:divBdr>
        <w:top w:val="none" w:sz="0" w:space="0" w:color="auto"/>
        <w:left w:val="none" w:sz="0" w:space="0" w:color="auto"/>
        <w:bottom w:val="none" w:sz="0" w:space="0" w:color="auto"/>
        <w:right w:val="none" w:sz="0" w:space="0" w:color="auto"/>
      </w:divBdr>
      <w:divsChild>
        <w:div w:id="3176116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unicrom.com/TUT_555.ASP" TargetMode="External"/><Relationship Id="rId18" Type="http://schemas.openxmlformats.org/officeDocument/2006/relationships/hyperlink" Target="http://www.unicrom.com/Tut_condensador.as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www.unicrom.com/Tut_transistor_bipolar.as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unicrom.com/dig_FF_RS.asp"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unicrom.com/tut_comparadores.asp"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onsemi.com" TargetMode="External"/><Relationship Id="rId22"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1E9E6-2E0B-45CC-8309-C747BCF6F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1159</Words>
  <Characters>6379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7523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Alvarez</dc:creator>
  <cp:lastModifiedBy>William</cp:lastModifiedBy>
  <cp:revision>3</cp:revision>
  <dcterms:created xsi:type="dcterms:W3CDTF">2012-07-14T14:49:00Z</dcterms:created>
  <dcterms:modified xsi:type="dcterms:W3CDTF">2012-07-14T15:26:00Z</dcterms:modified>
</cp:coreProperties>
</file>