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F15EC" w14:textId="77777777" w:rsidR="00081E66" w:rsidRPr="00793329" w:rsidRDefault="00081E66" w:rsidP="00081E66">
      <w:pPr>
        <w:pStyle w:val="Ttulo"/>
        <w:jc w:val="both"/>
        <w:rPr>
          <w:rFonts w:ascii="Arial" w:hAnsi="Arial" w:cs="Arial"/>
          <w:sz w:val="24"/>
          <w:szCs w:val="24"/>
        </w:rPr>
      </w:pPr>
      <w:r>
        <w:rPr>
          <w:noProof/>
          <w:lang w:val="es-419" w:eastAsia="es-419"/>
        </w:rPr>
        <w:drawing>
          <wp:inline distT="0" distB="0" distL="0" distR="0" wp14:anchorId="55696B00" wp14:editId="483AB81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F68CF95" w14:textId="77777777" w:rsidR="00081E66" w:rsidRPr="00793329" w:rsidRDefault="00081E66" w:rsidP="00081E66">
      <w:pPr>
        <w:pStyle w:val="Ttulo"/>
        <w:jc w:val="both"/>
        <w:rPr>
          <w:rFonts w:ascii="Arial" w:hAnsi="Arial" w:cs="Arial"/>
          <w:sz w:val="24"/>
          <w:szCs w:val="24"/>
        </w:rPr>
      </w:pPr>
    </w:p>
    <w:p w14:paraId="62F06097" w14:textId="77777777" w:rsidR="00081E66" w:rsidRPr="00793329" w:rsidRDefault="00081E66" w:rsidP="00081E66">
      <w:pPr>
        <w:pStyle w:val="Ttulo"/>
        <w:jc w:val="both"/>
        <w:rPr>
          <w:rFonts w:ascii="Arial" w:hAnsi="Arial" w:cs="Arial"/>
          <w:sz w:val="24"/>
          <w:szCs w:val="24"/>
        </w:rPr>
      </w:pPr>
    </w:p>
    <w:p w14:paraId="3AB67C6A" w14:textId="77777777" w:rsidR="00081E66" w:rsidRPr="00793329" w:rsidRDefault="00081E66" w:rsidP="00081E66">
      <w:pPr>
        <w:jc w:val="both"/>
        <w:rPr>
          <w:rFonts w:ascii="Arial" w:hAnsi="Arial" w:cs="Arial"/>
          <w:sz w:val="24"/>
          <w:szCs w:val="24"/>
        </w:rPr>
      </w:pPr>
    </w:p>
    <w:p w14:paraId="05CFB625" w14:textId="77777777" w:rsidR="00081E66" w:rsidRPr="00793329" w:rsidRDefault="00081E66" w:rsidP="00081E66">
      <w:pPr>
        <w:jc w:val="both"/>
        <w:rPr>
          <w:rFonts w:ascii="Arial" w:hAnsi="Arial" w:cs="Arial"/>
          <w:sz w:val="24"/>
          <w:szCs w:val="24"/>
        </w:rPr>
      </w:pPr>
    </w:p>
    <w:p w14:paraId="0C8B4F6F" w14:textId="77777777" w:rsidR="00081E66" w:rsidRDefault="00081E66" w:rsidP="00081E66">
      <w:pPr>
        <w:pStyle w:val="Ttulo1"/>
        <w:jc w:val="both"/>
        <w:rPr>
          <w:rFonts w:ascii="Arial" w:hAnsi="Arial" w:cs="Arial"/>
          <w:sz w:val="24"/>
          <w:szCs w:val="24"/>
        </w:rPr>
      </w:pPr>
    </w:p>
    <w:p w14:paraId="57730C52" w14:textId="77777777" w:rsidR="00081E66" w:rsidRDefault="00081E66" w:rsidP="00081E66">
      <w:pPr>
        <w:rPr>
          <w:lang w:eastAsia="es-CO"/>
        </w:rPr>
      </w:pPr>
    </w:p>
    <w:p w14:paraId="73AC8C10" w14:textId="77777777" w:rsidR="00081E66" w:rsidRDefault="00081E66" w:rsidP="00081E66">
      <w:pPr>
        <w:rPr>
          <w:lang w:eastAsia="es-CO"/>
        </w:rPr>
      </w:pPr>
    </w:p>
    <w:p w14:paraId="3D863FB1" w14:textId="77777777" w:rsidR="00081E66" w:rsidRDefault="00081E66" w:rsidP="00081E66">
      <w:pPr>
        <w:rPr>
          <w:lang w:eastAsia="es-CO"/>
        </w:rPr>
      </w:pPr>
    </w:p>
    <w:p w14:paraId="62464922" w14:textId="77777777" w:rsidR="00081E66" w:rsidRDefault="00081E66" w:rsidP="00081E66">
      <w:pPr>
        <w:rPr>
          <w:lang w:eastAsia="es-CO"/>
        </w:rPr>
      </w:pPr>
    </w:p>
    <w:p w14:paraId="3D708368" w14:textId="77777777" w:rsidR="00081E66" w:rsidRDefault="00081E66" w:rsidP="00081E66">
      <w:pPr>
        <w:rPr>
          <w:lang w:eastAsia="es-CO"/>
        </w:rPr>
      </w:pPr>
    </w:p>
    <w:p w14:paraId="206DEF65" w14:textId="77777777" w:rsidR="00081E66" w:rsidRPr="002B7C97" w:rsidRDefault="00081E66" w:rsidP="00081E66">
      <w:pPr>
        <w:rPr>
          <w:lang w:eastAsia="es-CO"/>
        </w:rPr>
      </w:pPr>
    </w:p>
    <w:p w14:paraId="3485BB87" w14:textId="77777777" w:rsidR="00081E66" w:rsidRPr="00793329" w:rsidRDefault="00081E66" w:rsidP="00081E66">
      <w:pPr>
        <w:pStyle w:val="Ttulo1"/>
        <w:jc w:val="both"/>
        <w:rPr>
          <w:rFonts w:ascii="Arial" w:hAnsi="Arial" w:cs="Arial"/>
          <w:sz w:val="24"/>
          <w:szCs w:val="24"/>
        </w:rPr>
      </w:pPr>
    </w:p>
    <w:p w14:paraId="0977E89D" w14:textId="4258C1F0" w:rsidR="00081E66" w:rsidRPr="00081E66" w:rsidRDefault="00081E66" w:rsidP="00081E66">
      <w:pPr>
        <w:pStyle w:val="Ttulo1"/>
        <w:jc w:val="right"/>
        <w:rPr>
          <w:rFonts w:ascii="Arial" w:hAnsi="Arial" w:cs="Arial"/>
          <w:lang w:val="es-ES"/>
        </w:rPr>
      </w:pPr>
      <w:r w:rsidRPr="00081E66">
        <w:rPr>
          <w:rFonts w:cstheme="majorHAnsi"/>
          <w:sz w:val="44"/>
          <w:szCs w:val="44"/>
          <w:lang w:val="es-ES"/>
        </w:rPr>
        <w:t xml:space="preserve">Reglas del negocio </w:t>
      </w:r>
      <w:proofErr w:type="spellStart"/>
      <w:r w:rsidRPr="00081E66">
        <w:rPr>
          <w:rFonts w:cstheme="majorHAnsi"/>
          <w:sz w:val="44"/>
          <w:szCs w:val="44"/>
          <w:lang w:val="es-ES"/>
        </w:rPr>
        <w:t>Body</w:t>
      </w:r>
      <w:proofErr w:type="spellEnd"/>
      <w:r w:rsidRPr="00081E66">
        <w:rPr>
          <w:rFonts w:cstheme="majorHAnsi"/>
          <w:sz w:val="44"/>
          <w:szCs w:val="44"/>
          <w:lang w:val="es-ES"/>
        </w:rPr>
        <w:t xml:space="preserve"> Fitness </w:t>
      </w:r>
      <w:proofErr w:type="spellStart"/>
      <w:r w:rsidRPr="00081E66">
        <w:rPr>
          <w:rFonts w:cstheme="majorHAnsi"/>
          <w:sz w:val="44"/>
          <w:szCs w:val="44"/>
          <w:lang w:val="es-ES"/>
        </w:rPr>
        <w:t>Gym</w:t>
      </w:r>
      <w:proofErr w:type="spellEnd"/>
      <w:r w:rsidRPr="00081E66">
        <w:rPr>
          <w:rFonts w:ascii="Arial" w:hAnsi="Arial" w:cs="Arial"/>
          <w:lang w:val="es-ES"/>
        </w:rPr>
        <w:tab/>
      </w:r>
    </w:p>
    <w:p w14:paraId="582375D9" w14:textId="77777777" w:rsidR="00081E66" w:rsidRPr="002B7C97" w:rsidRDefault="00081E66" w:rsidP="00081E66">
      <w:pPr>
        <w:pStyle w:val="Subttulo"/>
        <w:jc w:val="right"/>
        <w:rPr>
          <w:rFonts w:cstheme="minorHAnsi"/>
          <w:sz w:val="32"/>
        </w:rPr>
      </w:pPr>
      <w:r w:rsidRPr="002B7C97">
        <w:rPr>
          <w:rFonts w:cstheme="minorHAnsi"/>
          <w:sz w:val="32"/>
        </w:rPr>
        <w:t>&lt;&lt;versión 1.0&gt;&gt;</w:t>
      </w:r>
    </w:p>
    <w:p w14:paraId="636CE31E" w14:textId="77777777" w:rsidR="00081E66" w:rsidRPr="00793329" w:rsidRDefault="00081E66" w:rsidP="00081E66">
      <w:pPr>
        <w:jc w:val="both"/>
        <w:rPr>
          <w:rFonts w:ascii="Arial" w:hAnsi="Arial" w:cs="Arial"/>
          <w:sz w:val="24"/>
          <w:szCs w:val="24"/>
        </w:rPr>
      </w:pPr>
    </w:p>
    <w:p w14:paraId="6351D535" w14:textId="77777777" w:rsidR="00081E66" w:rsidRPr="00793329" w:rsidRDefault="00081E66" w:rsidP="00081E66">
      <w:pPr>
        <w:jc w:val="both"/>
        <w:rPr>
          <w:rFonts w:ascii="Arial" w:hAnsi="Arial" w:cs="Arial"/>
          <w:sz w:val="24"/>
          <w:szCs w:val="24"/>
        </w:rPr>
      </w:pPr>
    </w:p>
    <w:p w14:paraId="556D2DE4" w14:textId="77777777" w:rsidR="00081E66" w:rsidRPr="00793329" w:rsidRDefault="00081E66" w:rsidP="00081E66">
      <w:pPr>
        <w:jc w:val="both"/>
        <w:rPr>
          <w:rFonts w:ascii="Arial" w:hAnsi="Arial" w:cs="Arial"/>
          <w:sz w:val="24"/>
          <w:szCs w:val="24"/>
        </w:rPr>
      </w:pPr>
    </w:p>
    <w:p w14:paraId="58866349" w14:textId="77777777" w:rsidR="00081E66" w:rsidRPr="00793329" w:rsidRDefault="00081E66" w:rsidP="00081E66">
      <w:pPr>
        <w:jc w:val="both"/>
        <w:rPr>
          <w:rFonts w:ascii="Arial" w:hAnsi="Arial" w:cs="Arial"/>
          <w:sz w:val="24"/>
          <w:szCs w:val="24"/>
        </w:rPr>
      </w:pPr>
    </w:p>
    <w:p w14:paraId="369BD118" w14:textId="77777777" w:rsidR="00081E66" w:rsidRPr="00793329" w:rsidRDefault="00081E66" w:rsidP="00081E66">
      <w:pPr>
        <w:jc w:val="both"/>
        <w:rPr>
          <w:rFonts w:ascii="Arial" w:hAnsi="Arial" w:cs="Arial"/>
          <w:sz w:val="24"/>
          <w:szCs w:val="24"/>
        </w:rPr>
      </w:pPr>
    </w:p>
    <w:p w14:paraId="12B15CF0" w14:textId="77777777" w:rsidR="00081E66" w:rsidRPr="00793329" w:rsidRDefault="00081E66" w:rsidP="00081E66">
      <w:pPr>
        <w:jc w:val="both"/>
        <w:rPr>
          <w:rFonts w:ascii="Arial" w:hAnsi="Arial" w:cs="Arial"/>
          <w:sz w:val="24"/>
          <w:szCs w:val="24"/>
        </w:rPr>
      </w:pPr>
    </w:p>
    <w:p w14:paraId="39472726" w14:textId="77777777" w:rsidR="00081E66" w:rsidRPr="00793329" w:rsidRDefault="00081E66" w:rsidP="00081E66">
      <w:pPr>
        <w:jc w:val="both"/>
        <w:rPr>
          <w:rFonts w:ascii="Arial" w:hAnsi="Arial" w:cs="Arial"/>
          <w:sz w:val="24"/>
          <w:szCs w:val="24"/>
        </w:rPr>
      </w:pPr>
    </w:p>
    <w:p w14:paraId="79B5ACFA" w14:textId="77777777" w:rsidR="00081E66" w:rsidRPr="00793329" w:rsidRDefault="00081E66" w:rsidP="00081E66">
      <w:pPr>
        <w:jc w:val="both"/>
        <w:rPr>
          <w:rFonts w:ascii="Arial" w:hAnsi="Arial" w:cs="Arial"/>
          <w:sz w:val="24"/>
          <w:szCs w:val="24"/>
        </w:rPr>
      </w:pPr>
    </w:p>
    <w:p w14:paraId="49B9DA4C" w14:textId="77777777" w:rsidR="00081E66" w:rsidRDefault="00081E66" w:rsidP="00081E66">
      <w:pPr>
        <w:jc w:val="both"/>
        <w:rPr>
          <w:rFonts w:ascii="Arial" w:hAnsi="Arial" w:cs="Arial"/>
          <w:sz w:val="24"/>
          <w:szCs w:val="24"/>
        </w:rPr>
      </w:pPr>
    </w:p>
    <w:p w14:paraId="79F8699A" w14:textId="77777777" w:rsidR="00081E66" w:rsidRPr="00E502E2" w:rsidRDefault="00081E66" w:rsidP="00081E66">
      <w:pPr>
        <w:jc w:val="center"/>
        <w:rPr>
          <w:rFonts w:ascii="Arial" w:hAnsi="Arial" w:cs="Arial"/>
          <w:sz w:val="28"/>
        </w:rPr>
      </w:pPr>
      <w:proofErr w:type="spellStart"/>
      <w:r w:rsidRPr="00E502E2">
        <w:rPr>
          <w:rFonts w:ascii="Arial" w:hAnsi="Arial" w:cs="Arial"/>
          <w:sz w:val="28"/>
        </w:rPr>
        <w:lastRenderedPageBreak/>
        <w:t>Historial</w:t>
      </w:r>
      <w:proofErr w:type="spellEnd"/>
      <w:r w:rsidRPr="00E502E2">
        <w:rPr>
          <w:rFonts w:ascii="Arial" w:hAnsi="Arial" w:cs="Arial"/>
          <w:sz w:val="28"/>
        </w:rPr>
        <w:t xml:space="preserve"> de </w:t>
      </w:r>
      <w:proofErr w:type="spellStart"/>
      <w:r w:rsidRPr="00E502E2">
        <w:rPr>
          <w:rFonts w:ascii="Arial" w:hAnsi="Arial" w:cs="Arial"/>
          <w:sz w:val="28"/>
        </w:rPr>
        <w:t>Revisión</w:t>
      </w:r>
      <w:proofErr w:type="spellEnd"/>
      <w:r w:rsidRPr="00E502E2">
        <w:rPr>
          <w:rFonts w:ascii="Arial" w:hAnsi="Arial" w:cs="Arial"/>
          <w:sz w:val="28"/>
        </w:rPr>
        <w:t>.</w:t>
      </w:r>
    </w:p>
    <w:p w14:paraId="49F82A89" w14:textId="77777777" w:rsidR="00081E66" w:rsidRPr="00793329" w:rsidRDefault="00081E66" w:rsidP="00081E66">
      <w:pPr>
        <w:jc w:val="both"/>
        <w:rPr>
          <w:rFonts w:ascii="Arial" w:hAnsi="Arial" w:cs="Arial"/>
        </w:rPr>
      </w:pPr>
    </w:p>
    <w:tbl>
      <w:tblPr>
        <w:tblStyle w:val="Tablaconcuadrcula"/>
        <w:tblW w:w="10948" w:type="dxa"/>
        <w:jc w:val="center"/>
        <w:tblLook w:val="04A0" w:firstRow="1" w:lastRow="0" w:firstColumn="1" w:lastColumn="0" w:noHBand="0" w:noVBand="1"/>
      </w:tblPr>
      <w:tblGrid>
        <w:gridCol w:w="2736"/>
        <w:gridCol w:w="8"/>
        <w:gridCol w:w="2730"/>
        <w:gridCol w:w="2730"/>
        <w:gridCol w:w="7"/>
        <w:gridCol w:w="2737"/>
      </w:tblGrid>
      <w:tr w:rsidR="00081E66" w:rsidRPr="00793329" w14:paraId="4B6F1ED6" w14:textId="77777777" w:rsidTr="00A038AF">
        <w:trPr>
          <w:trHeight w:val="530"/>
          <w:jc w:val="center"/>
        </w:trPr>
        <w:tc>
          <w:tcPr>
            <w:tcW w:w="2736" w:type="dxa"/>
            <w:vAlign w:val="center"/>
          </w:tcPr>
          <w:p w14:paraId="5084B1B2" w14:textId="77777777" w:rsidR="00081E66" w:rsidRPr="00793329" w:rsidRDefault="00081E66" w:rsidP="00A038AF">
            <w:pPr>
              <w:jc w:val="both"/>
              <w:rPr>
                <w:rFonts w:ascii="Arial" w:hAnsi="Arial" w:cs="Arial"/>
              </w:rPr>
            </w:pPr>
            <w:r w:rsidRPr="00793329">
              <w:rPr>
                <w:rFonts w:ascii="Arial" w:hAnsi="Arial" w:cs="Arial"/>
              </w:rPr>
              <w:t xml:space="preserve"> Fecha</w:t>
            </w:r>
          </w:p>
          <w:p w14:paraId="0DA1D109" w14:textId="77777777" w:rsidR="00081E66" w:rsidRPr="00793329" w:rsidRDefault="00081E66" w:rsidP="00A038AF">
            <w:pPr>
              <w:jc w:val="both"/>
              <w:rPr>
                <w:rFonts w:ascii="Arial" w:hAnsi="Arial" w:cs="Arial"/>
              </w:rPr>
            </w:pPr>
          </w:p>
        </w:tc>
        <w:tc>
          <w:tcPr>
            <w:tcW w:w="2738" w:type="dxa"/>
            <w:gridSpan w:val="2"/>
            <w:vAlign w:val="center"/>
          </w:tcPr>
          <w:p w14:paraId="13DCF1CE" w14:textId="77777777" w:rsidR="00081E66" w:rsidRPr="00793329" w:rsidRDefault="00081E66" w:rsidP="00A038AF">
            <w:pPr>
              <w:jc w:val="both"/>
              <w:rPr>
                <w:rFonts w:ascii="Arial" w:hAnsi="Arial" w:cs="Arial"/>
              </w:rPr>
            </w:pPr>
            <w:r w:rsidRPr="00793329">
              <w:rPr>
                <w:rFonts w:ascii="Arial" w:hAnsi="Arial" w:cs="Arial"/>
              </w:rPr>
              <w:t>Versión</w:t>
            </w:r>
          </w:p>
        </w:tc>
        <w:tc>
          <w:tcPr>
            <w:tcW w:w="2737" w:type="dxa"/>
            <w:gridSpan w:val="2"/>
            <w:vAlign w:val="center"/>
          </w:tcPr>
          <w:p w14:paraId="1E3533C5" w14:textId="77777777" w:rsidR="00081E66" w:rsidRPr="00793329" w:rsidRDefault="00081E66" w:rsidP="00A038AF">
            <w:pPr>
              <w:jc w:val="both"/>
              <w:rPr>
                <w:rFonts w:ascii="Arial" w:hAnsi="Arial" w:cs="Arial"/>
              </w:rPr>
            </w:pPr>
            <w:r w:rsidRPr="00793329">
              <w:rPr>
                <w:rFonts w:ascii="Arial" w:hAnsi="Arial" w:cs="Arial"/>
              </w:rPr>
              <w:t>Descripción</w:t>
            </w:r>
          </w:p>
        </w:tc>
        <w:tc>
          <w:tcPr>
            <w:tcW w:w="2737" w:type="dxa"/>
            <w:vAlign w:val="center"/>
          </w:tcPr>
          <w:p w14:paraId="7A0FCE6D" w14:textId="77777777" w:rsidR="00081E66" w:rsidRPr="00793329" w:rsidRDefault="00081E66" w:rsidP="00A038AF">
            <w:pPr>
              <w:jc w:val="both"/>
              <w:rPr>
                <w:rFonts w:ascii="Arial" w:hAnsi="Arial" w:cs="Arial"/>
              </w:rPr>
            </w:pPr>
            <w:r w:rsidRPr="00793329">
              <w:rPr>
                <w:rFonts w:ascii="Arial" w:hAnsi="Arial" w:cs="Arial"/>
              </w:rPr>
              <w:t>Autor</w:t>
            </w:r>
          </w:p>
        </w:tc>
      </w:tr>
      <w:tr w:rsidR="00505A63" w:rsidRPr="00505A63" w14:paraId="4BA651ED" w14:textId="77777777" w:rsidTr="00A038AF">
        <w:trPr>
          <w:trHeight w:val="546"/>
          <w:jc w:val="center"/>
        </w:trPr>
        <w:tc>
          <w:tcPr>
            <w:tcW w:w="2736" w:type="dxa"/>
            <w:vAlign w:val="center"/>
          </w:tcPr>
          <w:p w14:paraId="00FEDFAC" w14:textId="61F37A23" w:rsidR="00505A63" w:rsidRPr="00793329" w:rsidRDefault="00505A63" w:rsidP="00505A63">
            <w:pPr>
              <w:jc w:val="both"/>
              <w:rPr>
                <w:rFonts w:ascii="Arial" w:hAnsi="Arial" w:cs="Arial"/>
              </w:rPr>
            </w:pPr>
            <w:r>
              <w:rPr>
                <w:rFonts w:ascii="Arial" w:hAnsi="Arial" w:cs="Arial"/>
              </w:rPr>
              <w:t>18/08/2018</w:t>
            </w:r>
          </w:p>
        </w:tc>
        <w:tc>
          <w:tcPr>
            <w:tcW w:w="2738" w:type="dxa"/>
            <w:gridSpan w:val="2"/>
            <w:vAlign w:val="center"/>
          </w:tcPr>
          <w:p w14:paraId="4CD77A7D" w14:textId="76658089" w:rsidR="00505A63" w:rsidRPr="00793329" w:rsidRDefault="00505A63" w:rsidP="00505A63">
            <w:pPr>
              <w:jc w:val="both"/>
              <w:rPr>
                <w:rFonts w:ascii="Arial" w:hAnsi="Arial" w:cs="Arial"/>
              </w:rPr>
            </w:pPr>
            <w:r>
              <w:rPr>
                <w:rFonts w:ascii="Arial" w:hAnsi="Arial" w:cs="Arial"/>
              </w:rPr>
              <w:t>0.1</w:t>
            </w:r>
          </w:p>
        </w:tc>
        <w:tc>
          <w:tcPr>
            <w:tcW w:w="2737" w:type="dxa"/>
            <w:gridSpan w:val="2"/>
            <w:vAlign w:val="center"/>
          </w:tcPr>
          <w:p w14:paraId="0182DF50" w14:textId="38768D89" w:rsidR="00505A63" w:rsidRPr="00793329" w:rsidRDefault="00505A63" w:rsidP="00505A63">
            <w:pPr>
              <w:jc w:val="both"/>
              <w:rPr>
                <w:rFonts w:ascii="Arial" w:hAnsi="Arial" w:cs="Arial"/>
              </w:rPr>
            </w:pPr>
            <w:r>
              <w:rPr>
                <w:rFonts w:ascii="Arial" w:hAnsi="Arial" w:cs="Arial"/>
              </w:rPr>
              <w:t>Borrador reglas del negocio</w:t>
            </w:r>
          </w:p>
        </w:tc>
        <w:tc>
          <w:tcPr>
            <w:tcW w:w="2737" w:type="dxa"/>
            <w:vAlign w:val="center"/>
          </w:tcPr>
          <w:p w14:paraId="14BDAD19" w14:textId="2E8D092A" w:rsidR="00505A63" w:rsidRPr="00793329" w:rsidRDefault="00505A63" w:rsidP="00505A63">
            <w:pPr>
              <w:jc w:val="both"/>
              <w:rPr>
                <w:rFonts w:ascii="Arial" w:hAnsi="Arial" w:cs="Arial"/>
              </w:rPr>
            </w:pPr>
            <w:r>
              <w:t xml:space="preserve">Cesar Cardozo, Juan Molina, William Gil, Fernando Rodríguez </w:t>
            </w:r>
          </w:p>
        </w:tc>
      </w:tr>
      <w:tr w:rsidR="00505A63" w:rsidRPr="00505A63" w14:paraId="2C44F02A" w14:textId="77777777" w:rsidTr="00081E66">
        <w:tblPrEx>
          <w:tblCellMar>
            <w:left w:w="70" w:type="dxa"/>
            <w:right w:w="70" w:type="dxa"/>
          </w:tblCellMar>
          <w:tblLook w:val="0000" w:firstRow="0" w:lastRow="0" w:firstColumn="0" w:lastColumn="0" w:noHBand="0" w:noVBand="0"/>
        </w:tblPrEx>
        <w:trPr>
          <w:trHeight w:val="615"/>
          <w:jc w:val="center"/>
        </w:trPr>
        <w:tc>
          <w:tcPr>
            <w:tcW w:w="2744" w:type="dxa"/>
            <w:gridSpan w:val="2"/>
            <w:vAlign w:val="center"/>
          </w:tcPr>
          <w:p w14:paraId="46A1DF21" w14:textId="2DBCD5AE" w:rsidR="00505A63" w:rsidRPr="00793329" w:rsidRDefault="00505A63" w:rsidP="00505A63">
            <w:pPr>
              <w:jc w:val="both"/>
              <w:rPr>
                <w:rFonts w:ascii="Arial" w:hAnsi="Arial" w:cs="Arial"/>
              </w:rPr>
            </w:pPr>
            <w:bookmarkStart w:id="0" w:name="_GoBack" w:colFirst="3" w:colLast="3"/>
            <w:r>
              <w:rPr>
                <w:rFonts w:ascii="Arial" w:hAnsi="Arial" w:cs="Arial"/>
              </w:rPr>
              <w:t>20</w:t>
            </w:r>
            <w:r w:rsidRPr="00793329">
              <w:rPr>
                <w:rFonts w:ascii="Arial" w:hAnsi="Arial" w:cs="Arial"/>
              </w:rPr>
              <w:t>/0</w:t>
            </w:r>
            <w:r>
              <w:rPr>
                <w:rFonts w:ascii="Arial" w:hAnsi="Arial" w:cs="Arial"/>
              </w:rPr>
              <w:t>8/2018</w:t>
            </w:r>
          </w:p>
        </w:tc>
        <w:tc>
          <w:tcPr>
            <w:tcW w:w="2730" w:type="dxa"/>
            <w:vAlign w:val="center"/>
          </w:tcPr>
          <w:p w14:paraId="4AF9D80B" w14:textId="77777777" w:rsidR="00505A63" w:rsidRPr="00793329" w:rsidRDefault="00505A63" w:rsidP="00505A63">
            <w:pPr>
              <w:jc w:val="both"/>
              <w:rPr>
                <w:rFonts w:ascii="Arial" w:hAnsi="Arial" w:cs="Arial"/>
              </w:rPr>
            </w:pPr>
            <w:r w:rsidRPr="00793329">
              <w:rPr>
                <w:rFonts w:ascii="Arial" w:hAnsi="Arial" w:cs="Arial"/>
              </w:rPr>
              <w:t>1.0</w:t>
            </w:r>
          </w:p>
        </w:tc>
        <w:tc>
          <w:tcPr>
            <w:tcW w:w="2730" w:type="dxa"/>
            <w:vAlign w:val="center"/>
          </w:tcPr>
          <w:p w14:paraId="6DE1FCC7" w14:textId="188227D8" w:rsidR="00505A63" w:rsidRPr="00793329" w:rsidRDefault="00505A63" w:rsidP="00505A63">
            <w:pPr>
              <w:rPr>
                <w:rFonts w:ascii="Arial" w:hAnsi="Arial" w:cs="Arial"/>
              </w:rPr>
            </w:pPr>
            <w:r>
              <w:rPr>
                <w:rFonts w:ascii="Arial" w:hAnsi="Arial" w:cs="Arial"/>
              </w:rPr>
              <w:t>Versión estable, complementación y reglamentaciones</w:t>
            </w:r>
          </w:p>
        </w:tc>
        <w:tc>
          <w:tcPr>
            <w:tcW w:w="2744" w:type="dxa"/>
            <w:gridSpan w:val="2"/>
            <w:vAlign w:val="center"/>
          </w:tcPr>
          <w:p w14:paraId="750A6EAE" w14:textId="4E3F2785" w:rsidR="00505A63" w:rsidRPr="00793329" w:rsidRDefault="00505A63" w:rsidP="00505A63">
            <w:pPr>
              <w:jc w:val="center"/>
              <w:rPr>
                <w:rFonts w:ascii="Arial" w:hAnsi="Arial" w:cs="Arial"/>
              </w:rPr>
            </w:pPr>
            <w:r>
              <w:t xml:space="preserve">Cesar Cardozo, Juan Molina, William Gil, Fernando Rodríguez </w:t>
            </w:r>
          </w:p>
        </w:tc>
      </w:tr>
      <w:bookmarkEnd w:id="0"/>
    </w:tbl>
    <w:p w14:paraId="6BBE44E9" w14:textId="77777777" w:rsidR="00081E66" w:rsidRPr="00505A63" w:rsidRDefault="00081E66" w:rsidP="00081E66">
      <w:pPr>
        <w:jc w:val="both"/>
        <w:rPr>
          <w:rFonts w:ascii="Arial" w:hAnsi="Arial" w:cs="Arial"/>
          <w:lang w:val="es-419"/>
        </w:rPr>
      </w:pPr>
    </w:p>
    <w:p w14:paraId="7D668DAF" w14:textId="77777777" w:rsidR="00081E66" w:rsidRPr="00505A63" w:rsidRDefault="00081E66" w:rsidP="00081E66">
      <w:pPr>
        <w:jc w:val="both"/>
        <w:rPr>
          <w:rFonts w:ascii="Arial" w:hAnsi="Arial" w:cs="Arial"/>
          <w:sz w:val="24"/>
          <w:szCs w:val="24"/>
          <w:lang w:val="es-419"/>
        </w:rPr>
      </w:pPr>
    </w:p>
    <w:p w14:paraId="62567A45" w14:textId="77777777" w:rsidR="00081E66" w:rsidRPr="00505A63" w:rsidRDefault="00081E66" w:rsidP="00081E66">
      <w:pPr>
        <w:jc w:val="both"/>
        <w:rPr>
          <w:rFonts w:ascii="Arial" w:hAnsi="Arial" w:cs="Arial"/>
          <w:sz w:val="24"/>
          <w:szCs w:val="24"/>
          <w:lang w:val="es-419"/>
        </w:rPr>
      </w:pPr>
    </w:p>
    <w:p w14:paraId="2A9D811C" w14:textId="77777777" w:rsidR="00081E66" w:rsidRPr="00505A63" w:rsidRDefault="00081E66" w:rsidP="00081E66">
      <w:pPr>
        <w:jc w:val="both"/>
        <w:rPr>
          <w:rFonts w:ascii="Arial" w:hAnsi="Arial" w:cs="Arial"/>
          <w:sz w:val="24"/>
          <w:szCs w:val="24"/>
          <w:lang w:val="es-419"/>
        </w:rPr>
      </w:pPr>
    </w:p>
    <w:p w14:paraId="776ED30E" w14:textId="77777777" w:rsidR="00081E66" w:rsidRPr="00505A63" w:rsidRDefault="00081E66" w:rsidP="00081E66">
      <w:pPr>
        <w:jc w:val="both"/>
        <w:rPr>
          <w:rFonts w:ascii="Arial" w:hAnsi="Arial" w:cs="Arial"/>
          <w:sz w:val="24"/>
          <w:szCs w:val="24"/>
          <w:lang w:val="es-419"/>
        </w:rPr>
      </w:pPr>
    </w:p>
    <w:p w14:paraId="71A3AFA7" w14:textId="77777777" w:rsidR="00081E66" w:rsidRPr="00505A63" w:rsidRDefault="00081E66" w:rsidP="00081E66">
      <w:pPr>
        <w:jc w:val="both"/>
        <w:rPr>
          <w:rFonts w:ascii="Arial" w:hAnsi="Arial" w:cs="Arial"/>
          <w:sz w:val="24"/>
          <w:szCs w:val="24"/>
          <w:lang w:val="es-419"/>
        </w:rPr>
      </w:pPr>
    </w:p>
    <w:p w14:paraId="2F968557" w14:textId="77777777" w:rsidR="00081E66" w:rsidRPr="00505A63" w:rsidRDefault="00081E66" w:rsidP="00081E66">
      <w:pPr>
        <w:jc w:val="both"/>
        <w:rPr>
          <w:rFonts w:ascii="Arial" w:hAnsi="Arial" w:cs="Arial"/>
          <w:sz w:val="24"/>
          <w:szCs w:val="24"/>
          <w:lang w:val="es-419"/>
        </w:rPr>
      </w:pPr>
    </w:p>
    <w:p w14:paraId="3C863532" w14:textId="77777777" w:rsidR="00081E66" w:rsidRPr="00505A63" w:rsidRDefault="00081E66" w:rsidP="00081E66">
      <w:pPr>
        <w:jc w:val="both"/>
        <w:rPr>
          <w:rFonts w:ascii="Arial" w:hAnsi="Arial" w:cs="Arial"/>
          <w:sz w:val="24"/>
          <w:szCs w:val="24"/>
          <w:lang w:val="es-419"/>
        </w:rPr>
      </w:pPr>
    </w:p>
    <w:p w14:paraId="03B389CC" w14:textId="77777777" w:rsidR="00081E66" w:rsidRPr="00505A63" w:rsidRDefault="00081E66" w:rsidP="00081E66">
      <w:pPr>
        <w:jc w:val="both"/>
        <w:rPr>
          <w:rFonts w:ascii="Arial" w:hAnsi="Arial" w:cs="Arial"/>
          <w:sz w:val="24"/>
          <w:szCs w:val="24"/>
          <w:lang w:val="es-419"/>
        </w:rPr>
      </w:pPr>
    </w:p>
    <w:p w14:paraId="19BA074A" w14:textId="77777777" w:rsidR="00081E66" w:rsidRPr="00505A63" w:rsidRDefault="00081E66" w:rsidP="00081E66">
      <w:pPr>
        <w:jc w:val="both"/>
        <w:rPr>
          <w:rFonts w:ascii="Arial" w:hAnsi="Arial" w:cs="Arial"/>
          <w:sz w:val="24"/>
          <w:szCs w:val="24"/>
          <w:lang w:val="es-419"/>
        </w:rPr>
      </w:pPr>
    </w:p>
    <w:p w14:paraId="10B673DC" w14:textId="77777777" w:rsidR="00081E66" w:rsidRPr="00505A63" w:rsidRDefault="00081E66" w:rsidP="00081E66">
      <w:pPr>
        <w:jc w:val="both"/>
        <w:rPr>
          <w:rFonts w:ascii="Arial" w:hAnsi="Arial" w:cs="Arial"/>
          <w:sz w:val="24"/>
          <w:szCs w:val="24"/>
          <w:lang w:val="es-419"/>
        </w:rPr>
      </w:pPr>
    </w:p>
    <w:p w14:paraId="42876775" w14:textId="77777777" w:rsidR="00081E66" w:rsidRPr="00505A63" w:rsidRDefault="00081E66" w:rsidP="00081E66">
      <w:pPr>
        <w:jc w:val="both"/>
        <w:rPr>
          <w:rFonts w:ascii="Arial" w:hAnsi="Arial" w:cs="Arial"/>
          <w:sz w:val="24"/>
          <w:szCs w:val="24"/>
          <w:lang w:val="es-419"/>
        </w:rPr>
      </w:pPr>
    </w:p>
    <w:p w14:paraId="5F98D79B" w14:textId="77777777" w:rsidR="00081E66" w:rsidRPr="00505A63" w:rsidRDefault="00081E66" w:rsidP="00081E66">
      <w:pPr>
        <w:jc w:val="both"/>
        <w:rPr>
          <w:rFonts w:ascii="Arial" w:hAnsi="Arial" w:cs="Arial"/>
          <w:sz w:val="24"/>
          <w:szCs w:val="24"/>
          <w:lang w:val="es-419"/>
        </w:rPr>
      </w:pPr>
    </w:p>
    <w:p w14:paraId="059448ED" w14:textId="77777777" w:rsidR="00081E66" w:rsidRPr="00505A63" w:rsidRDefault="00081E66" w:rsidP="00081E66">
      <w:pPr>
        <w:jc w:val="both"/>
        <w:rPr>
          <w:rFonts w:ascii="Arial" w:hAnsi="Arial" w:cs="Arial"/>
          <w:sz w:val="24"/>
          <w:szCs w:val="24"/>
          <w:lang w:val="es-419"/>
        </w:rPr>
      </w:pPr>
    </w:p>
    <w:p w14:paraId="24BE69FE" w14:textId="77777777" w:rsidR="00081E66" w:rsidRPr="00505A63" w:rsidRDefault="00081E66" w:rsidP="00081E66">
      <w:pPr>
        <w:jc w:val="both"/>
        <w:rPr>
          <w:rFonts w:ascii="Arial" w:hAnsi="Arial" w:cs="Arial"/>
          <w:sz w:val="24"/>
          <w:szCs w:val="24"/>
          <w:lang w:val="es-419"/>
        </w:rPr>
      </w:pPr>
    </w:p>
    <w:p w14:paraId="37F4EA19" w14:textId="77777777" w:rsidR="00081E66" w:rsidRPr="00505A63" w:rsidRDefault="00081E66" w:rsidP="00081E66">
      <w:pPr>
        <w:jc w:val="both"/>
        <w:rPr>
          <w:rFonts w:ascii="Arial" w:hAnsi="Arial" w:cs="Arial"/>
          <w:sz w:val="24"/>
          <w:szCs w:val="24"/>
          <w:lang w:val="es-419"/>
        </w:rPr>
      </w:pPr>
    </w:p>
    <w:p w14:paraId="49C59D18" w14:textId="77777777" w:rsidR="00081E66" w:rsidRPr="00505A63" w:rsidRDefault="00081E66" w:rsidP="00081E66">
      <w:pPr>
        <w:jc w:val="both"/>
        <w:rPr>
          <w:rFonts w:ascii="Arial" w:hAnsi="Arial" w:cs="Arial"/>
          <w:sz w:val="24"/>
          <w:szCs w:val="24"/>
          <w:lang w:val="es-419"/>
        </w:rPr>
      </w:pPr>
    </w:p>
    <w:p w14:paraId="3D287DA8" w14:textId="77777777" w:rsidR="00081E66" w:rsidRPr="00505A63" w:rsidRDefault="00081E66" w:rsidP="00081E66">
      <w:pPr>
        <w:jc w:val="both"/>
        <w:rPr>
          <w:rFonts w:ascii="Arial" w:hAnsi="Arial" w:cs="Arial"/>
          <w:sz w:val="24"/>
          <w:szCs w:val="24"/>
          <w:lang w:val="es-419"/>
        </w:rPr>
      </w:pPr>
    </w:p>
    <w:p w14:paraId="0EB557CE" w14:textId="77777777" w:rsidR="00081E66" w:rsidRDefault="00081E66" w:rsidP="4CCE5B31">
      <w:pPr>
        <w:spacing w:line="300" w:lineRule="exact"/>
        <w:rPr>
          <w:rFonts w:ascii="Arial" w:eastAsia="Arial" w:hAnsi="Arial" w:cs="Arial"/>
          <w:b/>
          <w:bCs/>
          <w:lang w:val="es-ES"/>
        </w:rPr>
      </w:pPr>
    </w:p>
    <w:p w14:paraId="403695EA" w14:textId="77777777" w:rsidR="00081E66" w:rsidRDefault="00081E66" w:rsidP="4CCE5B31">
      <w:pPr>
        <w:spacing w:line="300" w:lineRule="exact"/>
        <w:rPr>
          <w:rFonts w:ascii="Arial" w:eastAsia="Arial" w:hAnsi="Arial" w:cs="Arial"/>
          <w:b/>
          <w:bCs/>
          <w:lang w:val="es-ES"/>
        </w:rPr>
      </w:pPr>
    </w:p>
    <w:p w14:paraId="5DF62DD6" w14:textId="77777777" w:rsidR="00081E66" w:rsidRDefault="00081E66" w:rsidP="4CCE5B31">
      <w:pPr>
        <w:spacing w:line="300" w:lineRule="exact"/>
        <w:rPr>
          <w:rFonts w:ascii="Arial" w:eastAsia="Arial" w:hAnsi="Arial" w:cs="Arial"/>
          <w:b/>
          <w:bCs/>
          <w:lang w:val="es-ES"/>
        </w:rPr>
      </w:pPr>
    </w:p>
    <w:p w14:paraId="484946D4" w14:textId="77777777" w:rsidR="00081E66" w:rsidRDefault="00081E66" w:rsidP="4CCE5B31">
      <w:pPr>
        <w:spacing w:line="300" w:lineRule="exact"/>
        <w:rPr>
          <w:rFonts w:ascii="Arial" w:eastAsia="Arial" w:hAnsi="Arial" w:cs="Arial"/>
          <w:b/>
          <w:bCs/>
          <w:lang w:val="es-ES"/>
        </w:rPr>
      </w:pPr>
    </w:p>
    <w:p w14:paraId="40C129AC" w14:textId="1A33E843" w:rsidR="4CCE5B31" w:rsidRDefault="4CCE5B31" w:rsidP="00081E66">
      <w:pPr>
        <w:pStyle w:val="Ttulo1"/>
        <w:jc w:val="center"/>
        <w:rPr>
          <w:rFonts w:eastAsia="Arial"/>
        </w:rPr>
      </w:pPr>
      <w:r w:rsidRPr="4CCE5B31">
        <w:rPr>
          <w:rFonts w:eastAsia="Arial"/>
        </w:rPr>
        <w:t>REGLAS DEL NEGOCIO BODY FITNESS GYM</w:t>
      </w:r>
    </w:p>
    <w:p w14:paraId="716A1832" w14:textId="6F76D063" w:rsidR="4CCE5B31" w:rsidRDefault="4CCE5B31" w:rsidP="4CCE5B31">
      <w:pPr>
        <w:spacing w:line="300" w:lineRule="exact"/>
        <w:rPr>
          <w:rFonts w:ascii="Arial" w:eastAsia="Arial" w:hAnsi="Arial" w:cs="Arial"/>
          <w:lang w:val="es-ES"/>
        </w:rPr>
      </w:pPr>
    </w:p>
    <w:p w14:paraId="36D881C4" w14:textId="750DB9F5" w:rsidR="4CCE5B31" w:rsidRPr="00081E66" w:rsidRDefault="2057481A" w:rsidP="00340BEB">
      <w:pPr>
        <w:spacing w:line="300" w:lineRule="exact"/>
        <w:jc w:val="both"/>
        <w:rPr>
          <w:rFonts w:ascii="Arial" w:eastAsia="Arial" w:hAnsi="Arial" w:cs="Arial"/>
          <w:lang w:val="es-ES"/>
        </w:rPr>
      </w:pPr>
      <w:r w:rsidRPr="2057481A">
        <w:rPr>
          <w:rFonts w:ascii="Arial" w:eastAsia="Arial" w:hAnsi="Arial" w:cs="Arial"/>
          <w:lang w:val="es-ES"/>
        </w:rPr>
        <w:t xml:space="preserve">El gimnasio </w:t>
      </w:r>
      <w:proofErr w:type="spellStart"/>
      <w:r w:rsidRPr="2057481A">
        <w:rPr>
          <w:rFonts w:ascii="Arial" w:eastAsia="Arial" w:hAnsi="Arial" w:cs="Arial"/>
          <w:lang w:val="es-ES"/>
        </w:rPr>
        <w:t>Body</w:t>
      </w:r>
      <w:proofErr w:type="spellEnd"/>
      <w:r w:rsidRPr="2057481A">
        <w:rPr>
          <w:rFonts w:ascii="Arial" w:eastAsia="Arial" w:hAnsi="Arial" w:cs="Arial"/>
          <w:lang w:val="es-ES"/>
        </w:rPr>
        <w:t xml:space="preserve"> Fitness </w:t>
      </w:r>
      <w:proofErr w:type="spellStart"/>
      <w:r w:rsidRPr="2057481A">
        <w:rPr>
          <w:rFonts w:ascii="Arial" w:eastAsia="Arial" w:hAnsi="Arial" w:cs="Arial"/>
          <w:lang w:val="es-ES"/>
        </w:rPr>
        <w:t>Gym</w:t>
      </w:r>
      <w:proofErr w:type="spellEnd"/>
      <w:r w:rsidRPr="2057481A">
        <w:rPr>
          <w:rFonts w:ascii="Arial" w:eastAsia="Arial" w:hAnsi="Arial" w:cs="Arial"/>
          <w:lang w:val="es-ES"/>
        </w:rPr>
        <w:t xml:space="preserve"> cuenta con un contrato de prestación de servicios y documentación legal que delimitan su funcionamiento como empresa (ver </w:t>
      </w:r>
      <w:proofErr w:type="spellStart"/>
      <w:r w:rsidRPr="2057481A">
        <w:rPr>
          <w:rFonts w:ascii="Arial" w:eastAsia="Arial" w:hAnsi="Arial" w:cs="Arial"/>
          <w:lang w:val="es-ES"/>
        </w:rPr>
        <w:t>Marco_Legal_BODY_FITNESS_GYM</w:t>
      </w:r>
      <w:proofErr w:type="spellEnd"/>
      <w:r w:rsidRPr="2057481A">
        <w:rPr>
          <w:rFonts w:ascii="Arial" w:eastAsia="Arial" w:hAnsi="Arial" w:cs="Arial"/>
          <w:lang w:val="es-ES"/>
        </w:rPr>
        <w:t xml:space="preserve">). En adición se tienen reglas no </w:t>
      </w:r>
      <w:proofErr w:type="spellStart"/>
      <w:r w:rsidRPr="2057481A">
        <w:rPr>
          <w:rFonts w:ascii="Arial" w:eastAsia="Arial" w:hAnsi="Arial" w:cs="Arial"/>
          <w:lang w:val="es-ES"/>
        </w:rPr>
        <w:t>descritas</w:t>
      </w:r>
      <w:proofErr w:type="spellEnd"/>
      <w:r w:rsidRPr="2057481A">
        <w:rPr>
          <w:rFonts w:ascii="Arial" w:eastAsia="Arial" w:hAnsi="Arial" w:cs="Arial"/>
          <w:lang w:val="es-ES"/>
        </w:rPr>
        <w:t xml:space="preserve"> en dicho documento que están presentadas a continuación y corresponden al funcionamiento interno de la empresa:</w:t>
      </w:r>
    </w:p>
    <w:p w14:paraId="2FA383CE" w14:textId="5898AD9B" w:rsidR="44931EAA" w:rsidRDefault="44931EAA" w:rsidP="00340BEB">
      <w:pPr>
        <w:spacing w:line="300" w:lineRule="exact"/>
        <w:jc w:val="both"/>
        <w:rPr>
          <w:rFonts w:ascii="Arial" w:eastAsia="Arial" w:hAnsi="Arial" w:cs="Arial"/>
          <w:lang w:val="es-ES"/>
        </w:rPr>
      </w:pPr>
    </w:p>
    <w:p w14:paraId="010F3E40" w14:textId="2CF61E03" w:rsidR="0073241E" w:rsidRPr="0073241E" w:rsidRDefault="2057481A" w:rsidP="0073241E">
      <w:pPr>
        <w:pStyle w:val="Prrafodelista"/>
        <w:numPr>
          <w:ilvl w:val="0"/>
          <w:numId w:val="1"/>
        </w:numPr>
        <w:spacing w:line="300" w:lineRule="exact"/>
        <w:jc w:val="both"/>
        <w:rPr>
          <w:lang w:val="es-ES"/>
        </w:rPr>
      </w:pPr>
      <w:r w:rsidRPr="00081E66">
        <w:rPr>
          <w:rFonts w:ascii="Arial" w:eastAsia="Arial" w:hAnsi="Arial" w:cs="Arial"/>
          <w:lang w:val="es-ES"/>
        </w:rPr>
        <w:t xml:space="preserve">La </w:t>
      </w:r>
      <w:r w:rsidR="00081E66" w:rsidRPr="00081E66">
        <w:rPr>
          <w:rFonts w:ascii="Arial" w:eastAsia="Arial" w:hAnsi="Arial" w:cs="Arial"/>
          <w:lang w:val="es-ES"/>
        </w:rPr>
        <w:t>suscripción</w:t>
      </w:r>
      <w:r w:rsidRPr="00081E66">
        <w:rPr>
          <w:rFonts w:ascii="Arial" w:eastAsia="Arial" w:hAnsi="Arial" w:cs="Arial"/>
          <w:lang w:val="es-ES"/>
        </w:rPr>
        <w:t xml:space="preserve"> de un alumno solo se </w:t>
      </w:r>
      <w:r w:rsidR="00081E66" w:rsidRPr="00081E66">
        <w:rPr>
          <w:rFonts w:ascii="Arial" w:eastAsia="Arial" w:hAnsi="Arial" w:cs="Arial"/>
          <w:lang w:val="es-ES"/>
        </w:rPr>
        <w:t>podrá</w:t>
      </w:r>
      <w:r w:rsidRPr="00081E66">
        <w:rPr>
          <w:rFonts w:ascii="Arial" w:eastAsia="Arial" w:hAnsi="Arial" w:cs="Arial"/>
          <w:lang w:val="es-ES"/>
        </w:rPr>
        <w:t xml:space="preserve"> realizar por el administrador y se efectuará solamente cuando se reciba el pago, esta se podrá renovar cuando lo desee el usuario, y se agotará cuando haya pasado el tiempo de suscripción o se hayan agotado las sesiones que el usuario haya comprado.</w:t>
      </w:r>
    </w:p>
    <w:p w14:paraId="78EA1AE0" w14:textId="77777777" w:rsidR="0073241E" w:rsidRPr="0073241E" w:rsidRDefault="0073241E" w:rsidP="0073241E">
      <w:pPr>
        <w:pStyle w:val="Prrafodelista"/>
        <w:spacing w:line="300" w:lineRule="exact"/>
        <w:jc w:val="both"/>
        <w:rPr>
          <w:lang w:val="es-ES"/>
        </w:rPr>
      </w:pPr>
    </w:p>
    <w:p w14:paraId="1E7E0EC5" w14:textId="7EE65285" w:rsidR="4CCE5B31" w:rsidRPr="0073241E"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Se pueden comprar planes de suscripciones por 1, 2 ,3, 6 o 12 meses. Además, se pueden adquirir paquetes de 5, 10, 15, 20, 30 sesiones, o sesiones individuales. El valor esta de las diferentes modalidades de la empresa se especifica en la </w:t>
      </w:r>
      <w:r w:rsidR="00081E66" w:rsidRPr="00081E66">
        <w:rPr>
          <w:rFonts w:ascii="Arial" w:eastAsia="Arial" w:hAnsi="Arial" w:cs="Arial"/>
          <w:lang w:val="es-ES"/>
        </w:rPr>
        <w:t>descripción</w:t>
      </w:r>
      <w:r w:rsidRPr="00081E66">
        <w:rPr>
          <w:rFonts w:ascii="Arial" w:eastAsia="Arial" w:hAnsi="Arial" w:cs="Arial"/>
          <w:lang w:val="es-ES"/>
        </w:rPr>
        <w:t xml:space="preserve"> del sistema.</w:t>
      </w:r>
    </w:p>
    <w:p w14:paraId="0C9778EB" w14:textId="77777777" w:rsidR="0073241E" w:rsidRPr="0073241E" w:rsidRDefault="0073241E" w:rsidP="0073241E">
      <w:pPr>
        <w:pStyle w:val="Prrafodelista"/>
        <w:rPr>
          <w:lang w:val="es-ES"/>
        </w:rPr>
      </w:pPr>
    </w:p>
    <w:p w14:paraId="4815EFA5" w14:textId="77777777" w:rsidR="0073241E" w:rsidRPr="00081E66" w:rsidRDefault="0073241E" w:rsidP="0073241E">
      <w:pPr>
        <w:pStyle w:val="Prrafodelista"/>
        <w:spacing w:line="300" w:lineRule="exact"/>
        <w:jc w:val="both"/>
        <w:rPr>
          <w:lang w:val="es-ES"/>
        </w:rPr>
      </w:pPr>
    </w:p>
    <w:p w14:paraId="0C5C768E" w14:textId="159B5867" w:rsidR="4CCE5B31" w:rsidRPr="0073241E"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No se realiza una </w:t>
      </w:r>
      <w:r w:rsidR="00081E66" w:rsidRPr="00081E66">
        <w:rPr>
          <w:rFonts w:ascii="Arial" w:eastAsia="Arial" w:hAnsi="Arial" w:cs="Arial"/>
          <w:lang w:val="es-ES"/>
        </w:rPr>
        <w:t>inscripción</w:t>
      </w:r>
      <w:r w:rsidRPr="00081E66">
        <w:rPr>
          <w:rFonts w:ascii="Arial" w:eastAsia="Arial" w:hAnsi="Arial" w:cs="Arial"/>
          <w:lang w:val="es-ES"/>
        </w:rPr>
        <w:t xml:space="preserve"> a un usuario que realice sus pagos por sesiones individuales ya que en este </w:t>
      </w:r>
      <w:r w:rsidR="00081E66" w:rsidRPr="00081E66">
        <w:rPr>
          <w:rFonts w:ascii="Arial" w:eastAsia="Arial" w:hAnsi="Arial" w:cs="Arial"/>
          <w:lang w:val="es-ES"/>
        </w:rPr>
        <w:t>método</w:t>
      </w:r>
      <w:r w:rsidRPr="00081E66">
        <w:rPr>
          <w:rFonts w:ascii="Arial" w:eastAsia="Arial" w:hAnsi="Arial" w:cs="Arial"/>
          <w:lang w:val="es-ES"/>
        </w:rPr>
        <w:t xml:space="preserve"> de pago no se tiene acceso a valoraciones ni un perfil </w:t>
      </w:r>
      <w:r w:rsidR="00081E66" w:rsidRPr="00081E66">
        <w:rPr>
          <w:rFonts w:ascii="Arial" w:eastAsia="Arial" w:hAnsi="Arial" w:cs="Arial"/>
          <w:lang w:val="es-ES"/>
        </w:rPr>
        <w:t>físico</w:t>
      </w:r>
      <w:r w:rsidRPr="00081E66">
        <w:rPr>
          <w:rFonts w:ascii="Arial" w:eastAsia="Arial" w:hAnsi="Arial" w:cs="Arial"/>
          <w:lang w:val="es-ES"/>
        </w:rPr>
        <w:t xml:space="preserve"> de alumno.</w:t>
      </w:r>
    </w:p>
    <w:p w14:paraId="09A43729" w14:textId="77777777" w:rsidR="0073241E" w:rsidRPr="00081E66" w:rsidRDefault="0073241E" w:rsidP="0073241E">
      <w:pPr>
        <w:pStyle w:val="Prrafodelista"/>
        <w:spacing w:line="300" w:lineRule="exact"/>
        <w:jc w:val="both"/>
        <w:rPr>
          <w:lang w:val="es-ES"/>
        </w:rPr>
      </w:pPr>
    </w:p>
    <w:p w14:paraId="7BE4CB33" w14:textId="67ECC4CA" w:rsidR="0073241E" w:rsidRPr="0073241E" w:rsidRDefault="4CCE5B31" w:rsidP="0073241E">
      <w:pPr>
        <w:pStyle w:val="Prrafodelista"/>
        <w:numPr>
          <w:ilvl w:val="0"/>
          <w:numId w:val="1"/>
        </w:numPr>
        <w:spacing w:line="300" w:lineRule="exact"/>
        <w:jc w:val="both"/>
        <w:rPr>
          <w:lang w:val="es-ES"/>
        </w:rPr>
      </w:pPr>
      <w:r w:rsidRPr="4CCE5B31">
        <w:rPr>
          <w:rFonts w:ascii="Arial" w:eastAsia="Arial" w:hAnsi="Arial" w:cs="Arial"/>
          <w:lang w:val="es-ES"/>
        </w:rPr>
        <w:t>El estado de una suscripción cambiara de activo a inactivo cuando se haya agotado el tiempo de suscripción o el paquete de sesiones adquirido, o cuando la administración del gimnasio decida no seguir brindando el servicio al alumno por el incumplimiento de alguna cláusula que permita la terminación del contrato de prestación de servicios (ver Marco legal – Contrato para la prestación de servicios).</w:t>
      </w:r>
    </w:p>
    <w:p w14:paraId="02F07801" w14:textId="77777777" w:rsidR="0073241E" w:rsidRPr="0073241E" w:rsidRDefault="0073241E" w:rsidP="0073241E">
      <w:pPr>
        <w:pStyle w:val="Prrafodelista"/>
        <w:rPr>
          <w:lang w:val="es-ES"/>
        </w:rPr>
      </w:pPr>
    </w:p>
    <w:p w14:paraId="014659D2" w14:textId="77777777" w:rsidR="0073241E" w:rsidRPr="0073241E" w:rsidRDefault="0073241E" w:rsidP="0073241E">
      <w:pPr>
        <w:pStyle w:val="Prrafodelista"/>
        <w:spacing w:line="300" w:lineRule="exact"/>
        <w:jc w:val="both"/>
        <w:rPr>
          <w:lang w:val="es-ES"/>
        </w:rPr>
      </w:pPr>
    </w:p>
    <w:p w14:paraId="74B5266C" w14:textId="26D62545" w:rsidR="4CCE5B31" w:rsidRDefault="2057481A" w:rsidP="00340BEB">
      <w:pPr>
        <w:pStyle w:val="Prrafodelista"/>
        <w:numPr>
          <w:ilvl w:val="0"/>
          <w:numId w:val="1"/>
        </w:numPr>
        <w:spacing w:line="300" w:lineRule="exact"/>
        <w:jc w:val="both"/>
        <w:rPr>
          <w:lang w:val="es-ES"/>
        </w:rPr>
      </w:pPr>
      <w:r w:rsidRPr="2057481A">
        <w:rPr>
          <w:rFonts w:ascii="Arial" w:eastAsia="Arial" w:hAnsi="Arial" w:cs="Arial"/>
          <w:lang w:val="es-ES"/>
        </w:rPr>
        <w:t>Se puede renovar una suscripción cuando el usuario lo desee, sin importar si se tiene una suscripción activa o inactiva, en caso de que se tenga una suscripción activa, la nueva suscripción iniciará una vez se haya agotado la que tuvo anteriormente.</w:t>
      </w:r>
    </w:p>
    <w:p w14:paraId="6F8AE91E" w14:textId="130E52A6" w:rsidR="4CCE5B31" w:rsidRPr="00081E66" w:rsidRDefault="4CCE5B31" w:rsidP="4CCE5B31">
      <w:pPr>
        <w:rPr>
          <w:lang w:val="es-ES"/>
        </w:rPr>
      </w:pPr>
    </w:p>
    <w:sectPr w:rsidR="4CCE5B31" w:rsidRPr="00081E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26ED6" w14:textId="77777777" w:rsidR="00D06E21" w:rsidRDefault="00D06E21" w:rsidP="00081E66">
      <w:pPr>
        <w:spacing w:after="0" w:line="240" w:lineRule="auto"/>
      </w:pPr>
      <w:r>
        <w:separator/>
      </w:r>
    </w:p>
  </w:endnote>
  <w:endnote w:type="continuationSeparator" w:id="0">
    <w:p w14:paraId="2AACA8F0" w14:textId="77777777" w:rsidR="00D06E21" w:rsidRDefault="00D06E21" w:rsidP="0008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8D394" w14:textId="77777777" w:rsidR="00D06E21" w:rsidRDefault="00D06E21" w:rsidP="00081E66">
      <w:pPr>
        <w:spacing w:after="0" w:line="240" w:lineRule="auto"/>
      </w:pPr>
      <w:r>
        <w:separator/>
      </w:r>
    </w:p>
  </w:footnote>
  <w:footnote w:type="continuationSeparator" w:id="0">
    <w:p w14:paraId="65A8CAC6" w14:textId="77777777" w:rsidR="00D06E21" w:rsidRDefault="00D06E21" w:rsidP="00081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081E66" w14:paraId="04847730" w14:textId="77777777" w:rsidTr="00A038AF">
      <w:tc>
        <w:tcPr>
          <w:tcW w:w="4414" w:type="dxa"/>
        </w:tcPr>
        <w:p w14:paraId="62D62326" w14:textId="77777777" w:rsidR="00081E66" w:rsidRPr="00CE5A22" w:rsidRDefault="00081E66" w:rsidP="00081E66">
          <w:pPr>
            <w:pStyle w:val="Encabezado"/>
            <w:rPr>
              <w:rFonts w:ascii="Arial" w:hAnsi="Arial" w:cs="Arial"/>
              <w:sz w:val="20"/>
            </w:rPr>
          </w:pPr>
          <w:r w:rsidRPr="00CE5A22">
            <w:rPr>
              <w:rFonts w:ascii="Arial" w:hAnsi="Arial" w:cs="Arial"/>
              <w:sz w:val="20"/>
            </w:rPr>
            <w:t>Herramienta de supervisión de tiempo</w:t>
          </w:r>
        </w:p>
      </w:tc>
      <w:tc>
        <w:tcPr>
          <w:tcW w:w="4414" w:type="dxa"/>
        </w:tcPr>
        <w:p w14:paraId="4C0F5D8B" w14:textId="77777777" w:rsidR="00081E66" w:rsidRPr="00CE5A22" w:rsidRDefault="00081E66" w:rsidP="00081E66">
          <w:pPr>
            <w:rPr>
              <w:rFonts w:ascii="Arial" w:eastAsia="Times New Roman" w:hAnsi="Arial" w:cs="Arial"/>
              <w:sz w:val="20"/>
              <w:szCs w:val="25"/>
              <w:lang w:eastAsia="es-CO"/>
            </w:rPr>
          </w:pPr>
          <w:r w:rsidRPr="00CE5A22">
            <w:rPr>
              <w:rFonts w:ascii="Arial" w:eastAsia="Times New Roman" w:hAnsi="Arial" w:cs="Arial"/>
              <w:sz w:val="20"/>
              <w:szCs w:val="25"/>
              <w:lang w:eastAsia="es-CO"/>
            </w:rPr>
            <w:t>Versión:     &lt;1.0&gt;</w:t>
          </w:r>
        </w:p>
      </w:tc>
    </w:tr>
    <w:tr w:rsidR="00081E66" w14:paraId="47481FE0" w14:textId="77777777" w:rsidTr="00A038AF">
      <w:tc>
        <w:tcPr>
          <w:tcW w:w="4414" w:type="dxa"/>
        </w:tcPr>
        <w:p w14:paraId="68DD302C" w14:textId="4F3D0F56" w:rsidR="00081E66" w:rsidRPr="00CE5A22" w:rsidRDefault="00081E66" w:rsidP="00081E66">
          <w:pPr>
            <w:pStyle w:val="Encabezado"/>
            <w:rPr>
              <w:rFonts w:ascii="Arial" w:hAnsi="Arial" w:cs="Arial"/>
              <w:sz w:val="20"/>
            </w:rPr>
          </w:pPr>
          <w:r>
            <w:rPr>
              <w:rFonts w:ascii="Arial" w:hAnsi="Arial" w:cs="Arial"/>
              <w:sz w:val="20"/>
            </w:rPr>
            <w:t>Reglas del negocio</w:t>
          </w:r>
        </w:p>
      </w:tc>
      <w:tc>
        <w:tcPr>
          <w:tcW w:w="4414" w:type="dxa"/>
        </w:tcPr>
        <w:p w14:paraId="088DE99F" w14:textId="3B1D51E7" w:rsidR="00081E66" w:rsidRPr="00CE5A22" w:rsidRDefault="00081E66" w:rsidP="00505A63">
          <w:pPr>
            <w:pStyle w:val="Encabezado"/>
            <w:tabs>
              <w:tab w:val="left" w:pos="3360"/>
            </w:tabs>
            <w:rPr>
              <w:rFonts w:ascii="Arial" w:hAnsi="Arial" w:cs="Arial"/>
              <w:sz w:val="20"/>
            </w:rPr>
          </w:pPr>
          <w:r w:rsidRPr="00CE5A22">
            <w:rPr>
              <w:rFonts w:ascii="Arial" w:hAnsi="Arial" w:cs="Arial"/>
              <w:sz w:val="20"/>
            </w:rPr>
            <w:t>Date:           &lt;</w:t>
          </w:r>
          <w:r w:rsidR="00505A63">
            <w:rPr>
              <w:rFonts w:ascii="Arial" w:hAnsi="Arial" w:cs="Arial"/>
              <w:sz w:val="20"/>
            </w:rPr>
            <w:t>20/08</w:t>
          </w:r>
          <w:r w:rsidRPr="00CE5A22">
            <w:rPr>
              <w:rFonts w:ascii="Arial" w:hAnsi="Arial" w:cs="Arial"/>
              <w:sz w:val="20"/>
            </w:rPr>
            <w:t>/201</w:t>
          </w:r>
          <w:r w:rsidR="00505A63">
            <w:rPr>
              <w:rFonts w:ascii="Arial" w:hAnsi="Arial" w:cs="Arial"/>
              <w:sz w:val="20"/>
            </w:rPr>
            <w:t>8</w:t>
          </w:r>
          <w:r w:rsidRPr="00CE5A22">
            <w:rPr>
              <w:rFonts w:ascii="Arial" w:hAnsi="Arial" w:cs="Arial"/>
              <w:sz w:val="20"/>
            </w:rPr>
            <w:t>&gt;</w:t>
          </w:r>
          <w:r>
            <w:rPr>
              <w:rFonts w:ascii="Arial" w:hAnsi="Arial" w:cs="Arial"/>
              <w:sz w:val="20"/>
            </w:rPr>
            <w:tab/>
          </w:r>
        </w:p>
      </w:tc>
    </w:tr>
  </w:tbl>
  <w:p w14:paraId="63682CBF" w14:textId="77777777" w:rsidR="00081E66" w:rsidRDefault="00081E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43F"/>
    <w:multiLevelType w:val="hybridMultilevel"/>
    <w:tmpl w:val="583E9B06"/>
    <w:lvl w:ilvl="0" w:tplc="C4187A4E">
      <w:start w:val="1"/>
      <w:numFmt w:val="bullet"/>
      <w:lvlText w:val=""/>
      <w:lvlJc w:val="left"/>
      <w:pPr>
        <w:ind w:left="720" w:hanging="360"/>
      </w:pPr>
      <w:rPr>
        <w:rFonts w:ascii="Symbol" w:hAnsi="Symbol" w:hint="default"/>
      </w:rPr>
    </w:lvl>
    <w:lvl w:ilvl="1" w:tplc="802EDE0E">
      <w:start w:val="1"/>
      <w:numFmt w:val="bullet"/>
      <w:lvlText w:val="o"/>
      <w:lvlJc w:val="left"/>
      <w:pPr>
        <w:ind w:left="1440" w:hanging="360"/>
      </w:pPr>
      <w:rPr>
        <w:rFonts w:ascii="Courier New" w:hAnsi="Courier New" w:hint="default"/>
      </w:rPr>
    </w:lvl>
    <w:lvl w:ilvl="2" w:tplc="4E3007E0">
      <w:start w:val="1"/>
      <w:numFmt w:val="bullet"/>
      <w:lvlText w:val=""/>
      <w:lvlJc w:val="left"/>
      <w:pPr>
        <w:ind w:left="2160" w:hanging="360"/>
      </w:pPr>
      <w:rPr>
        <w:rFonts w:ascii="Wingdings" w:hAnsi="Wingdings" w:hint="default"/>
      </w:rPr>
    </w:lvl>
    <w:lvl w:ilvl="3" w:tplc="A14C8958">
      <w:start w:val="1"/>
      <w:numFmt w:val="bullet"/>
      <w:lvlText w:val=""/>
      <w:lvlJc w:val="left"/>
      <w:pPr>
        <w:ind w:left="2880" w:hanging="360"/>
      </w:pPr>
      <w:rPr>
        <w:rFonts w:ascii="Symbol" w:hAnsi="Symbol" w:hint="default"/>
      </w:rPr>
    </w:lvl>
    <w:lvl w:ilvl="4" w:tplc="58820DEE">
      <w:start w:val="1"/>
      <w:numFmt w:val="bullet"/>
      <w:lvlText w:val="o"/>
      <w:lvlJc w:val="left"/>
      <w:pPr>
        <w:ind w:left="3600" w:hanging="360"/>
      </w:pPr>
      <w:rPr>
        <w:rFonts w:ascii="Courier New" w:hAnsi="Courier New" w:hint="default"/>
      </w:rPr>
    </w:lvl>
    <w:lvl w:ilvl="5" w:tplc="D9B0E04C">
      <w:start w:val="1"/>
      <w:numFmt w:val="bullet"/>
      <w:lvlText w:val=""/>
      <w:lvlJc w:val="left"/>
      <w:pPr>
        <w:ind w:left="4320" w:hanging="360"/>
      </w:pPr>
      <w:rPr>
        <w:rFonts w:ascii="Wingdings" w:hAnsi="Wingdings" w:hint="default"/>
      </w:rPr>
    </w:lvl>
    <w:lvl w:ilvl="6" w:tplc="76CAACC6">
      <w:start w:val="1"/>
      <w:numFmt w:val="bullet"/>
      <w:lvlText w:val=""/>
      <w:lvlJc w:val="left"/>
      <w:pPr>
        <w:ind w:left="5040" w:hanging="360"/>
      </w:pPr>
      <w:rPr>
        <w:rFonts w:ascii="Symbol" w:hAnsi="Symbol" w:hint="default"/>
      </w:rPr>
    </w:lvl>
    <w:lvl w:ilvl="7" w:tplc="9BBE5578">
      <w:start w:val="1"/>
      <w:numFmt w:val="bullet"/>
      <w:lvlText w:val="o"/>
      <w:lvlJc w:val="left"/>
      <w:pPr>
        <w:ind w:left="5760" w:hanging="360"/>
      </w:pPr>
      <w:rPr>
        <w:rFonts w:ascii="Courier New" w:hAnsi="Courier New" w:hint="default"/>
      </w:rPr>
    </w:lvl>
    <w:lvl w:ilvl="8" w:tplc="304E95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CE5B31"/>
    <w:rsid w:val="00081E66"/>
    <w:rsid w:val="0018499D"/>
    <w:rsid w:val="00340BEB"/>
    <w:rsid w:val="00505A63"/>
    <w:rsid w:val="005A4702"/>
    <w:rsid w:val="0073241E"/>
    <w:rsid w:val="00782D81"/>
    <w:rsid w:val="00831107"/>
    <w:rsid w:val="00D06E21"/>
    <w:rsid w:val="2057481A"/>
    <w:rsid w:val="44931EAA"/>
    <w:rsid w:val="4CC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D07D"/>
  <w15:chartTrackingRefBased/>
  <w15:docId w15:val="{6FC2794D-1670-4657-8808-83F7A821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grande"/>
    <w:basedOn w:val="Normal"/>
    <w:next w:val="Normal"/>
    <w:link w:val="Ttulo1Car"/>
    <w:uiPriority w:val="9"/>
    <w:qFormat/>
    <w:rsid w:val="00081E66"/>
    <w:pPr>
      <w:keepNext/>
      <w:keepLines/>
      <w:spacing w:before="240" w:after="0"/>
      <w:outlineLvl w:val="0"/>
    </w:pPr>
    <w:rPr>
      <w:rFonts w:asciiTheme="majorHAnsi" w:eastAsiaTheme="majorEastAsia" w:hAnsiTheme="majorHAnsi" w:cstheme="majorBidi"/>
      <w:color w:val="2E74B5" w:themeColor="accent1" w:themeShade="BF"/>
      <w:sz w:val="28"/>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aliases w:val="Título grande Car"/>
    <w:basedOn w:val="Fuentedeprrafopredeter"/>
    <w:link w:val="Ttulo1"/>
    <w:uiPriority w:val="9"/>
    <w:rsid w:val="00081E66"/>
    <w:rPr>
      <w:rFonts w:asciiTheme="majorHAnsi" w:eastAsiaTheme="majorEastAsia" w:hAnsiTheme="majorHAnsi" w:cstheme="majorBidi"/>
      <w:color w:val="2E74B5" w:themeColor="accent1" w:themeShade="BF"/>
      <w:sz w:val="28"/>
      <w:szCs w:val="32"/>
      <w:lang w:val="es-CO" w:eastAsia="es-CO"/>
    </w:rPr>
  </w:style>
  <w:style w:type="table" w:styleId="Tablaconcuadrcula">
    <w:name w:val="Table Grid"/>
    <w:basedOn w:val="Tablanormal"/>
    <w:uiPriority w:val="39"/>
    <w:rsid w:val="00081E66"/>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081E66"/>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081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uiPriority w:val="10"/>
    <w:rsid w:val="00081E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E66"/>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81E66"/>
    <w:rPr>
      <w:rFonts w:eastAsiaTheme="minorEastAsia"/>
      <w:color w:val="5A5A5A" w:themeColor="text1" w:themeTint="A5"/>
      <w:spacing w:val="15"/>
      <w:lang w:val="es-CO" w:eastAsia="es-CO"/>
    </w:rPr>
  </w:style>
  <w:style w:type="paragraph" w:styleId="Encabezado">
    <w:name w:val="header"/>
    <w:basedOn w:val="Normal"/>
    <w:link w:val="EncabezadoCar"/>
    <w:uiPriority w:val="99"/>
    <w:unhideWhenUsed/>
    <w:rsid w:val="00081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1E66"/>
  </w:style>
  <w:style w:type="paragraph" w:styleId="Piedepgina">
    <w:name w:val="footer"/>
    <w:basedOn w:val="Normal"/>
    <w:link w:val="PiedepginaCar"/>
    <w:uiPriority w:val="99"/>
    <w:unhideWhenUsed/>
    <w:rsid w:val="00081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333</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Amaya</dc:creator>
  <cp:keywords/>
  <dc:description/>
  <cp:lastModifiedBy>Cesar Nicolas Cardozo Rincon</cp:lastModifiedBy>
  <cp:revision>5</cp:revision>
  <dcterms:created xsi:type="dcterms:W3CDTF">2017-06-18T03:06:00Z</dcterms:created>
  <dcterms:modified xsi:type="dcterms:W3CDTF">2018-08-26T22:21:00Z</dcterms:modified>
</cp:coreProperties>
</file>