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rPr>
        <w:t xml:space="preserve"/>
      </w:r>
    </w:p>
    <w:p>
      <w:pPr>
        <w:spacing w:after="120" w:before="0"/>
        <w:jc w:val="center"/>
      </w:pPr>
      <w:r>
        <w:rPr>
          <w:rFonts w:ascii="Arial" w:cs="Arial" w:eastAsia="Arial" w:hAnsi="Arial"/>
          <w:b/>
          <w:bCs/>
          <w:color w:val="1B3A5C"/>
          <w:sz w:val="48"/>
          <w:szCs w:val="48"/>
        </w:rPr>
        <w:t xml:space="preserve">Laboratorio de Ingeniería de Software III</w:t>
      </w:r>
    </w:p>
    <w:p>
      <w:pPr>
        <w:spacing w:after="80" w:before="0"/>
        <w:jc w:val="center"/>
      </w:pPr>
      <w:r>
        <w:rPr>
          <w:rFonts w:ascii="Arial" w:cs="Arial" w:eastAsia="Arial" w:hAnsi="Arial"/>
          <w:color w:val="2E75B6"/>
          <w:sz w:val="30"/>
          <w:szCs w:val="30"/>
        </w:rPr>
        <w:t xml:space="preserve">Sistema de Preguntas de Opción Múltiple</w:t>
      </w:r>
    </w:p>
    <w:p>
      <w:pPr>
        <w:spacing w:after="600" w:before="0"/>
        <w:jc w:val="center"/>
      </w:pPr>
      <w:r>
        <w:rPr>
          <w:rFonts w:ascii="Arial" w:cs="Arial" w:eastAsia="Arial" w:hAnsi="Arial"/>
          <w:i/>
          <w:iCs/>
          <w:color w:val="555555"/>
          <w:sz w:val="24"/>
          <w:szCs w:val="24"/>
        </w:rPr>
        <w:t xml:space="preserve">Documento de Contexto y Plan de Trabajo</w:t>
      </w:r>
    </w:p>
    <w:p>
      <w:pPr>
        <w:jc w:val="center"/>
      </w:pPr>
    </w:p>
    <w:p>
      <w:pPr>
        <w:spacing w:after="600" w:before="0"/>
        <w:jc w:val="center"/>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Juan</w:t>
            </w:r>
          </w:p>
        </w:tc>
        <w:tc>
          <w:tcPr>
            <w:tcW w:type="dxa" w:w="24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Jesús</w:t>
            </w:r>
          </w:p>
        </w:tc>
        <w:tc>
          <w:tcPr>
            <w:tcW w:type="dxa" w:w="24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Alejandro</w:t>
            </w:r>
          </w:p>
        </w:tc>
      </w:tr>
      <w:tr>
        <w:tc>
          <w:tcPr>
            <w:tcW w:type="dxa" w:w="240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Núcleo + Autenticación</w:t>
            </w:r>
          </w:p>
        </w:tc>
        <w:tc>
          <w:tcPr>
            <w:tcW w:type="dxa" w:w="2400"/>
            <w:tcBorders>
              <w:top w:val="single" w:color="AECDE8" w:sz="1"/>
              <w:left w:val="single" w:color="AECDE8" w:sz="1"/>
              <w:bottom w:val="single" w:color="AECDE8" w:sz="1"/>
              <w:right w:val="single" w:color="AECDE8" w:sz="1"/>
            </w:tcBorders>
            <w:shd w:fill="E8EAF6" w:val="clear"/>
            <w:tcMar>
              <w:top w:type="dxa" w:w="80"/>
              <w:left w:type="dxa" w:w="120"/>
              <w:bottom w:type="dxa" w:w="80"/>
              <w:right w:type="dxa" w:w="120"/>
            </w:tcMar>
            <w:vAlign w:val="center"/>
          </w:tcPr>
          <w:p>
            <w:pPr>
              <w:jc w:val="center"/>
            </w:pPr>
            <w:r>
              <w:rPr>
                <w:rFonts w:ascii="Arial" w:cs="Arial" w:eastAsia="Arial" w:hAnsi="Arial"/>
                <w:b/>
                <w:bCs/>
                <w:color w:val="1A237E"/>
                <w:sz w:val="18"/>
                <w:szCs w:val="18"/>
              </w:rPr>
              <w:t xml:space="preserve">Módulo Contenido</w:t>
            </w:r>
          </w:p>
        </w:tc>
        <w:tc>
          <w:tcPr>
            <w:tcW w:type="dxa" w:w="2400"/>
            <w:tcBorders>
              <w:top w:val="single" w:color="AECDE8" w:sz="1"/>
              <w:left w:val="single" w:color="AECDE8" w:sz="1"/>
              <w:bottom w:val="single" w:color="AECDE8" w:sz="1"/>
              <w:right w:val="single" w:color="AECDE8" w:sz="1"/>
            </w:tcBorders>
            <w:shd w:fill="F3E5F5" w:val="clear"/>
            <w:tcMar>
              <w:top w:type="dxa" w:w="80"/>
              <w:left w:type="dxa" w:w="120"/>
              <w:bottom w:type="dxa" w:w="80"/>
              <w:right w:type="dxa" w:w="120"/>
            </w:tcMar>
            <w:vAlign w:val="center"/>
          </w:tcPr>
          <w:p>
            <w:pPr>
              <w:jc w:val="center"/>
            </w:pPr>
            <w:r>
              <w:rPr>
                <w:rFonts w:ascii="Arial" w:cs="Arial" w:eastAsia="Arial" w:hAnsi="Arial"/>
                <w:b/>
                <w:bCs/>
                <w:color w:val="4A148C"/>
                <w:sz w:val="18"/>
                <w:szCs w:val="18"/>
              </w:rPr>
              <w:t xml:space="preserve">Módulo Partidas</w:t>
            </w:r>
          </w:p>
        </w:tc>
      </w:tr>
    </w:tbl>
    <w:p>
      <w:pPr>
        <w:spacing w:after="0" w:before="600"/>
      </w:pPr>
      <w:r>
        <w:rPr>
          <w:rFonts w:ascii="Arial" w:cs="Arial" w:eastAsia="Arial" w:hAnsi="Arial"/>
        </w:rPr>
        <w:t xml:space="preserve"/>
      </w:r>
    </w:p>
    <w:p>
      <w:pPr>
        <w:jc w:val="center"/>
      </w:pPr>
      <w:r>
        <w:rPr>
          <w:rFonts w:ascii="Arial" w:cs="Arial" w:eastAsia="Arial" w:hAnsi="Arial"/>
          <w:b/>
          <w:bCs/>
          <w:color w:val="C62828"/>
          <w:sz w:val="20"/>
          <w:szCs w:val="20"/>
        </w:rPr>
        <w:t xml:space="preserve">Fecha límite de entrega: </w:t>
      </w:r>
      <w:r>
        <w:rPr>
          <w:rFonts w:ascii="Arial" w:cs="Arial" w:eastAsia="Arial" w:hAnsi="Arial"/>
          <w:color w:val="C62828"/>
          <w:sz w:val="20"/>
          <w:szCs w:val="20"/>
        </w:rPr>
        <w:t xml:space="preserve">22 de abril de 2026 a las 8:00 PM — NO hay extensión de tiempo</w:t>
      </w:r>
    </w:p>
    <w:p>
      <w:r>
        <w:br w:type="page"/>
      </w:r>
    </w:p>
    <w:p>
      <w:pPr>
        <w:pBdr>
          <w:bottom w:val="single" w:color="2E75B6" w:sz="4" w:space="4"/>
        </w:pBdr>
        <w:spacing w:after="160" w:before="360"/>
      </w:pPr>
      <w:r>
        <w:rPr>
          <w:rFonts w:ascii="Arial" w:cs="Arial" w:eastAsia="Arial" w:hAnsi="Arial"/>
          <w:b/>
          <w:bCs/>
          <w:color w:val="1B3A5C"/>
          <w:sz w:val="28"/>
          <w:szCs w:val="28"/>
        </w:rPr>
        <w:t xml:space="preserve">1. Descripción del sistema</w:t>
      </w:r>
    </w:p>
    <w:p>
      <w:pPr>
        <w:spacing w:after="100" w:before="0"/>
      </w:pPr>
      <w:r>
        <w:rPr>
          <w:rFonts w:ascii="Arial" w:cs="Arial" w:eastAsia="Arial" w:hAnsi="Arial"/>
          <w:color w:val="222222"/>
          <w:sz w:val="20"/>
          <w:szCs w:val="20"/>
        </w:rPr>
        <w:t xml:space="preserve">Aplicación de escritorio en Python que simula un juego de preguntas tipo concurso. El jugador responde preguntas de opción múltiple seleccionando una entre cuatro opciones (A, B, C, D). El sistema cuenta con dos módulos principales: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Módulo</w:t>
            </w:r>
          </w:p>
        </w:tc>
        <w:tc>
          <w:tcPr>
            <w:tcW w:type="dxa" w:w="696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Descripción</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vAlign w:val="center"/>
          </w:tcPr>
          <w:p>
            <w:r>
              <w:rPr>
                <w:rFonts w:ascii="Arial" w:cs="Arial" w:eastAsia="Arial" w:hAnsi="Arial"/>
                <w:b/>
                <w:bCs/>
                <w:color w:val="222222"/>
                <w:sz w:val="18"/>
                <w:szCs w:val="18"/>
              </w:rPr>
              <w:t xml:space="preserve">Administrativo</w:t>
            </w:r>
          </w:p>
        </w:tc>
        <w:tc>
          <w:tcPr>
            <w:tcW w:type="dxa" w:w="69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Acceso restringido por usuario y contraseña. Permite registrar, modificar, eliminar y consultar preguntas del banco.</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vAlign w:val="center"/>
          </w:tcPr>
          <w:p>
            <w:r>
              <w:rPr>
                <w:rFonts w:ascii="Arial" w:cs="Arial" w:eastAsia="Arial" w:hAnsi="Arial"/>
                <w:b/>
                <w:bCs/>
                <w:color w:val="222222"/>
                <w:sz w:val="18"/>
                <w:szCs w:val="18"/>
              </w:rPr>
              <w:t xml:space="preserve">Juego</w:t>
            </w:r>
          </w:p>
        </w:tc>
        <w:tc>
          <w:tcPr>
            <w:tcW w:type="dxa" w:w="69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El jugador ingresa su nombre, elige un nivel de dificultad y responde las preguntas. Al final se calcula el puntaje y se verifica si batió el récord.</w:t>
            </w:r>
          </w:p>
        </w:tc>
      </w:tr>
    </w:tbl>
    <w:p>
      <w:pPr>
        <w:pBdr>
          <w:bottom w:val="single" w:color="2E75B6" w:sz="4" w:space="4"/>
        </w:pBdr>
        <w:spacing w:after="160" w:before="360"/>
      </w:pPr>
      <w:r>
        <w:rPr>
          <w:rFonts w:ascii="Arial" w:cs="Arial" w:eastAsia="Arial" w:hAnsi="Arial"/>
          <w:b/>
          <w:bCs/>
          <w:color w:val="1B3A5C"/>
          <w:sz w:val="28"/>
          <w:szCs w:val="28"/>
        </w:rPr>
        <w:t xml:space="preserve">2.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c>
          <w:tcPr>
            <w:tcW w:type="dxa" w:w="10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RF</w:t>
            </w:r>
          </w:p>
        </w:tc>
        <w:tc>
          <w:tcPr>
            <w:tcW w:type="dxa" w:w="716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Requerimiento</w:t>
            </w:r>
          </w:p>
        </w:tc>
        <w:tc>
          <w:tcPr>
            <w:tcW w:type="dxa" w:w="12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Módulo</w:t>
            </w:r>
          </w:p>
        </w:tc>
      </w:tr>
      <w:tr>
        <w:tc>
          <w:tcPr>
            <w:tcW w:type="dxa" w:w="1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RF-01</w:t>
            </w:r>
          </w:p>
        </w:tc>
        <w:tc>
          <w:tcPr>
            <w:tcW w:type="dxa" w:w="71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Autenticación de administrador con usuario y contraseña (bcrypt)</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Admin</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RF-02</w:t>
            </w:r>
          </w:p>
        </w:tc>
        <w:tc>
          <w:tcPr>
            <w:tcW w:type="dxa" w:w="71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Registro de preguntas: enunciado, 4 opciones y única respuesta correcta</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Admin</w:t>
            </w:r>
          </w:p>
        </w:tc>
      </w:tr>
      <w:tr>
        <w:tc>
          <w:tcPr>
            <w:tcW w:type="dxa" w:w="1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RF-03</w:t>
            </w:r>
          </w:p>
        </w:tc>
        <w:tc>
          <w:tcPr>
            <w:tcW w:type="dxa" w:w="71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Modificación de preguntas existentes</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Admin</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RF-04</w:t>
            </w:r>
          </w:p>
        </w:tc>
        <w:tc>
          <w:tcPr>
            <w:tcW w:type="dxa" w:w="71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Eliminación de preguntas</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Admin</w:t>
            </w:r>
          </w:p>
        </w:tc>
      </w:tr>
      <w:tr>
        <w:tc>
          <w:tcPr>
            <w:tcW w:type="dxa" w:w="1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RF-05</w:t>
            </w:r>
          </w:p>
        </w:tc>
        <w:tc>
          <w:tcPr>
            <w:tcW w:type="dxa" w:w="71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Inicio de una partida de juego</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Juego</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RF-06</w:t>
            </w:r>
          </w:p>
        </w:tc>
        <w:tc>
          <w:tcPr>
            <w:tcW w:type="dxa" w:w="71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Cancelación de una partida en cualquier instante</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Juego</w:t>
            </w:r>
          </w:p>
        </w:tc>
      </w:tr>
      <w:tr>
        <w:tc>
          <w:tcPr>
            <w:tcW w:type="dxa" w:w="1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RF-07</w:t>
            </w:r>
          </w:p>
        </w:tc>
        <w:tc>
          <w:tcPr>
            <w:tcW w:type="dxa" w:w="71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Presentación de preguntas con cuatro opciones (A, B, C, D)</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Juego</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RF-08</w:t>
            </w:r>
          </w:p>
        </w:tc>
        <w:tc>
          <w:tcPr>
            <w:tcW w:type="dxa" w:w="71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Validación de respuestas del jugador</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Juego</w:t>
            </w:r>
          </w:p>
        </w:tc>
      </w:tr>
      <w:tr>
        <w:tc>
          <w:tcPr>
            <w:tcW w:type="dxa" w:w="1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RF-09</w:t>
            </w:r>
          </w:p>
        </w:tc>
        <w:tc>
          <w:tcPr>
            <w:tcW w:type="dxa" w:w="71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Cálculo del puntaje final (1 punto por respuesta correcta)</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Juego</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RF-10</w:t>
            </w:r>
          </w:p>
        </w:tc>
        <w:tc>
          <w:tcPr>
            <w:tcW w:type="dxa" w:w="71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Registro del jugador y su puntaje al finalizar</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Juego</w:t>
            </w:r>
          </w:p>
        </w:tc>
      </w:tr>
      <w:tr>
        <w:tc>
          <w:tcPr>
            <w:tcW w:type="dxa" w:w="1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RF-11</w:t>
            </w:r>
          </w:p>
        </w:tc>
        <w:tc>
          <w:tcPr>
            <w:tcW w:type="dxa" w:w="71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Consulta del histórico de jugadores y puntajes</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Juego</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RF-12</w:t>
            </w:r>
          </w:p>
        </w:tc>
        <w:tc>
          <w:tcPr>
            <w:tcW w:type="dxa" w:w="71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Verificación automática de récord global al finalizar</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Juego</w:t>
            </w:r>
          </w:p>
        </w:tc>
      </w:tr>
    </w:tbl>
    <w:p>
      <w:pPr>
        <w:spacing w:after="80" w:before="160"/>
      </w:pPr>
      <w:r>
        <w:rPr>
          <w:rFonts w:ascii="Arial" w:cs="Arial" w:eastAsia="Arial" w:hAnsi="Arial"/>
        </w:rPr>
        <w:t xml:space="preserve"/>
      </w:r>
    </w:p>
    <w:p>
      <w:pPr>
        <w:spacing w:after="120" w:before="280"/>
      </w:pPr>
      <w:r>
        <w:rPr>
          <w:rFonts w:ascii="Arial" w:cs="Arial" w:eastAsia="Arial" w:hAnsi="Arial"/>
          <w:b/>
          <w:bCs/>
          <w:color w:val="2E75B6"/>
          <w:sz w:val="22"/>
          <w:szCs w:val="22"/>
        </w:rPr>
        <w:t xml:space="preserve">Validaciones obligatorias</w:t>
      </w:r>
    </w:p>
    <w:p>
      <w:pPr>
        <w:spacing w:after="100" w:before="0"/>
      </w:pPr>
      <w:r>
        <w:rPr>
          <w:rFonts w:ascii="Arial" w:cs="Arial" w:eastAsia="Arial" w:hAnsi="Arial"/>
          <w:color w:val="222222"/>
          <w:sz w:val="20"/>
          <w:szCs w:val="20"/>
        </w:rPr>
        <w:t xml:space="preserve">• No se permiten preguntas con enunciado duplicado.</w:t>
      </w:r>
    </w:p>
    <w:p>
      <w:pPr>
        <w:spacing w:after="100" w:before="0"/>
      </w:pPr>
      <w:r>
        <w:rPr>
          <w:rFonts w:ascii="Arial" w:cs="Arial" w:eastAsia="Arial" w:hAnsi="Arial"/>
          <w:color w:val="222222"/>
          <w:sz w:val="20"/>
          <w:szCs w:val="20"/>
        </w:rPr>
        <w:t xml:space="preserve">• Cada pregunta debe tener exactamente 4 opciones (A, B, C, D).</w:t>
      </w:r>
    </w:p>
    <w:p>
      <w:pPr>
        <w:spacing w:after="100" w:before="0"/>
      </w:pPr>
      <w:r>
        <w:rPr>
          <w:rFonts w:ascii="Arial" w:cs="Arial" w:eastAsia="Arial" w:hAnsi="Arial"/>
          <w:color w:val="222222"/>
          <w:sz w:val="20"/>
          <w:szCs w:val="20"/>
        </w:rPr>
        <w:t xml:space="preserve">• Solo una opción puede ser marcada como correcta.</w:t>
      </w:r>
    </w:p>
    <w:p>
      <w:pPr>
        <w:spacing w:after="80" w:before="80"/>
      </w:pPr>
      <w:r>
        <w:rPr>
          <w:rFonts w:ascii="Arial" w:cs="Arial" w:eastAsia="Arial" w:hAnsi="Arial"/>
        </w:rPr>
        <w:t xml:space="preserve"/>
      </w:r>
    </w:p>
    <w:p>
      <w:pPr>
        <w:spacing w:after="120" w:before="280"/>
      </w:pPr>
      <w:r>
        <w:rPr>
          <w:rFonts w:ascii="Arial" w:cs="Arial" w:eastAsia="Arial" w:hAnsi="Arial"/>
          <w:b/>
          <w:bCs/>
          <w:color w:val="2E75B6"/>
          <w:sz w:val="22"/>
          <w:szCs w:val="22"/>
        </w:rPr>
        <w:t xml:space="preserve">Requerimientos opcionales — valor extra</w:t>
      </w:r>
    </w:p>
    <w:p>
      <w:pPr>
        <w:spacing w:after="100" w:before="0"/>
      </w:pPr>
      <w:r>
        <w:rPr>
          <w:rFonts w:ascii="Arial" w:cs="Arial" w:eastAsia="Arial" w:hAnsi="Arial"/>
          <w:color w:val="222222"/>
          <w:sz w:val="20"/>
          <w:szCs w:val="20"/>
        </w:rPr>
        <w:t xml:space="preserve">• Temporizador por pregunta (ya contemplado en el modelo: tiempo_limite_seg).</w:t>
      </w:r>
    </w:p>
    <w:p>
      <w:pPr>
        <w:spacing w:after="100" w:before="0"/>
      </w:pPr>
      <w:r>
        <w:rPr>
          <w:rFonts w:ascii="Arial" w:cs="Arial" w:eastAsia="Arial" w:hAnsi="Arial"/>
          <w:color w:val="222222"/>
          <w:sz w:val="20"/>
          <w:szCs w:val="20"/>
        </w:rPr>
        <w:t xml:space="preserve">• Presentación aleatoria de preguntas.</w:t>
      </w:r>
    </w:p>
    <w:p>
      <w:pPr>
        <w:spacing w:after="100" w:before="0"/>
      </w:pPr>
      <w:r>
        <w:rPr>
          <w:rFonts w:ascii="Arial" w:cs="Arial" w:eastAsia="Arial" w:hAnsi="Arial"/>
          <w:color w:val="222222"/>
          <w:sz w:val="20"/>
          <w:szCs w:val="20"/>
        </w:rPr>
        <w:t xml:space="preserve">• Diferentes niveles de dificultad (ya implementado en el modelo).</w:t>
      </w:r>
    </w:p>
    <w:p>
      <w:pPr>
        <w:spacing w:after="100" w:before="0"/>
      </w:pPr>
      <w:r>
        <w:rPr>
          <w:rFonts w:ascii="Arial" w:cs="Arial" w:eastAsia="Arial" w:hAnsi="Arial"/>
          <w:color w:val="222222"/>
          <w:sz w:val="20"/>
          <w:szCs w:val="20"/>
        </w:rPr>
        <w:t xml:space="preserve">• Ranking Top 10 jugadores.</w:t>
      </w:r>
    </w:p>
    <w:p>
      <w:r>
        <w:br w:type="page"/>
      </w:r>
    </w:p>
    <w:p>
      <w:pPr>
        <w:pBdr>
          <w:bottom w:val="single" w:color="2E75B6" w:sz="4" w:space="4"/>
        </w:pBdr>
        <w:spacing w:after="160" w:before="360"/>
      </w:pPr>
      <w:r>
        <w:rPr>
          <w:rFonts w:ascii="Arial" w:cs="Arial" w:eastAsia="Arial" w:hAnsi="Arial"/>
          <w:b/>
          <w:bCs/>
          <w:color w:val="1B3A5C"/>
          <w:sz w:val="28"/>
          <w:szCs w:val="28"/>
        </w:rPr>
        <w:t xml:space="preserve">3. Herramientas y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Herramienta</w:t>
            </w:r>
          </w:p>
        </w:tc>
        <w:tc>
          <w:tcPr>
            <w:tcW w:type="dxa" w:w="12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Versión</w:t>
            </w:r>
          </w:p>
        </w:tc>
        <w:tc>
          <w:tcPr>
            <w:tcW w:type="dxa" w:w="536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Uso en el proyecto</w:t>
            </w:r>
          </w:p>
        </w:tc>
      </w:tr>
      <w:tr>
        <w:tc>
          <w:tcPr>
            <w:tcW w:type="dxa" w:w="2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Python</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3.11+</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Lenguaje base</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customtkinter</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5.2.2</w:t>
            </w:r>
          </w:p>
        </w:tc>
        <w:tc>
          <w:tcPr>
            <w:tcW w:type="dxa" w:w="5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Interfaz gráfica principal</w:t>
            </w:r>
          </w:p>
        </w:tc>
      </w:tr>
      <w:tr>
        <w:tc>
          <w:tcPr>
            <w:tcW w:type="dxa" w:w="2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tkinter.ttk</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stdlib</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Widget de tablas (Treeview) en panel admin</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tkinter.messagebox</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stdlib</w:t>
            </w:r>
          </w:p>
        </w:tc>
        <w:tc>
          <w:tcPr>
            <w:tcW w:type="dxa" w:w="5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Ventanas emergentes: errores, confirmaciones, info</w:t>
            </w:r>
          </w:p>
        </w:tc>
      </w:tr>
      <w:tr>
        <w:tc>
          <w:tcPr>
            <w:tcW w:type="dxa" w:w="2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SQLModel</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0.0.21</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ORM — mapeo de modelos Python a SQLite</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SQLite3</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stdlib</w:t>
            </w:r>
          </w:p>
        </w:tc>
        <w:tc>
          <w:tcPr>
            <w:tcW w:type="dxa" w:w="5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Motor de base de datos (viaja dentro del proyecto)</w:t>
            </w:r>
          </w:p>
        </w:tc>
      </w:tr>
      <w:tr>
        <w:tc>
          <w:tcPr>
            <w:tcW w:type="dxa" w:w="2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bcrypt</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4.2.1</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Hashing seguro de contraseñas del administrador</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random</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stdlib</w:t>
            </w:r>
          </w:p>
        </w:tc>
        <w:tc>
          <w:tcPr>
            <w:tcW w:type="dxa" w:w="5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Selección aleatoria de preguntas por partida</w:t>
            </w:r>
          </w:p>
        </w:tc>
      </w:tr>
      <w:tr>
        <w:tc>
          <w:tcPr>
            <w:tcW w:type="dxa" w:w="2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threading</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stdlib</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Temporizador sin bloquear la interfaz gráfica</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datetime</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stdlib</w:t>
            </w:r>
          </w:p>
        </w:tc>
        <w:tc>
          <w:tcPr>
            <w:tcW w:type="dxa" w:w="5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Fechas en partidas y ranking</w:t>
            </w:r>
          </w:p>
        </w:tc>
      </w:tr>
      <w:tr>
        <w:tc>
          <w:tcPr>
            <w:tcW w:type="dxa" w:w="2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unittest</w:t>
            </w:r>
          </w:p>
        </w:tc>
        <w:tc>
          <w:tcPr>
            <w:tcW w:type="dxa" w:w="1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stdlib</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Casos de prueba</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venv + requirements.txt</w:t>
            </w:r>
          </w:p>
        </w:tc>
        <w:tc>
          <w:tcPr>
            <w:tcW w:type="dxa" w:w="1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w:t>
            </w:r>
          </w:p>
        </w:tc>
        <w:tc>
          <w:tcPr>
            <w:tcW w:type="dxa" w:w="5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Entorno reproducible en los 3 computadores</w:t>
            </w:r>
          </w:p>
        </w:tc>
      </w:tr>
    </w:tbl>
    <w:p>
      <w:pPr>
        <w:pBdr>
          <w:bottom w:val="single" w:color="2E75B6" w:sz="4" w:space="4"/>
        </w:pBdr>
        <w:spacing w:after="160" w:before="360"/>
      </w:pPr>
      <w:r>
        <w:rPr>
          <w:rFonts w:ascii="Arial" w:cs="Arial" w:eastAsia="Arial" w:hAnsi="Arial"/>
          <w:b/>
          <w:bCs/>
          <w:color w:val="1B3A5C"/>
          <w:sz w:val="28"/>
          <w:szCs w:val="28"/>
        </w:rPr>
        <w:t xml:space="preserve">4. Arquitectura — 3 capas</w:t>
      </w:r>
    </w:p>
    <w:p>
      <w:pPr>
        <w:spacing w:after="100" w:before="0"/>
      </w:pPr>
      <w:r>
        <w:rPr>
          <w:rFonts w:ascii="Arial" w:cs="Arial" w:eastAsia="Arial" w:hAnsi="Arial"/>
          <w:color w:val="222222"/>
          <w:sz w:val="20"/>
          <w:szCs w:val="20"/>
        </w:rPr>
        <w:t xml:space="preserve">El proyecto sigue una arquitectura de 3 capas con dependencias unidireccionales. Ninguna capa puede llamar a una superior ni saltar capas.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2200"/>
        <w:gridCol w:w="500"/>
        <w:gridCol w:w="2200"/>
        <w:gridCol w:w="500"/>
        <w:gridCol w:w="1260"/>
      </w:tblGrid>
      <w:tr>
        <w:tc>
          <w:tcPr>
            <w:tcW w:type="dxa" w:w="2200"/>
            <w:tcBorders>
              <w:top w:val="single" w:color="AECDE8" w:sz="1"/>
              <w:left w:val="single" w:color="AECDE8" w:sz="1"/>
              <w:bottom w:val="single" w:color="AECDE8" w:sz="1"/>
              <w:right w:val="single" w:color="AECDE8" w:sz="1"/>
            </w:tcBorders>
            <w:shd w:fill="1B3A5C"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UI</w:t>
            </w:r>
            <w:r>
              <w:rPr>
                <w:rFonts w:ascii="Arial" w:cs="Arial" w:eastAsia="Arial" w:hAnsi="Arial"/>
                <w:color w:val="AECDE8"/>
                <w:sz w:val="17"/>
                <w:szCs w:val="17"/>
              </w:rPr>
              <w:t xml:space="preserve">
customtkinter
Frames</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6"/>
                <w:szCs w:val="26"/>
              </w:rPr>
              <w:t xml:space="preserve">→</w:t>
            </w:r>
          </w:p>
        </w:tc>
        <w:tc>
          <w:tcPr>
            <w:tcW w:type="dxa" w:w="2200"/>
            <w:tcBorders>
              <w:top w:val="single" w:color="AECDE8" w:sz="1"/>
              <w:left w:val="single" w:color="AECDE8" w:sz="1"/>
              <w:bottom w:val="single" w:color="AECDE8" w:sz="1"/>
              <w:right w:val="single" w:color="AECDE8" w:sz="1"/>
            </w:tcBorders>
            <w:shd w:fill="2E75B6"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Services</w:t>
            </w:r>
            <w:r>
              <w:rPr>
                <w:rFonts w:ascii="Arial" w:cs="Arial" w:eastAsia="Arial" w:hAnsi="Arial"/>
                <w:color w:val="D6E4F0"/>
                <w:sz w:val="17"/>
                <w:szCs w:val="17"/>
              </w:rPr>
              <w:t xml:space="preserve">
Lógica de
negocio</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6"/>
                <w:szCs w:val="26"/>
              </w:rPr>
              <w:t xml:space="preserve">→</w:t>
            </w:r>
          </w:p>
        </w:tc>
        <w:tc>
          <w:tcPr>
            <w:tcW w:type="dxa" w:w="2200"/>
            <w:tcBorders>
              <w:top w:val="single" w:color="AECDE8" w:sz="1"/>
              <w:left w:val="single" w:color="AECDE8" w:sz="1"/>
              <w:bottom w:val="single" w:color="AECDE8" w:sz="1"/>
              <w:right w:val="single" w:color="AECDE8" w:sz="1"/>
            </w:tcBorders>
            <w:shd w:fill="1565C0"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Repository</w:t>
            </w:r>
            <w:r>
              <w:rPr>
                <w:rFonts w:ascii="Arial" w:cs="Arial" w:eastAsia="Arial" w:hAnsi="Arial"/>
                <w:color w:val="D6E4F0"/>
                <w:sz w:val="17"/>
                <w:szCs w:val="17"/>
              </w:rPr>
              <w:t xml:space="preserve">
Acceso
a datos</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2E75B6"/>
                <w:sz w:val="26"/>
                <w:szCs w:val="26"/>
              </w:rPr>
              <w:t xml:space="preserve">→</w:t>
            </w:r>
          </w:p>
        </w:tc>
        <w:tc>
          <w:tcPr>
            <w:tcW w:type="dxa" w:w="1260"/>
            <w:tcBorders>
              <w:top w:val="single" w:color="AECDE8" w:sz="1"/>
              <w:left w:val="single" w:color="AECDE8" w:sz="1"/>
              <w:bottom w:val="single" w:color="AECDE8" w:sz="1"/>
              <w:right w:val="single" w:color="AECDE8" w:sz="1"/>
            </w:tcBorders>
            <w:shd w:fill="0D47A1"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SQLite</w:t>
            </w:r>
            <w:r>
              <w:rPr>
                <w:rFonts w:ascii="Arial" w:cs="Arial" w:eastAsia="Arial" w:hAnsi="Arial"/>
                <w:color w:val="D6E4F0"/>
                <w:sz w:val="17"/>
                <w:szCs w:val="17"/>
              </w:rPr>
              <w:t xml:space="preserve">
quiz.db</w:t>
            </w:r>
          </w:p>
        </w:tc>
      </w:tr>
    </w:tbl>
    <w:p>
      <w:pPr>
        <w:spacing w:after="80" w:before="160"/>
      </w:pPr>
      <w:r>
        <w:rPr>
          <w:rFonts w:ascii="Arial" w:cs="Arial" w:eastAsia="Arial" w:hAnsi="Arial"/>
        </w:rPr>
        <w:t xml:space="preserve"/>
      </w:r>
    </w:p>
    <w:p>
      <w:pPr>
        <w:spacing w:after="100" w:before="0"/>
      </w:pPr>
      <w:r>
        <w:rPr>
          <w:rFonts w:ascii="Arial" w:cs="Arial" w:eastAsia="Arial" w:hAnsi="Arial"/>
          <w:color w:val="222222"/>
          <w:sz w:val="20"/>
          <w:szCs w:val="20"/>
        </w:rPr>
        <w:t xml:space="preserve">La sesión de SQLModel se crea en database.py y se inyecta desde main.py hacia los repositories. Cada capa recibe lo que necesita sin conocer los detalles de las capas adyacentes.</w:t>
      </w:r>
    </w:p>
    <w:p>
      <w:pPr>
        <w:pBdr>
          <w:bottom w:val="single" w:color="2E75B6" w:sz="4" w:space="4"/>
        </w:pBdr>
        <w:spacing w:after="160" w:before="360"/>
      </w:pPr>
      <w:r>
        <w:rPr>
          <w:rFonts w:ascii="Arial" w:cs="Arial" w:eastAsia="Arial" w:hAnsi="Arial"/>
          <w:b/>
          <w:bCs/>
          <w:color w:val="1B3A5C"/>
          <w:sz w:val="28"/>
          <w:szCs w:val="28"/>
        </w:rPr>
        <w:t xml:space="preserve">5. Modelo de base de datos</w:t>
      </w:r>
    </w:p>
    <w:p>
      <w:pPr>
        <w:spacing w:after="100" w:before="0"/>
      </w:pPr>
      <w:r>
        <w:rPr>
          <w:rFonts w:ascii="Arial" w:cs="Arial" w:eastAsia="Arial" w:hAnsi="Arial"/>
          <w:color w:val="222222"/>
          <w:sz w:val="20"/>
          <w:szCs w:val="20"/>
        </w:rPr>
        <w:t xml:space="preserve">El sistema usa SQLite con 9 tablas organizadas en 3 dominios: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Dominio</w:t>
            </w:r>
          </w:p>
        </w:tc>
        <w:tc>
          <w:tcPr>
            <w:tcW w:type="dxa" w:w="22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Tabla</w:t>
            </w:r>
          </w:p>
        </w:tc>
        <w:tc>
          <w:tcPr>
            <w:tcW w:type="dxa" w:w="536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Campos principales</w:t>
            </w:r>
          </w:p>
        </w:tc>
      </w:tr>
      <w:tr>
        <w:tc>
          <w:tcPr>
            <w:tcW w:type="dxa" w:w="1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Autenticación</w:t>
            </w:r>
          </w:p>
        </w:tc>
        <w:tc>
          <w:tcPr>
            <w:tcW w:type="dxa" w:w="2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usuarios</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id, username, password_hash</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Contenido</w:t>
            </w:r>
          </w:p>
        </w:tc>
        <w:tc>
          <w:tcPr>
            <w:tcW w:type="dxa" w:w="2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niveles_dificultad</w:t>
            </w:r>
          </w:p>
        </w:tc>
        <w:tc>
          <w:tcPr>
            <w:tcW w:type="dxa" w:w="5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id, nombre, num_preguntas, tiempo_limite_seg</w:t>
            </w:r>
          </w:p>
        </w:tc>
      </w:tr>
      <w:tr>
        <w:tc>
          <w:tcPr>
            <w:tcW w:type="dxa" w:w="1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Contenido</w:t>
            </w:r>
          </w:p>
        </w:tc>
        <w:tc>
          <w:tcPr>
            <w:tcW w:type="dxa" w:w="2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categorias</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id, nombre, descripcion, activa</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Contenido</w:t>
            </w:r>
          </w:p>
        </w:tc>
        <w:tc>
          <w:tcPr>
            <w:tcW w:type="dxa" w:w="2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preguntas</w:t>
            </w:r>
          </w:p>
        </w:tc>
        <w:tc>
          <w:tcPr>
            <w:tcW w:type="dxa" w:w="5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id, categoria_id FK, nivel_id FK, enunciado, activa</w:t>
            </w:r>
          </w:p>
        </w:tc>
      </w:tr>
      <w:tr>
        <w:tc>
          <w:tcPr>
            <w:tcW w:type="dxa" w:w="1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Contenido</w:t>
            </w:r>
          </w:p>
        </w:tc>
        <w:tc>
          <w:tcPr>
            <w:tcW w:type="dxa" w:w="2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opciones</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id, pregunta_id FK, letra (A/B/C/D), texto, es_correcta</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Partidas</w:t>
            </w:r>
          </w:p>
        </w:tc>
        <w:tc>
          <w:tcPr>
            <w:tcW w:type="dxa" w:w="2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jugadores</w:t>
            </w:r>
          </w:p>
        </w:tc>
        <w:tc>
          <w:tcPr>
            <w:tcW w:type="dxa" w:w="5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id, nombre, total_partidas</w:t>
            </w:r>
          </w:p>
        </w:tc>
      </w:tr>
      <w:tr>
        <w:tc>
          <w:tcPr>
            <w:tcW w:type="dxa" w:w="1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Partidas</w:t>
            </w:r>
          </w:p>
        </w:tc>
        <w:tc>
          <w:tcPr>
            <w:tcW w:type="dxa" w:w="2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partidas</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id, jugador_id FK, nivel_id FK, total_preguntas, respuestas_correctas, puntaje_final, estado, fecha</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Partidas</w:t>
            </w:r>
          </w:p>
        </w:tc>
        <w:tc>
          <w:tcPr>
            <w:tcW w:type="dxa" w:w="2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respuestas</w:t>
            </w:r>
          </w:p>
        </w:tc>
        <w:tc>
          <w:tcPr>
            <w:tcW w:type="dxa" w:w="5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id, partida_id FK, pregunta_id FK, opcion_elegida_id FK, es_correcta, puntos_obtenidos</w:t>
            </w:r>
          </w:p>
        </w:tc>
      </w:tr>
      <w:tr>
        <w:tc>
          <w:tcPr>
            <w:tcW w:type="dxa" w:w="1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Partidas</w:t>
            </w:r>
          </w:p>
        </w:tc>
        <w:tc>
          <w:tcPr>
            <w:tcW w:type="dxa" w:w="22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ranking</w:t>
            </w:r>
          </w:p>
        </w:tc>
        <w:tc>
          <w:tcPr>
            <w:tcW w:type="dxa" w:w="53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id, jugador_id FK, nivel_id FK, puntaje, es_record_global, fecha</w:t>
            </w:r>
          </w:p>
        </w:tc>
      </w:tr>
    </w:tbl>
    <w:p>
      <w:pPr>
        <w:spacing w:after="80" w:before="160"/>
      </w:pPr>
      <w:r>
        <w:rPr>
          <w:rFonts w:ascii="Arial" w:cs="Arial" w:eastAsia="Arial" w:hAnsi="Arial"/>
        </w:rPr>
        <w:t xml:space="preserve"/>
      </w:r>
    </w:p>
    <w:p>
      <w:pPr>
        <w:spacing w:after="120" w:before="280"/>
      </w:pPr>
      <w:r>
        <w:rPr>
          <w:rFonts w:ascii="Arial" w:cs="Arial" w:eastAsia="Arial" w:hAnsi="Arial"/>
          <w:b/>
          <w:bCs/>
          <w:color w:val="2E75B6"/>
          <w:sz w:val="22"/>
          <w:szCs w:val="22"/>
        </w:rPr>
        <w:t xml:space="preserve">Datos iniciales — Niveles de dificultad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3760"/>
      </w:tblGrid>
      <w:tr>
        <w:tc>
          <w:tcPr>
            <w:tcW w:type="dxa" w:w="8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ID</w:t>
            </w:r>
          </w:p>
        </w:tc>
        <w:tc>
          <w:tcPr>
            <w:tcW w:type="dxa" w:w="20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Nombre</w:t>
            </w:r>
          </w:p>
        </w:tc>
        <w:tc>
          <w:tcPr>
            <w:tcW w:type="dxa" w:w="28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Preguntas por partida</w:t>
            </w:r>
          </w:p>
        </w:tc>
        <w:tc>
          <w:tcPr>
            <w:tcW w:type="dxa" w:w="376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Tiempo límite por pregunta</w:t>
            </w:r>
          </w:p>
        </w:tc>
      </w:tr>
      <w:tr>
        <w:tc>
          <w:tcPr>
            <w:tcW w:type="dxa" w:w="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1</w:t>
            </w:r>
          </w:p>
        </w:tc>
        <w:tc>
          <w:tcPr>
            <w:tcW w:type="dxa" w:w="2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Fácil</w:t>
            </w:r>
          </w:p>
        </w:tc>
        <w:tc>
          <w:tcPr>
            <w:tcW w:type="dxa" w:w="2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10</w:t>
            </w:r>
          </w:p>
        </w:tc>
        <w:tc>
          <w:tcPr>
            <w:tcW w:type="dxa" w:w="37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30 segundos</w:t>
            </w:r>
          </w:p>
        </w:tc>
      </w:tr>
      <w:tr>
        <w:tc>
          <w:tcPr>
            <w:tcW w:type="dxa" w:w="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2</w:t>
            </w:r>
          </w:p>
        </w:tc>
        <w:tc>
          <w:tcPr>
            <w:tcW w:type="dxa" w:w="2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Medio</w:t>
            </w:r>
          </w:p>
        </w:tc>
        <w:tc>
          <w:tcPr>
            <w:tcW w:type="dxa" w:w="2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15</w:t>
            </w:r>
          </w:p>
        </w:tc>
        <w:tc>
          <w:tcPr>
            <w:tcW w:type="dxa" w:w="3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25 segundos</w:t>
            </w:r>
          </w:p>
        </w:tc>
      </w:tr>
      <w:tr>
        <w:tc>
          <w:tcPr>
            <w:tcW w:type="dxa" w:w="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3</w:t>
            </w:r>
          </w:p>
        </w:tc>
        <w:tc>
          <w:tcPr>
            <w:tcW w:type="dxa" w:w="2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Difícil</w:t>
            </w:r>
          </w:p>
        </w:tc>
        <w:tc>
          <w:tcPr>
            <w:tcW w:type="dxa" w:w="2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20</w:t>
            </w:r>
          </w:p>
        </w:tc>
        <w:tc>
          <w:tcPr>
            <w:tcW w:type="dxa" w:w="37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20 segundos</w:t>
            </w:r>
          </w:p>
        </w:tc>
      </w:tr>
    </w:tbl>
    <w:p>
      <w:r>
        <w:br w:type="page"/>
      </w:r>
    </w:p>
    <w:p>
      <w:pPr>
        <w:pBdr>
          <w:bottom w:val="single" w:color="2E75B6" w:sz="4" w:space="4"/>
        </w:pBdr>
        <w:spacing w:after="160" w:before="360"/>
      </w:pPr>
      <w:r>
        <w:rPr>
          <w:rFonts w:ascii="Arial" w:cs="Arial" w:eastAsia="Arial" w:hAnsi="Arial"/>
          <w:b/>
          <w:bCs/>
          <w:color w:val="1B3A5C"/>
          <w:sz w:val="28"/>
          <w:szCs w:val="28"/>
        </w:rPr>
        <w:t xml:space="preserve">6. Distribución del trabajo</w:t>
      </w:r>
    </w:p>
    <w:p>
      <w:pPr>
        <w:spacing w:after="100" w:before="0"/>
      </w:pPr>
      <w:r>
        <w:rPr>
          <w:rFonts w:ascii="Arial" w:cs="Arial" w:eastAsia="Arial" w:hAnsi="Arial"/>
          <w:color w:val="222222"/>
          <w:sz w:val="20"/>
          <w:szCs w:val="20"/>
        </w:rPr>
        <w:t xml:space="preserve">Cada integrante es responsable de su módulo completo de forma vertical: repository + service. La UI de cada módulo se generará con IA una vez el backend esté funcionando.</w:t>
      </w:r>
    </w:p>
    <w:p>
      <w:pPr>
        <w:spacing w:after="80" w:before="120"/>
      </w:pPr>
      <w:r>
        <w:rPr>
          <w:rFonts w:ascii="Arial" w:cs="Arial" w:eastAsia="Arial" w:hAnsi="Arial"/>
        </w:rPr>
        <w:t xml:space="preserve"/>
      </w:r>
    </w:p>
    <w:p>
      <w:pPr>
        <w:spacing w:after="80" w:before="160"/>
      </w:pPr>
      <w:r>
        <w:rPr>
          <w:rFonts w:ascii="Arial" w:cs="Arial" w:eastAsia="Arial" w:hAnsi="Arial"/>
          <w:b/>
          <w:bCs/>
          <w:color w:val="1B5E20"/>
          <w:sz w:val="22"/>
          <w:szCs w:val="22"/>
        </w:rPr>
        <w:t xml:space="preserve">Juan  —  Núcleo +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Archivo</w:t>
            </w:r>
          </w:p>
        </w:tc>
        <w:tc>
          <w:tcPr>
            <w:tcW w:type="dxa" w:w="576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Responsabilidad</w:t>
            </w:r>
          </w:p>
        </w:tc>
      </w:tr>
      <w:tr>
        <w:tc>
          <w:tcPr>
            <w:tcW w:type="dxa" w:w="360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database/database.py</w:t>
            </w:r>
          </w:p>
        </w:tc>
        <w:tc>
          <w:tcPr>
            <w:tcW w:type="dxa" w:w="576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r>
              <w:rPr>
                <w:rFonts w:ascii="Arial" w:cs="Arial" w:eastAsia="Arial" w:hAnsi="Arial"/>
                <w:color w:val="222222"/>
                <w:sz w:val="18"/>
                <w:szCs w:val="18"/>
              </w:rPr>
              <w:t xml:space="preserve">Engine de SQLite, función get_session() y creación de tablas</w:t>
            </w:r>
          </w:p>
        </w:tc>
      </w:tr>
      <w:tr>
        <w:tc>
          <w:tcPr>
            <w:tcW w:type="dxa" w:w="3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config/settings.py</w:t>
            </w:r>
          </w:p>
        </w:tc>
        <w:tc>
          <w:tcPr>
            <w:tcW w:type="dxa" w:w="5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Constantes globales: colores, fuentes, tamaños</w:t>
            </w:r>
          </w:p>
        </w:tc>
      </w:tr>
      <w:tr>
        <w:tc>
          <w:tcPr>
            <w:tcW w:type="dxa" w:w="360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repository/usuario_repository.py</w:t>
            </w:r>
          </w:p>
        </w:tc>
        <w:tc>
          <w:tcPr>
            <w:tcW w:type="dxa" w:w="576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r>
              <w:rPr>
                <w:rFonts w:ascii="Arial" w:cs="Arial" w:eastAsia="Arial" w:hAnsi="Arial"/>
                <w:color w:val="222222"/>
                <w:sz w:val="18"/>
                <w:szCs w:val="18"/>
              </w:rPr>
              <w:t xml:space="preserve">Buscar usuario por username, crear usuario</w:t>
            </w:r>
          </w:p>
        </w:tc>
      </w:tr>
      <w:tr>
        <w:tc>
          <w:tcPr>
            <w:tcW w:type="dxa" w:w="3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services/auth_service.py</w:t>
            </w:r>
          </w:p>
        </w:tc>
        <w:tc>
          <w:tcPr>
            <w:tcW w:type="dxa" w:w="5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Login, hashear contraseña, verificar contraseña con bcrypt</w:t>
            </w:r>
          </w:p>
        </w:tc>
      </w:tr>
      <w:tr>
        <w:tc>
          <w:tcPr>
            <w:tcW w:type="dxa" w:w="360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scripts/seed_data.py</w:t>
            </w:r>
          </w:p>
        </w:tc>
        <w:tc>
          <w:tcPr>
            <w:tcW w:type="dxa" w:w="576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r>
              <w:rPr>
                <w:rFonts w:ascii="Arial" w:cs="Arial" w:eastAsia="Arial" w:hAnsi="Arial"/>
                <w:color w:val="222222"/>
                <w:sz w:val="18"/>
                <w:szCs w:val="18"/>
              </w:rPr>
              <w:t xml:space="preserve">Crear admin por defecto y los 3 niveles de dificultad</w:t>
            </w:r>
          </w:p>
        </w:tc>
      </w:tr>
      <w:tr>
        <w:tc>
          <w:tcPr>
            <w:tcW w:type="dxa" w:w="3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main.py</w:t>
            </w:r>
          </w:p>
        </w:tc>
        <w:tc>
          <w:tcPr>
            <w:tcW w:type="dxa" w:w="5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Entry point, inyección de dependencias, arranque de la app</w:t>
            </w:r>
          </w:p>
        </w:tc>
      </w:tr>
      <w:tr>
        <w:tc>
          <w:tcPr>
            <w:tcW w:type="dxa" w:w="360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ui/app.py</w:t>
            </w:r>
          </w:p>
        </w:tc>
        <w:tc>
          <w:tcPr>
            <w:tcW w:type="dxa" w:w="576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r>
              <w:rPr>
                <w:rFonts w:ascii="Arial" w:cs="Arial" w:eastAsia="Arial" w:hAnsi="Arial"/>
                <w:color w:val="222222"/>
                <w:sz w:val="18"/>
                <w:szCs w:val="18"/>
              </w:rPr>
              <w:t xml:space="preserve">Ventana raíz y navegación entre frames</w:t>
            </w:r>
          </w:p>
        </w:tc>
      </w:tr>
      <w:tr>
        <w:tc>
          <w:tcPr>
            <w:tcW w:type="dxa" w:w="3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ui/login_frame.py</w:t>
            </w:r>
          </w:p>
        </w:tc>
        <w:tc>
          <w:tcPr>
            <w:tcW w:type="dxa" w:w="5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Pantalla de login del administrador</w:t>
            </w:r>
          </w:p>
        </w:tc>
      </w:tr>
      <w:tr>
        <w:tc>
          <w:tcPr>
            <w:tcW w:type="dxa" w:w="360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ui/menu_frame.py</w:t>
            </w:r>
          </w:p>
        </w:tc>
        <w:tc>
          <w:tcPr>
            <w:tcW w:type="dxa" w:w="5760"/>
            <w:tcBorders>
              <w:top w:val="single" w:color="AECDE8" w:sz="1"/>
              <w:left w:val="single" w:color="AECDE8" w:sz="1"/>
              <w:bottom w:val="single" w:color="AECDE8" w:sz="1"/>
              <w:right w:val="single" w:color="AECDE8" w:sz="1"/>
            </w:tcBorders>
            <w:shd w:fill="E8F5E9" w:val="clear"/>
            <w:tcMar>
              <w:top w:type="dxa" w:w="80"/>
              <w:left w:type="dxa" w:w="120"/>
              <w:bottom w:type="dxa" w:w="80"/>
              <w:right w:type="dxa" w:w="120"/>
            </w:tcMar>
            <w:vAlign w:val="center"/>
          </w:tcPr>
          <w:p>
            <w:r>
              <w:rPr>
                <w:rFonts w:ascii="Arial" w:cs="Arial" w:eastAsia="Arial" w:hAnsi="Arial"/>
                <w:color w:val="222222"/>
                <w:sz w:val="18"/>
                <w:szCs w:val="18"/>
              </w:rPr>
              <w:t xml:space="preserve">Menú principal (acceso a juego y panel admin)</w:t>
            </w:r>
          </w:p>
        </w:tc>
      </w:tr>
    </w:tbl>
    <w:p>
      <w:pPr>
        <w:spacing w:after="80" w:before="200"/>
      </w:pPr>
      <w:r>
        <w:rPr>
          <w:rFonts w:ascii="Arial" w:cs="Arial" w:eastAsia="Arial" w:hAnsi="Arial"/>
        </w:rPr>
        <w:t xml:space="preserve"/>
      </w:r>
    </w:p>
    <w:p>
      <w:pPr>
        <w:spacing w:after="80" w:before="160"/>
      </w:pPr>
      <w:r>
        <w:rPr>
          <w:rFonts w:ascii="Arial" w:cs="Arial" w:eastAsia="Arial" w:hAnsi="Arial"/>
          <w:b/>
          <w:bCs/>
          <w:color w:val="1A237E"/>
          <w:sz w:val="22"/>
          <w:szCs w:val="22"/>
        </w:rPr>
        <w:t xml:space="preserve">Jesús  —  Módulo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Archivo</w:t>
            </w:r>
          </w:p>
        </w:tc>
        <w:tc>
          <w:tcPr>
            <w:tcW w:type="dxa" w:w="576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Responsabilidad</w:t>
            </w:r>
          </w:p>
        </w:tc>
      </w:tr>
      <w:tr>
        <w:tc>
          <w:tcPr>
            <w:tcW w:type="dxa" w:w="3600"/>
            <w:tcBorders>
              <w:top w:val="single" w:color="AECDE8" w:sz="1"/>
              <w:left w:val="single" w:color="AECDE8" w:sz="1"/>
              <w:bottom w:val="single" w:color="AECDE8" w:sz="1"/>
              <w:right w:val="single" w:color="AECDE8" w:sz="1"/>
            </w:tcBorders>
            <w:shd w:fill="E8EAF6"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repository/contenido_repository.py</w:t>
            </w:r>
          </w:p>
        </w:tc>
        <w:tc>
          <w:tcPr>
            <w:tcW w:type="dxa" w:w="5760"/>
            <w:tcBorders>
              <w:top w:val="single" w:color="AECDE8" w:sz="1"/>
              <w:left w:val="single" w:color="AECDE8" w:sz="1"/>
              <w:bottom w:val="single" w:color="AECDE8" w:sz="1"/>
              <w:right w:val="single" w:color="AECDE8" w:sz="1"/>
            </w:tcBorders>
            <w:shd w:fill="E8EAF6" w:val="clear"/>
            <w:tcMar>
              <w:top w:type="dxa" w:w="80"/>
              <w:left w:type="dxa" w:w="120"/>
              <w:bottom w:type="dxa" w:w="80"/>
              <w:right w:type="dxa" w:w="120"/>
            </w:tcMar>
            <w:vAlign w:val="center"/>
          </w:tcPr>
          <w:p>
            <w:r>
              <w:rPr>
                <w:rFonts w:ascii="Arial" w:cs="Arial" w:eastAsia="Arial" w:hAnsi="Arial"/>
                <w:color w:val="222222"/>
                <w:sz w:val="18"/>
                <w:szCs w:val="18"/>
              </w:rPr>
              <w:t xml:space="preserve">CRUD de preguntas, opciones, niveles y categorías en BD</w:t>
            </w:r>
          </w:p>
        </w:tc>
      </w:tr>
      <w:tr>
        <w:tc>
          <w:tcPr>
            <w:tcW w:type="dxa" w:w="3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services/contenido_service.py</w:t>
            </w:r>
          </w:p>
        </w:tc>
        <w:tc>
          <w:tcPr>
            <w:tcW w:type="dxa" w:w="5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Validaciones (duplicados, 4 opciones, 1 correcta) + lógica de negocio del admin</w:t>
            </w:r>
          </w:p>
        </w:tc>
      </w:tr>
      <w:tr>
        <w:tc>
          <w:tcPr>
            <w:tcW w:type="dxa" w:w="3600"/>
            <w:tcBorders>
              <w:top w:val="single" w:color="AECDE8" w:sz="1"/>
              <w:left w:val="single" w:color="AECDE8" w:sz="1"/>
              <w:bottom w:val="single" w:color="AECDE8" w:sz="1"/>
              <w:right w:val="single" w:color="AECDE8" w:sz="1"/>
            </w:tcBorders>
            <w:shd w:fill="E8EAF6"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ui/admin_categorias_frame.py</w:t>
            </w:r>
          </w:p>
        </w:tc>
        <w:tc>
          <w:tcPr>
            <w:tcW w:type="dxa" w:w="5760"/>
            <w:tcBorders>
              <w:top w:val="single" w:color="AECDE8" w:sz="1"/>
              <w:left w:val="single" w:color="AECDE8" w:sz="1"/>
              <w:bottom w:val="single" w:color="AECDE8" w:sz="1"/>
              <w:right w:val="single" w:color="AECDE8" w:sz="1"/>
            </w:tcBorders>
            <w:shd w:fill="E8EAF6" w:val="clear"/>
            <w:tcMar>
              <w:top w:type="dxa" w:w="80"/>
              <w:left w:type="dxa" w:w="120"/>
              <w:bottom w:type="dxa" w:w="80"/>
              <w:right w:type="dxa" w:w="120"/>
            </w:tcMar>
            <w:vAlign w:val="center"/>
          </w:tcPr>
          <w:p>
            <w:r>
              <w:rPr>
                <w:rFonts w:ascii="Arial" w:cs="Arial" w:eastAsia="Arial" w:hAnsi="Arial"/>
                <w:color w:val="222222"/>
                <w:sz w:val="18"/>
                <w:szCs w:val="18"/>
              </w:rPr>
              <w:t xml:space="preserve">Pantalla de gestión de categorías</w:t>
            </w:r>
          </w:p>
        </w:tc>
      </w:tr>
      <w:tr>
        <w:tc>
          <w:tcPr>
            <w:tcW w:type="dxa" w:w="3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ui/admin_niveles_frame.py</w:t>
            </w:r>
          </w:p>
        </w:tc>
        <w:tc>
          <w:tcPr>
            <w:tcW w:type="dxa" w:w="5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Pantalla de gestión de niveles de dificultad</w:t>
            </w:r>
          </w:p>
        </w:tc>
      </w:tr>
      <w:tr>
        <w:tc>
          <w:tcPr>
            <w:tcW w:type="dxa" w:w="3600"/>
            <w:tcBorders>
              <w:top w:val="single" w:color="AECDE8" w:sz="1"/>
              <w:left w:val="single" w:color="AECDE8" w:sz="1"/>
              <w:bottom w:val="single" w:color="AECDE8" w:sz="1"/>
              <w:right w:val="single" w:color="AECDE8" w:sz="1"/>
            </w:tcBorders>
            <w:shd w:fill="E8EAF6"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ui/admin_preguntas_frame.py</w:t>
            </w:r>
          </w:p>
        </w:tc>
        <w:tc>
          <w:tcPr>
            <w:tcW w:type="dxa" w:w="5760"/>
            <w:tcBorders>
              <w:top w:val="single" w:color="AECDE8" w:sz="1"/>
              <w:left w:val="single" w:color="AECDE8" w:sz="1"/>
              <w:bottom w:val="single" w:color="AECDE8" w:sz="1"/>
              <w:right w:val="single" w:color="AECDE8" w:sz="1"/>
            </w:tcBorders>
            <w:shd w:fill="E8EAF6" w:val="clear"/>
            <w:tcMar>
              <w:top w:type="dxa" w:w="80"/>
              <w:left w:type="dxa" w:w="120"/>
              <w:bottom w:type="dxa" w:w="80"/>
              <w:right w:type="dxa" w:w="120"/>
            </w:tcMar>
            <w:vAlign w:val="center"/>
          </w:tcPr>
          <w:p>
            <w:r>
              <w:rPr>
                <w:rFonts w:ascii="Arial" w:cs="Arial" w:eastAsia="Arial" w:hAnsi="Arial"/>
                <w:color w:val="222222"/>
                <w:sz w:val="18"/>
                <w:szCs w:val="18"/>
              </w:rPr>
              <w:t xml:space="preserve">Pantalla principal del admin: listado, crear, editar y eliminar preguntas</w:t>
            </w:r>
          </w:p>
        </w:tc>
      </w:tr>
      <w:tr>
        <w:tc>
          <w:tcPr>
            <w:tcW w:type="dxa" w:w="3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tests/test_contenido_service.py</w:t>
            </w:r>
          </w:p>
        </w:tc>
        <w:tc>
          <w:tcPr>
            <w:tcW w:type="dxa" w:w="5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Casos de prueba del módulo de contenido</w:t>
            </w:r>
          </w:p>
        </w:tc>
      </w:tr>
    </w:tbl>
    <w:p>
      <w:pPr>
        <w:spacing w:after="80" w:before="200"/>
      </w:pPr>
      <w:r>
        <w:rPr>
          <w:rFonts w:ascii="Arial" w:cs="Arial" w:eastAsia="Arial" w:hAnsi="Arial"/>
        </w:rPr>
        <w:t xml:space="preserve"/>
      </w:r>
    </w:p>
    <w:p>
      <w:pPr>
        <w:spacing w:after="80" w:before="160"/>
      </w:pPr>
      <w:r>
        <w:rPr>
          <w:rFonts w:ascii="Arial" w:cs="Arial" w:eastAsia="Arial" w:hAnsi="Arial"/>
          <w:b/>
          <w:bCs/>
          <w:color w:val="4A148C"/>
          <w:sz w:val="22"/>
          <w:szCs w:val="22"/>
        </w:rPr>
        <w:t xml:space="preserve">Alejandro  —  Módulo Partidas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Archivo</w:t>
            </w:r>
          </w:p>
        </w:tc>
        <w:tc>
          <w:tcPr>
            <w:tcW w:type="dxa" w:w="576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Responsabilidad</w:t>
            </w:r>
          </w:p>
        </w:tc>
      </w:tr>
      <w:tr>
        <w:tc>
          <w:tcPr>
            <w:tcW w:type="dxa" w:w="3600"/>
            <w:tcBorders>
              <w:top w:val="single" w:color="AECDE8" w:sz="1"/>
              <w:left w:val="single" w:color="AECDE8" w:sz="1"/>
              <w:bottom w:val="single" w:color="AECDE8" w:sz="1"/>
              <w:right w:val="single" w:color="AECDE8" w:sz="1"/>
            </w:tcBorders>
            <w:shd w:fill="F3E5F5"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repository/partida_repository.py</w:t>
            </w:r>
          </w:p>
        </w:tc>
        <w:tc>
          <w:tcPr>
            <w:tcW w:type="dxa" w:w="5760"/>
            <w:tcBorders>
              <w:top w:val="single" w:color="AECDE8" w:sz="1"/>
              <w:left w:val="single" w:color="AECDE8" w:sz="1"/>
              <w:bottom w:val="single" w:color="AECDE8" w:sz="1"/>
              <w:right w:val="single" w:color="AECDE8" w:sz="1"/>
            </w:tcBorders>
            <w:shd w:fill="F3E5F5" w:val="clear"/>
            <w:tcMar>
              <w:top w:type="dxa" w:w="80"/>
              <w:left w:type="dxa" w:w="120"/>
              <w:bottom w:type="dxa" w:w="80"/>
              <w:right w:type="dxa" w:w="120"/>
            </w:tcMar>
            <w:vAlign w:val="center"/>
          </w:tcPr>
          <w:p>
            <w:r>
              <w:rPr>
                <w:rFonts w:ascii="Arial" w:cs="Arial" w:eastAsia="Arial" w:hAnsi="Arial"/>
                <w:color w:val="222222"/>
                <w:sz w:val="18"/>
                <w:szCs w:val="18"/>
              </w:rPr>
              <w:t xml:space="preserve">Jugadores, partidas, respuestas, historial, récord y ranking en BD</w:t>
            </w:r>
          </w:p>
        </w:tc>
      </w:tr>
      <w:tr>
        <w:tc>
          <w:tcPr>
            <w:tcW w:type="dxa" w:w="3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services/partida_service.py</w:t>
            </w:r>
          </w:p>
        </w:tc>
        <w:tc>
          <w:tcPr>
            <w:tcW w:type="dxa" w:w="5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Flujo del juego: iniciar, responder, cancelar, finalizar y verificar récord</w:t>
            </w:r>
          </w:p>
        </w:tc>
      </w:tr>
      <w:tr>
        <w:tc>
          <w:tcPr>
            <w:tcW w:type="dxa" w:w="3600"/>
            <w:tcBorders>
              <w:top w:val="single" w:color="AECDE8" w:sz="1"/>
              <w:left w:val="single" w:color="AECDE8" w:sz="1"/>
              <w:bottom w:val="single" w:color="AECDE8" w:sz="1"/>
              <w:right w:val="single" w:color="AECDE8" w:sz="1"/>
            </w:tcBorders>
            <w:shd w:fill="F3E5F5"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ui/ingreso_jugador_frame.py</w:t>
            </w:r>
          </w:p>
        </w:tc>
        <w:tc>
          <w:tcPr>
            <w:tcW w:type="dxa" w:w="5760"/>
            <w:tcBorders>
              <w:top w:val="single" w:color="AECDE8" w:sz="1"/>
              <w:left w:val="single" w:color="AECDE8" w:sz="1"/>
              <w:bottom w:val="single" w:color="AECDE8" w:sz="1"/>
              <w:right w:val="single" w:color="AECDE8" w:sz="1"/>
            </w:tcBorders>
            <w:shd w:fill="F3E5F5" w:val="clear"/>
            <w:tcMar>
              <w:top w:type="dxa" w:w="80"/>
              <w:left w:type="dxa" w:w="120"/>
              <w:bottom w:type="dxa" w:w="80"/>
              <w:right w:type="dxa" w:w="120"/>
            </w:tcMar>
            <w:vAlign w:val="center"/>
          </w:tcPr>
          <w:p>
            <w:r>
              <w:rPr>
                <w:rFonts w:ascii="Arial" w:cs="Arial" w:eastAsia="Arial" w:hAnsi="Arial"/>
                <w:color w:val="222222"/>
                <w:sz w:val="18"/>
                <w:szCs w:val="18"/>
              </w:rPr>
              <w:t xml:space="preserve">Pantalla de ingreso del nombre del jugador</w:t>
            </w:r>
          </w:p>
        </w:tc>
      </w:tr>
      <w:tr>
        <w:tc>
          <w:tcPr>
            <w:tcW w:type="dxa" w:w="3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ui/seleccion_nivel_frame.py</w:t>
            </w:r>
          </w:p>
        </w:tc>
        <w:tc>
          <w:tcPr>
            <w:tcW w:type="dxa" w:w="5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Pantalla de selección de nivel (Fácil / Medio / Difícil)</w:t>
            </w:r>
          </w:p>
        </w:tc>
      </w:tr>
      <w:tr>
        <w:tc>
          <w:tcPr>
            <w:tcW w:type="dxa" w:w="3600"/>
            <w:tcBorders>
              <w:top w:val="single" w:color="AECDE8" w:sz="1"/>
              <w:left w:val="single" w:color="AECDE8" w:sz="1"/>
              <w:bottom w:val="single" w:color="AECDE8" w:sz="1"/>
              <w:right w:val="single" w:color="AECDE8" w:sz="1"/>
            </w:tcBorders>
            <w:shd w:fill="F3E5F5"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ui/pregunta_frame.py</w:t>
            </w:r>
          </w:p>
        </w:tc>
        <w:tc>
          <w:tcPr>
            <w:tcW w:type="dxa" w:w="5760"/>
            <w:tcBorders>
              <w:top w:val="single" w:color="AECDE8" w:sz="1"/>
              <w:left w:val="single" w:color="AECDE8" w:sz="1"/>
              <w:bottom w:val="single" w:color="AECDE8" w:sz="1"/>
              <w:right w:val="single" w:color="AECDE8" w:sz="1"/>
            </w:tcBorders>
            <w:shd w:fill="F3E5F5" w:val="clear"/>
            <w:tcMar>
              <w:top w:type="dxa" w:w="80"/>
              <w:left w:type="dxa" w:w="120"/>
              <w:bottom w:type="dxa" w:w="80"/>
              <w:right w:type="dxa" w:w="120"/>
            </w:tcMar>
            <w:vAlign w:val="center"/>
          </w:tcPr>
          <w:p>
            <w:r>
              <w:rPr>
                <w:rFonts w:ascii="Arial" w:cs="Arial" w:eastAsia="Arial" w:hAnsi="Arial"/>
                <w:color w:val="222222"/>
                <w:sz w:val="18"/>
                <w:szCs w:val="18"/>
              </w:rPr>
              <w:t xml:space="preserve">Pantalla de pregunta con enunciado, 4 opciones y temporizador</w:t>
            </w:r>
          </w:p>
        </w:tc>
      </w:tr>
      <w:tr>
        <w:tc>
          <w:tcPr>
            <w:tcW w:type="dxa" w:w="3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ui/resultado_frame.py</w:t>
            </w:r>
          </w:p>
        </w:tc>
        <w:tc>
          <w:tcPr>
            <w:tcW w:type="dxa" w:w="5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Pantalla final con puntaje, mensaje de récord e historial</w:t>
            </w:r>
          </w:p>
        </w:tc>
      </w:tr>
      <w:tr>
        <w:tc>
          <w:tcPr>
            <w:tcW w:type="dxa" w:w="3600"/>
            <w:tcBorders>
              <w:top w:val="single" w:color="AECDE8" w:sz="1"/>
              <w:left w:val="single" w:color="AECDE8" w:sz="1"/>
              <w:bottom w:val="single" w:color="AECDE8" w:sz="1"/>
              <w:right w:val="single" w:color="AECDE8" w:sz="1"/>
            </w:tcBorders>
            <w:shd w:fill="F3E5F5" w:val="clear"/>
            <w:tcMar>
              <w:top w:type="dxa" w:w="80"/>
              <w:left w:type="dxa" w:w="120"/>
              <w:bottom w:type="dxa" w:w="80"/>
              <w:right w:type="dxa" w:w="120"/>
            </w:tcMar>
            <w:vAlign w:val="center"/>
          </w:tcPr>
          <w:p>
            <w:r>
              <w:rPr>
                <w:rFonts w:ascii="Courier New" w:cs="Courier New" w:eastAsia="Courier New" w:hAnsi="Courier New"/>
                <w:b/>
                <w:bCs/>
                <w:color w:val="0D47A1"/>
                <w:sz w:val="18"/>
                <w:szCs w:val="18"/>
              </w:rPr>
              <w:t xml:space="preserve">tests/test_partida_service.py</w:t>
            </w:r>
          </w:p>
        </w:tc>
        <w:tc>
          <w:tcPr>
            <w:tcW w:type="dxa" w:w="5760"/>
            <w:tcBorders>
              <w:top w:val="single" w:color="AECDE8" w:sz="1"/>
              <w:left w:val="single" w:color="AECDE8" w:sz="1"/>
              <w:bottom w:val="single" w:color="AECDE8" w:sz="1"/>
              <w:right w:val="single" w:color="AECDE8" w:sz="1"/>
            </w:tcBorders>
            <w:shd w:fill="F3E5F5" w:val="clear"/>
            <w:tcMar>
              <w:top w:type="dxa" w:w="80"/>
              <w:left w:type="dxa" w:w="120"/>
              <w:bottom w:type="dxa" w:w="80"/>
              <w:right w:type="dxa" w:w="120"/>
            </w:tcMar>
            <w:vAlign w:val="center"/>
          </w:tcPr>
          <w:p>
            <w:r>
              <w:rPr>
                <w:rFonts w:ascii="Arial" w:cs="Arial" w:eastAsia="Arial" w:hAnsi="Arial"/>
                <w:color w:val="222222"/>
                <w:sz w:val="18"/>
                <w:szCs w:val="18"/>
              </w:rPr>
              <w:t xml:space="preserve">Casos de prueba del módulo de partidas</w:t>
            </w:r>
          </w:p>
        </w:tc>
      </w:tr>
    </w:tbl>
    <w:p>
      <w:pPr>
        <w:pBdr>
          <w:bottom w:val="single" w:color="2E75B6" w:sz="4" w:space="4"/>
        </w:pBdr>
        <w:spacing w:after="160" w:before="360"/>
      </w:pPr>
      <w:r>
        <w:rPr>
          <w:rFonts w:ascii="Arial" w:cs="Arial" w:eastAsia="Arial" w:hAnsi="Arial"/>
          <w:b/>
          <w:bCs/>
          <w:color w:val="1B3A5C"/>
          <w:sz w:val="28"/>
          <w:szCs w:val="28"/>
        </w:rPr>
        <w:t xml:space="preserve">7. Orden de trabajo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960"/>
        <w:gridCol w:w="2600"/>
      </w:tblGrid>
      <w:tr>
        <w:tc>
          <w:tcPr>
            <w:tcW w:type="dxa" w:w="8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Paso</w:t>
            </w:r>
          </w:p>
        </w:tc>
        <w:tc>
          <w:tcPr>
            <w:tcW w:type="dxa" w:w="40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Qué hacer</w:t>
            </w:r>
          </w:p>
        </w:tc>
        <w:tc>
          <w:tcPr>
            <w:tcW w:type="dxa" w:w="196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Responsable</w:t>
            </w:r>
          </w:p>
        </w:tc>
        <w:tc>
          <w:tcPr>
            <w:tcW w:type="dxa" w:w="2600"/>
            <w:tcBorders>
              <w:top w:val="single" w:color="AECDE8" w:sz="1"/>
              <w:left w:val="single" w:color="AECDE8" w:sz="1"/>
              <w:bottom w:val="single" w:color="AECDE8" w:sz="1"/>
              <w:right w:val="single" w:color="AECDE8" w:sz="1"/>
            </w:tcBorders>
            <w:shd w:fill="1B3A5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Dependencia</w:t>
            </w:r>
          </w:p>
        </w:tc>
      </w:tr>
      <w:tr>
        <w:tc>
          <w:tcPr>
            <w:tcW w:type="dxa" w:w="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1</w:t>
            </w:r>
          </w:p>
        </w:tc>
        <w:tc>
          <w:tcPr>
            <w:tcW w:type="dxa" w:w="4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Instalar entorno: python -m venv .venv + pip install -r requirements.txt</w:t>
            </w:r>
          </w:p>
        </w:tc>
        <w:tc>
          <w:tcPr>
            <w:tcW w:type="dxa" w:w="19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Los 3</w:t>
            </w:r>
          </w:p>
        </w:tc>
        <w:tc>
          <w:tcPr>
            <w:tcW w:type="dxa" w:w="26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w:t>
            </w:r>
          </w:p>
        </w:tc>
      </w:tr>
      <w:tr>
        <w:tc>
          <w:tcPr>
            <w:tcW w:type="dxa" w:w="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2</w:t>
            </w:r>
          </w:p>
        </w:tc>
        <w:tc>
          <w:tcPr>
            <w:tcW w:type="dxa" w:w="4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Completar database.py (engine + get_session)</w:t>
            </w:r>
          </w:p>
        </w:tc>
        <w:tc>
          <w:tcPr>
            <w:tcW w:type="dxa" w:w="19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Juan</w:t>
            </w:r>
          </w:p>
        </w:tc>
        <w:tc>
          <w:tcPr>
            <w:tcW w:type="dxa" w:w="2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requirements.txt</w:t>
            </w:r>
          </w:p>
        </w:tc>
      </w:tr>
      <w:tr>
        <w:tc>
          <w:tcPr>
            <w:tcW w:type="dxa" w:w="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3</w:t>
            </w:r>
          </w:p>
        </w:tc>
        <w:tc>
          <w:tcPr>
            <w:tcW w:type="dxa" w:w="4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Completar seed_data.py y ejecutarlo para crear la BD</w:t>
            </w:r>
          </w:p>
        </w:tc>
        <w:tc>
          <w:tcPr>
            <w:tcW w:type="dxa" w:w="19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Juan</w:t>
            </w:r>
          </w:p>
        </w:tc>
        <w:tc>
          <w:tcPr>
            <w:tcW w:type="dxa" w:w="26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database.py + models</w:t>
            </w:r>
          </w:p>
        </w:tc>
      </w:tr>
      <w:tr>
        <w:tc>
          <w:tcPr>
            <w:tcW w:type="dxa" w:w="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4</w:t>
            </w:r>
          </w:p>
        </w:tc>
        <w:tc>
          <w:tcPr>
            <w:tcW w:type="dxa" w:w="4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Implementar repository y service de contenido</w:t>
            </w:r>
          </w:p>
        </w:tc>
        <w:tc>
          <w:tcPr>
            <w:tcW w:type="dxa" w:w="19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Jesús</w:t>
            </w:r>
          </w:p>
        </w:tc>
        <w:tc>
          <w:tcPr>
            <w:tcW w:type="dxa" w:w="2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Paso 3</w:t>
            </w:r>
          </w:p>
        </w:tc>
      </w:tr>
      <w:tr>
        <w:tc>
          <w:tcPr>
            <w:tcW w:type="dxa" w:w="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4</w:t>
            </w:r>
          </w:p>
        </w:tc>
        <w:tc>
          <w:tcPr>
            <w:tcW w:type="dxa" w:w="4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Implementar repository y service de partidas</w:t>
            </w:r>
          </w:p>
        </w:tc>
        <w:tc>
          <w:tcPr>
            <w:tcW w:type="dxa" w:w="19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Alejandro</w:t>
            </w:r>
          </w:p>
        </w:tc>
        <w:tc>
          <w:tcPr>
            <w:tcW w:type="dxa" w:w="26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Paso 3</w:t>
            </w:r>
          </w:p>
        </w:tc>
      </w:tr>
      <w:tr>
        <w:tc>
          <w:tcPr>
            <w:tcW w:type="dxa" w:w="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5</w:t>
            </w:r>
          </w:p>
        </w:tc>
        <w:tc>
          <w:tcPr>
            <w:tcW w:type="dxa" w:w="4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Implementar auth repository y service</w:t>
            </w:r>
          </w:p>
        </w:tc>
        <w:tc>
          <w:tcPr>
            <w:tcW w:type="dxa" w:w="19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Juan</w:t>
            </w:r>
          </w:p>
        </w:tc>
        <w:tc>
          <w:tcPr>
            <w:tcW w:type="dxa" w:w="2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Paso 3</w:t>
            </w:r>
          </w:p>
        </w:tc>
      </w:tr>
      <w:tr>
        <w:tc>
          <w:tcPr>
            <w:tcW w:type="dxa" w:w="8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E75B6"/>
                <w:sz w:val="18"/>
                <w:szCs w:val="18"/>
              </w:rPr>
              <w:t xml:space="preserve">6</w:t>
            </w:r>
          </w:p>
        </w:tc>
        <w:tc>
          <w:tcPr>
            <w:tcW w:type="dxa" w:w="40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222222"/>
                <w:sz w:val="18"/>
                <w:szCs w:val="18"/>
              </w:rPr>
              <w:t xml:space="preserve">Integrar y conectar los 3 módulos en main.py</w:t>
            </w:r>
          </w:p>
        </w:tc>
        <w:tc>
          <w:tcPr>
            <w:tcW w:type="dxa" w:w="196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Juan</w:t>
            </w:r>
          </w:p>
        </w:tc>
        <w:tc>
          <w:tcPr>
            <w:tcW w:type="dxa" w:w="2600"/>
            <w:tcBorders>
              <w:top w:val="single" w:color="AECDE8" w:sz="1"/>
              <w:left w:val="single" w:color="AECDE8" w:sz="1"/>
              <w:bottom w:val="single" w:color="AECDE8" w:sz="1"/>
              <w:right w:val="single" w:color="AECDE8" w:sz="1"/>
            </w:tcBorders>
            <w:shd w:fill="F5F5F5" w:val="clear"/>
            <w:tcMar>
              <w:top w:type="dxa" w:w="80"/>
              <w:left w:type="dxa" w:w="120"/>
              <w:bottom w:type="dxa" w:w="80"/>
              <w:right w:type="dxa" w:w="120"/>
            </w:tcMar>
            <w:vAlign w:val="center"/>
          </w:tcPr>
          <w:p>
            <w:r>
              <w:rPr>
                <w:rFonts w:ascii="Arial" w:cs="Arial" w:eastAsia="Arial" w:hAnsi="Arial"/>
                <w:color w:val="555555"/>
                <w:sz w:val="18"/>
                <w:szCs w:val="18"/>
              </w:rPr>
              <w:t xml:space="preserve">Pasos 4 y 5</w:t>
            </w:r>
          </w:p>
        </w:tc>
      </w:tr>
      <w:tr>
        <w:tc>
          <w:tcPr>
            <w:tcW w:type="dxa" w:w="8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7</w:t>
            </w:r>
          </w:p>
        </w:tc>
        <w:tc>
          <w:tcPr>
            <w:tcW w:type="dxa" w:w="4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222222"/>
                <w:sz w:val="18"/>
                <w:szCs w:val="18"/>
              </w:rPr>
              <w:t xml:space="preserve">Generar UI de cada módulo con IA</w:t>
            </w:r>
          </w:p>
        </w:tc>
        <w:tc>
          <w:tcPr>
            <w:tcW w:type="dxa" w:w="19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b/>
                <w:bCs/>
                <w:color w:val="222222"/>
                <w:sz w:val="18"/>
                <w:szCs w:val="18"/>
              </w:rPr>
              <w:t xml:space="preserve">Los 3</w:t>
            </w:r>
          </w:p>
        </w:tc>
        <w:tc>
          <w:tcPr>
            <w:tcW w:type="dxa" w:w="26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vAlign w:val="center"/>
          </w:tcPr>
          <w:p>
            <w:r>
              <w:rPr>
                <w:rFonts w:ascii="Arial" w:cs="Arial" w:eastAsia="Arial" w:hAnsi="Arial"/>
                <w:color w:val="555555"/>
                <w:sz w:val="18"/>
                <w:szCs w:val="18"/>
              </w:rPr>
              <w:t xml:space="preserve">Paso 6</w:t>
            </w:r>
          </w:p>
        </w:tc>
      </w:tr>
    </w:tbl>
    <w:p>
      <w:pPr>
        <w:spacing w:after="80" w:before="160"/>
      </w:pPr>
      <w:r>
        <w:rPr>
          <w:rFonts w:ascii="Arial" w:cs="Arial" w:eastAsia="Arial" w:hAnsi="Arial"/>
        </w:rPr>
        <w:t xml:space="preserve"/>
      </w:r>
    </w:p>
    <w:p>
      <w:pPr>
        <w:spacing w:after="100" w:before="0"/>
      </w:pPr>
      <w:r>
        <w:rPr>
          <w:rFonts w:ascii="Arial" w:cs="Arial" w:eastAsia="Arial" w:hAnsi="Arial"/>
          <w:i/>
          <w:iCs/>
          <w:color w:val="555555"/>
          <w:sz w:val="20"/>
          <w:szCs w:val="20"/>
        </w:rPr>
        <w:t xml:space="preserve">Nota: Los pasos 4 de Jesús y Alejandro se ejecutan en paralelo — no se bloquean entre sí. Juan debe terminar el paso 3 antes de que los otros dos arranquen.</w:t>
      </w:r>
    </w:p>
    <w:p>
      <w:pPr>
        <w:spacing w:after="80" w:before="400"/>
      </w:pPr>
      <w:r>
        <w:rPr>
          <w:rFonts w:ascii="Arial" w:cs="Arial" w:eastAsia="Arial" w:hAnsi="Arial"/>
        </w:rPr>
        <w:t xml:space="preserve"/>
      </w:r>
    </w:p>
    <w:p>
      <w:pPr>
        <w:pBdr>
          <w:top w:val="single" w:color="2E75B6" w:sz="2" w:space="4"/>
        </w:pBdr>
        <w:spacing w:after="0" w:before="0"/>
      </w:pPr>
      <w:r>
        <w:rPr>
          <w:rFonts w:ascii="Arial" w:cs="Arial" w:eastAsia="Arial" w:hAnsi="Arial"/>
          <w:b/>
          <w:bCs/>
          <w:color w:val="1B3A5C"/>
          <w:sz w:val="17"/>
          <w:szCs w:val="17"/>
        </w:rPr>
        <w:t xml:space="preserve">Entregables requeridos: </w:t>
      </w:r>
      <w:r>
        <w:rPr>
          <w:rFonts w:ascii="Arial" w:cs="Arial" w:eastAsia="Arial" w:hAnsi="Arial"/>
          <w:color w:val="555555"/>
          <w:sz w:val="17"/>
          <w:szCs w:val="17"/>
        </w:rPr>
        <w:t xml:space="preserve">(1) Código fuente funcional  •  (2) Diagrama de clases  •  (3) 30 casos de prueba</w:t>
      </w:r>
    </w:p>
    <w:p>
      <w:pPr>
        <w:spacing w:after="0" w:before="60"/>
      </w:pPr>
      <w:r>
        <w:rPr>
          <w:rFonts w:ascii="Arial" w:cs="Arial" w:eastAsia="Arial" w:hAnsi="Arial"/>
          <w:b/>
          <w:bCs/>
          <w:color w:val="C62828"/>
          <w:sz w:val="17"/>
          <w:szCs w:val="17"/>
        </w:rPr>
        <w:t xml:space="preserve">Fecha límite: 22 de abril de 2026 a las 8:00 PM  •  El equipo que no suba a tiempo obtiene 0.0 en el parcial.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555555"/>
        <w:sz w:val="16"/>
        <w:szCs w:val="16"/>
      </w:rPr>
      <w:t xml:space="preserve">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555555"/>
        <w:sz w:val="17"/>
        <w:szCs w:val="17"/>
      </w:rPr>
      <w:t xml:space="preserve">Sistema de Preguntas de Opción Múltiple</w:t>
    </w:r>
    <w:r>
      <w:rPr>
        <w:rFonts w:ascii="Arial" w:cs="Arial" w:eastAsia="Arial" w:hAnsi="Arial"/>
        <w:color w:val="555555"/>
        <w:sz w:val="17"/>
        <w:szCs w:val="17"/>
      </w:rPr>
      <w:t xml:space="preserve">          ISW3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2026-04-15T22:06:05.621Z</dcterms:created>
  <dcterms:modified xsi:type="dcterms:W3CDTF">2026-04-15T22:06:05.621Z</dcterms:modified>
</cp:coreProperties>
</file>

<file path=docProps/custom.xml><?xml version="1.0" encoding="utf-8"?>
<Properties xmlns="http://schemas.openxmlformats.org/officeDocument/2006/custom-properties" xmlns:vt="http://schemas.openxmlformats.org/officeDocument/2006/docPropsVTypes"/>
</file>