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especialidad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FB1773" w:rsidRPr="00C15209" w:rsidRDefault="00FB1773" w:rsidP="00A926E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A926E3">
              <w:rPr>
                <w:rFonts w:asciiTheme="minorHAnsi" w:hAnsiTheme="minorHAnsi" w:cstheme="minorHAnsi"/>
              </w:rPr>
              <w:t>43</w:t>
            </w:r>
          </w:p>
        </w:tc>
      </w:tr>
      <w:tr w:rsidR="00FB1773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2A52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2A52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2A52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2A52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2A52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2A524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</w:r>
            <w:r w:rsidR="002A524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</w:r>
            <w:r w:rsidR="002A52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2A52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2A52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2A524A">
              <w:rPr>
                <w:rFonts w:asciiTheme="minorHAnsi" w:hAnsiTheme="minorHAnsi" w:cstheme="minorHAnsi"/>
              </w:rPr>
            </w:r>
            <w:r w:rsidR="002A524A">
              <w:rPr>
                <w:rFonts w:asciiTheme="minorHAnsi" w:hAnsiTheme="minorHAnsi" w:cstheme="minorHAnsi"/>
              </w:rPr>
              <w:fldChar w:fldCharType="separate"/>
            </w:r>
            <w:r w:rsidR="002A52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las especialidades de los profesionales.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FB1773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FB1773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la especialidad.</w:t>
            </w:r>
          </w:p>
          <w:p w:rsidR="00FB1773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 la especialidad registrada.</w:t>
            </w:r>
          </w:p>
          <w:p w:rsidR="00FB1773" w:rsidRPr="00C15209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selecciona especialidad.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FB1773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FB1773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ingresa la especialidad.</w:t>
            </w:r>
          </w:p>
          <w:p w:rsidR="00FB1773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cancela el caso de uso.</w:t>
            </w:r>
          </w:p>
          <w:p w:rsidR="00FB1773" w:rsidRPr="00C15209" w:rsidRDefault="00FB177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 especialidad.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la opción para registrar especialidad.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 de la especialidad y descripción.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 especialidad.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registración de especialidad.</w:t>
            </w:r>
          </w:p>
        </w:tc>
        <w:tc>
          <w:tcPr>
            <w:tcW w:w="4279" w:type="dxa"/>
            <w:gridSpan w:val="3"/>
          </w:tcPr>
          <w:p w:rsidR="00FB1773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 xml:space="preserve">-A. El </w:t>
            </w:r>
            <w:r w:rsidR="00FB1773">
              <w:rPr>
                <w:rFonts w:asciiTheme="minorHAnsi" w:hAnsiTheme="minorHAnsi" w:cstheme="minorHAnsi"/>
                <w:b/>
              </w:rPr>
              <w:t>EP</w:t>
            </w:r>
            <w:r w:rsidR="00FB1773">
              <w:rPr>
                <w:rFonts w:asciiTheme="minorHAnsi" w:hAnsiTheme="minorHAnsi" w:cstheme="minorHAnsi"/>
              </w:rPr>
              <w:t xml:space="preserve"> no confirma la registración de especialidad.</w:t>
            </w:r>
          </w:p>
          <w:p w:rsidR="00FB1773" w:rsidRPr="00506739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>-A.1. Se cancela caso de uso.</w:t>
            </w:r>
          </w:p>
        </w:tc>
      </w:tr>
      <w:tr w:rsidR="003E513E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513E" w:rsidRDefault="003E513E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 El sistema valida los datos ingresados y no son 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El sistema informa la situación y solicita se reingresen los datos inválidos.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3E513E" w:rsidRPr="00C15209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6-A.2.B. Se cancela caso de uso.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especialidad con los siguientes datos: nombre de especialidad y descripción.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15/06/2013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especialidad</w:t>
            </w:r>
          </w:p>
        </w:tc>
        <w:tc>
          <w:tcPr>
            <w:tcW w:w="2609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FB1773" w:rsidRPr="00156650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Modificar  CU Registrar especialidad</w:t>
            </w:r>
          </w:p>
        </w:tc>
        <w:tc>
          <w:tcPr>
            <w:tcW w:w="2609" w:type="dxa"/>
          </w:tcPr>
          <w:p w:rsidR="00FB1773" w:rsidRPr="00C15209" w:rsidRDefault="00E9099C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</w:t>
            </w:r>
            <w:r w:rsidR="00FB1773">
              <w:rPr>
                <w:rFonts w:asciiTheme="minorHAnsi" w:hAnsiTheme="minorHAnsi" w:cstheme="minorHAnsi"/>
                <w:bCs/>
                <w:sz w:val="22"/>
              </w:rPr>
              <w:t>ndez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E9099C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FB1773" w:rsidRPr="00C15209" w:rsidRDefault="00E9099C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24/07/2013</w:t>
            </w:r>
          </w:p>
        </w:tc>
        <w:tc>
          <w:tcPr>
            <w:tcW w:w="4921" w:type="dxa"/>
            <w:gridSpan w:val="6"/>
          </w:tcPr>
          <w:p w:rsidR="00FB1773" w:rsidRPr="00C15209" w:rsidRDefault="00E9099C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Modificar  CU Registrar especialidad</w:t>
            </w:r>
          </w:p>
        </w:tc>
        <w:tc>
          <w:tcPr>
            <w:tcW w:w="2609" w:type="dxa"/>
          </w:tcPr>
          <w:p w:rsidR="00FB1773" w:rsidRPr="00C15209" w:rsidRDefault="00E9099C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FB1773" w:rsidRPr="00F2427D" w:rsidRDefault="00FB1773" w:rsidP="00FB1773"/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429" w:rsidRDefault="00193429" w:rsidP="003E2693">
      <w:pPr>
        <w:spacing w:line="240" w:lineRule="auto"/>
      </w:pPr>
      <w:r>
        <w:separator/>
      </w:r>
    </w:p>
  </w:endnote>
  <w:endnote w:type="continuationSeparator" w:id="0">
    <w:p w:rsidR="00193429" w:rsidRDefault="0019342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2A524A" w:rsidP="00693A94">
    <w:pPr>
      <w:pStyle w:val="Piedepgina"/>
      <w:rPr>
        <w:rFonts w:asciiTheme="minorHAnsi" w:eastAsiaTheme="majorEastAsia" w:hAnsiTheme="minorHAnsi" w:cstheme="minorHAnsi"/>
      </w:rPr>
    </w:pPr>
    <w:r w:rsidRPr="002A524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2A524A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2A524A">
      <w:rPr>
        <w:rFonts w:asciiTheme="minorHAnsi" w:eastAsiaTheme="minorEastAsia" w:hAnsiTheme="minorHAnsi" w:cstheme="minorHAnsi"/>
        <w:b/>
      </w:rPr>
      <w:fldChar w:fldCharType="separate"/>
    </w:r>
    <w:r w:rsidR="00A926E3" w:rsidRPr="00A926E3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429" w:rsidRDefault="00193429" w:rsidP="003E2693">
      <w:pPr>
        <w:spacing w:line="240" w:lineRule="auto"/>
      </w:pPr>
      <w:r>
        <w:separator/>
      </w:r>
    </w:p>
  </w:footnote>
  <w:footnote w:type="continuationSeparator" w:id="0">
    <w:p w:rsidR="00193429" w:rsidRDefault="0019342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2A524A">
    <w:pPr>
      <w:pStyle w:val="Encabezado"/>
    </w:pPr>
    <w:r w:rsidRPr="002A524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1773"/>
    <w:rsid w:val="00024998"/>
    <w:rsid w:val="000E71A9"/>
    <w:rsid w:val="00150215"/>
    <w:rsid w:val="00163E17"/>
    <w:rsid w:val="0018284C"/>
    <w:rsid w:val="00193429"/>
    <w:rsid w:val="001C7463"/>
    <w:rsid w:val="002A524A"/>
    <w:rsid w:val="00346D8C"/>
    <w:rsid w:val="003822EF"/>
    <w:rsid w:val="003B7057"/>
    <w:rsid w:val="003C41C0"/>
    <w:rsid w:val="003E2693"/>
    <w:rsid w:val="003E513E"/>
    <w:rsid w:val="0045433E"/>
    <w:rsid w:val="004561FE"/>
    <w:rsid w:val="004D7A60"/>
    <w:rsid w:val="00683CC0"/>
    <w:rsid w:val="00693A94"/>
    <w:rsid w:val="00744709"/>
    <w:rsid w:val="007B229C"/>
    <w:rsid w:val="008A5F23"/>
    <w:rsid w:val="008B0DD5"/>
    <w:rsid w:val="00A14A4B"/>
    <w:rsid w:val="00A3150C"/>
    <w:rsid w:val="00A3702D"/>
    <w:rsid w:val="00A926E3"/>
    <w:rsid w:val="00AB2A03"/>
    <w:rsid w:val="00BD75BE"/>
    <w:rsid w:val="00C15209"/>
    <w:rsid w:val="00C26731"/>
    <w:rsid w:val="00C905B2"/>
    <w:rsid w:val="00CC59C7"/>
    <w:rsid w:val="00E239CB"/>
    <w:rsid w:val="00E85FCF"/>
    <w:rsid w:val="00E9099C"/>
    <w:rsid w:val="00F2427D"/>
    <w:rsid w:val="00F82349"/>
    <w:rsid w:val="00FB1773"/>
    <w:rsid w:val="00FB4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35D0-4433-4D53-ADBC-B0C208E1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38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7</cp:revision>
  <dcterms:created xsi:type="dcterms:W3CDTF">2013-06-23T14:13:00Z</dcterms:created>
  <dcterms:modified xsi:type="dcterms:W3CDTF">2013-11-03T13:54:00Z</dcterms:modified>
</cp:coreProperties>
</file>