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s-ES"/>
        </w:rPr>
        <w:id w:val="32385122"/>
        <w:docPartObj>
          <w:docPartGallery w:val="Table of Contents"/>
          <w:docPartUnique/>
        </w:docPartObj>
      </w:sdtPr>
      <w:sdtEndPr/>
      <w:sdtContent>
        <w:p w:rsidR="00CF53CE" w:rsidRDefault="00CF53CE">
          <w:pPr>
            <w:pStyle w:val="TOCHeading"/>
          </w:pPr>
          <w:r w:rsidRPr="00CF53CE">
            <w:rPr>
              <w:rFonts w:asciiTheme="minorHAnsi" w:hAnsiTheme="minorHAnsi" w:cstheme="minorHAnsi"/>
              <w:color w:val="auto"/>
              <w:sz w:val="44"/>
              <w:szCs w:val="44"/>
            </w:rPr>
            <w:t>Contenido</w:t>
          </w:r>
        </w:p>
        <w:p w:rsidR="00726791" w:rsidRDefault="008F072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rPr>
              <w:lang w:val="es-ES"/>
            </w:rPr>
            <w:fldChar w:fldCharType="begin"/>
          </w:r>
          <w:r w:rsidR="00CF53CE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65933523" w:history="1">
            <w:r w:rsidR="00726791" w:rsidRPr="00264EA9">
              <w:rPr>
                <w:rStyle w:val="Hyperlink"/>
                <w:rFonts w:cstheme="minorHAnsi"/>
                <w:noProof/>
              </w:rPr>
              <w:t>Objetivo del informe</w:t>
            </w:r>
            <w:r w:rsidR="00726791">
              <w:rPr>
                <w:noProof/>
                <w:webHidden/>
              </w:rPr>
              <w:tab/>
            </w:r>
            <w:r w:rsidR="00726791">
              <w:rPr>
                <w:noProof/>
                <w:webHidden/>
              </w:rPr>
              <w:fldChar w:fldCharType="begin"/>
            </w:r>
            <w:r w:rsidR="00726791">
              <w:rPr>
                <w:noProof/>
                <w:webHidden/>
              </w:rPr>
              <w:instrText xml:space="preserve"> PAGEREF _Toc365933523 \h </w:instrText>
            </w:r>
            <w:r w:rsidR="00726791">
              <w:rPr>
                <w:noProof/>
                <w:webHidden/>
              </w:rPr>
            </w:r>
            <w:r w:rsidR="00726791">
              <w:rPr>
                <w:noProof/>
                <w:webHidden/>
              </w:rPr>
              <w:fldChar w:fldCharType="separate"/>
            </w:r>
            <w:r w:rsidR="00726791">
              <w:rPr>
                <w:noProof/>
                <w:webHidden/>
              </w:rPr>
              <w:t>2</w:t>
            </w:r>
            <w:r w:rsidR="00726791">
              <w:rPr>
                <w:noProof/>
                <w:webHidden/>
              </w:rPr>
              <w:fldChar w:fldCharType="end"/>
            </w:r>
          </w:hyperlink>
        </w:p>
        <w:p w:rsidR="00726791" w:rsidRDefault="0072679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65933524" w:history="1">
            <w:r w:rsidRPr="00264EA9">
              <w:rPr>
                <w:rStyle w:val="Hyperlink"/>
                <w:rFonts w:cstheme="minorHAnsi"/>
                <w:noProof/>
              </w:rPr>
              <w:t>Avances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91" w:rsidRDefault="0072679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65933525" w:history="1">
            <w:r w:rsidRPr="00264EA9">
              <w:rPr>
                <w:rStyle w:val="Hyperlink"/>
                <w:rFonts w:cstheme="minorHAnsi"/>
                <w:noProof/>
              </w:rPr>
              <w:t>Especificación de avance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91" w:rsidRDefault="0072679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65933526" w:history="1">
            <w:r w:rsidRPr="00264EA9">
              <w:rPr>
                <w:rStyle w:val="Hyperlink"/>
                <w:rFonts w:cstheme="minorHAnsi"/>
                <w:noProof/>
                <w:lang w:eastAsia="en-US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91" w:rsidRDefault="0072679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65933527" w:history="1">
            <w:r w:rsidRPr="00264EA9">
              <w:rPr>
                <w:rStyle w:val="Hyperlink"/>
                <w:rFonts w:cstheme="minorHAnsi"/>
                <w:noProof/>
              </w:rPr>
              <w:t>Equipo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91" w:rsidRDefault="0072679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65933528" w:history="1">
            <w:r w:rsidRPr="00264EA9">
              <w:rPr>
                <w:rStyle w:val="Hyperlink"/>
                <w:rFonts w:cstheme="minorHAnsi"/>
                <w:noProof/>
              </w:rPr>
              <w:t>Dificultades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91" w:rsidRDefault="0072679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65933529" w:history="1">
            <w:r w:rsidRPr="00264EA9">
              <w:rPr>
                <w:rStyle w:val="Hyperlink"/>
                <w:rFonts w:cstheme="minorHAnsi"/>
                <w:noProof/>
              </w:rPr>
              <w:t>Modificaciones al proyecto en el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91" w:rsidRDefault="0072679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65933530" w:history="1">
            <w:r w:rsidRPr="00264EA9">
              <w:rPr>
                <w:rStyle w:val="Hyperlink"/>
                <w:rFonts w:cstheme="minorHAnsi"/>
                <w:noProof/>
              </w:rPr>
              <w:t>Compromiso para el periodo 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CE" w:rsidRDefault="008F0729">
          <w:r>
            <w:fldChar w:fldCharType="end"/>
          </w:r>
        </w:p>
      </w:sdtContent>
    </w:sdt>
    <w:p w:rsidR="004B2FFD" w:rsidRPr="00C213CA" w:rsidRDefault="005A0200" w:rsidP="006C51D0">
      <w:pPr>
        <w:tabs>
          <w:tab w:val="right" w:leader="dot" w:pos="8504"/>
        </w:tabs>
        <w:rPr>
          <w:b/>
          <w:u w:val="single"/>
        </w:rPr>
      </w:pPr>
      <w:r>
        <w:rPr>
          <w:sz w:val="60"/>
          <w:szCs w:val="60"/>
        </w:rPr>
        <w:br w:type="page"/>
      </w:r>
    </w:p>
    <w:p w:rsidR="004C679F" w:rsidRDefault="007C6B5A" w:rsidP="007F3CC2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bookmarkStart w:id="0" w:name="_Toc365933523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Objetivo del informe</w:t>
      </w:r>
      <w:bookmarkEnd w:id="0"/>
    </w:p>
    <w:p w:rsidR="007F3CC2" w:rsidRPr="007F3CC2" w:rsidRDefault="007F3CC2" w:rsidP="007F3CC2"/>
    <w:p w:rsidR="009E0177" w:rsidRDefault="008A66BC" w:rsidP="009E0177">
      <w:pPr>
        <w:spacing w:line="360" w:lineRule="auto"/>
        <w:jc w:val="both"/>
        <w:rPr>
          <w:rFonts w:ascii="Arial" w:hAnsi="Arial" w:cs="Arial"/>
          <w:color w:val="000000"/>
        </w:rPr>
      </w:pPr>
      <w:r w:rsidRPr="008A66BC">
        <w:rPr>
          <w:rFonts w:ascii="Arial" w:hAnsi="Arial" w:cs="Arial"/>
          <w:color w:val="000000"/>
        </w:rPr>
        <w:t xml:space="preserve">En el presente informe se detalla el avance alcanzado </w:t>
      </w:r>
      <w:r w:rsidR="008352D6">
        <w:rPr>
          <w:rFonts w:ascii="Arial" w:hAnsi="Arial" w:cs="Arial"/>
          <w:color w:val="000000"/>
        </w:rPr>
        <w:t>en mes de Agosto del correspondiente año</w:t>
      </w:r>
      <w:r w:rsidRPr="008A66BC">
        <w:rPr>
          <w:rFonts w:ascii="Arial" w:hAnsi="Arial" w:cs="Arial"/>
          <w:color w:val="000000"/>
        </w:rPr>
        <w:t xml:space="preserve"> por el Equipo de Proyecto a cargo del desarrollo del sistema de la Clínica SATO</w:t>
      </w:r>
      <w:r>
        <w:rPr>
          <w:rFonts w:ascii="Arial" w:hAnsi="Arial" w:cs="Arial"/>
          <w:color w:val="000000"/>
        </w:rPr>
        <w:t>.</w:t>
      </w:r>
    </w:p>
    <w:p w:rsidR="005E0FE3" w:rsidRDefault="008A66BC" w:rsidP="007F3CC2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bookmarkStart w:id="1" w:name="_Toc365933524"/>
      <w:r w:rsidRPr="00CF53CE">
        <w:rPr>
          <w:rFonts w:asciiTheme="minorHAnsi" w:hAnsiTheme="minorHAnsi" w:cstheme="minorHAnsi"/>
          <w:color w:val="auto"/>
          <w:sz w:val="44"/>
          <w:szCs w:val="44"/>
        </w:rPr>
        <w:t>Avances del proyecto</w:t>
      </w:r>
      <w:bookmarkEnd w:id="1"/>
    </w:p>
    <w:p w:rsidR="007F3CC2" w:rsidRPr="007F3CC2" w:rsidRDefault="007F3CC2" w:rsidP="007F3CC2"/>
    <w:p w:rsidR="005E0FE3" w:rsidRPr="005E0FE3" w:rsidRDefault="005E0FE3" w:rsidP="005E0FE3">
      <w:pPr>
        <w:pStyle w:val="ListParagraph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</w:rPr>
      </w:pPr>
      <w:r w:rsidRPr="00661CEE">
        <w:rPr>
          <w:rFonts w:ascii="Arial" w:hAnsi="Arial" w:cs="Arial"/>
          <w:color w:val="000000"/>
        </w:rPr>
        <w:t xml:space="preserve">Se </w:t>
      </w:r>
      <w:r>
        <w:rPr>
          <w:rFonts w:ascii="Arial" w:hAnsi="Arial" w:cs="Arial"/>
          <w:color w:val="000000"/>
        </w:rPr>
        <w:t>establecen formas alternativas para la</w:t>
      </w:r>
      <w:r w:rsidRPr="00661CE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validación con el usuario final, por motivo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de disponibilidad para </w:t>
      </w:r>
      <w:r>
        <w:rPr>
          <w:rFonts w:ascii="Arial" w:hAnsi="Arial" w:cs="Arial"/>
          <w:color w:val="000000"/>
        </w:rPr>
        <w:t xml:space="preserve">la obtención de una </w:t>
      </w:r>
      <w:r>
        <w:rPr>
          <w:rFonts w:ascii="Arial" w:hAnsi="Arial" w:cs="Arial"/>
          <w:color w:val="000000"/>
        </w:rPr>
        <w:t xml:space="preserve">mayor </w:t>
      </w:r>
      <w:r>
        <w:rPr>
          <w:rFonts w:ascii="Arial" w:hAnsi="Arial" w:cs="Arial"/>
          <w:color w:val="000000"/>
        </w:rPr>
        <w:t xml:space="preserve">información y </w:t>
      </w:r>
      <w:r>
        <w:rPr>
          <w:rFonts w:ascii="Arial" w:hAnsi="Arial" w:cs="Arial"/>
          <w:color w:val="000000"/>
        </w:rPr>
        <w:t>comunicación</w:t>
      </w:r>
      <w:r>
        <w:rPr>
          <w:rFonts w:ascii="Arial" w:hAnsi="Arial" w:cs="Arial"/>
          <w:color w:val="000000"/>
        </w:rPr>
        <w:t xml:space="preserve"> (ya sea personalmente, telefónicamente o vía e-mail) con el fin de lograr mejoras para el sistema</w:t>
      </w:r>
      <w:r>
        <w:rPr>
          <w:rFonts w:ascii="Arial" w:hAnsi="Arial" w:cs="Arial"/>
          <w:color w:val="000000"/>
        </w:rPr>
        <w:t>.</w:t>
      </w:r>
    </w:p>
    <w:p w:rsidR="005E0FE3" w:rsidRPr="005E0FE3" w:rsidRDefault="005E0FE3" w:rsidP="005E0FE3">
      <w:pPr>
        <w:pStyle w:val="ListParagraph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</w:rPr>
      </w:pPr>
      <w:r>
        <w:rPr>
          <w:rFonts w:ascii="Arial" w:hAnsi="Arial" w:cs="Arial"/>
          <w:color w:val="000000"/>
        </w:rPr>
        <w:t>Se presenta la implementación y funcionalidad para la Iteración I, mostrando la forma en la cual se procede a realizar consultas, registración, búsquedas, eliminación e ingreso de varios datos para los ABM</w:t>
      </w:r>
      <w:r w:rsidR="001E015C">
        <w:rPr>
          <w:rFonts w:ascii="Arial" w:hAnsi="Arial" w:cs="Arial"/>
          <w:color w:val="000000"/>
        </w:rPr>
        <w:t>’s</w:t>
      </w:r>
      <w:r>
        <w:rPr>
          <w:rFonts w:ascii="Arial" w:hAnsi="Arial" w:cs="Arial"/>
          <w:color w:val="000000"/>
        </w:rPr>
        <w:t xml:space="preserve"> correspondientes a Pacientes, Empleados y Profesionales. </w:t>
      </w:r>
    </w:p>
    <w:p w:rsidR="00D2616C" w:rsidRDefault="004B29C8" w:rsidP="00D532E3">
      <w:pPr>
        <w:pStyle w:val="ListParagraph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4A0F50">
        <w:rPr>
          <w:rFonts w:ascii="Arial" w:hAnsi="Arial" w:cs="Arial"/>
          <w:color w:val="000000"/>
        </w:rPr>
        <w:t xml:space="preserve">Se efectúan </w:t>
      </w:r>
      <w:r w:rsidR="00E9229E" w:rsidRPr="004A0F50">
        <w:rPr>
          <w:rFonts w:ascii="Arial" w:hAnsi="Arial" w:cs="Arial"/>
          <w:color w:val="000000"/>
        </w:rPr>
        <w:t xml:space="preserve">cambios </w:t>
      </w:r>
      <w:r w:rsidR="00D2616C">
        <w:rPr>
          <w:rFonts w:ascii="Arial" w:hAnsi="Arial" w:cs="Arial"/>
          <w:color w:val="000000"/>
        </w:rPr>
        <w:t xml:space="preserve">en la documentación, con respecto clases, trazo fino de </w:t>
      </w:r>
      <w:r w:rsidR="005E0FE3">
        <w:rPr>
          <w:rFonts w:ascii="Arial" w:hAnsi="Arial" w:cs="Arial"/>
          <w:color w:val="000000"/>
        </w:rPr>
        <w:t xml:space="preserve">los </w:t>
      </w:r>
      <w:r w:rsidR="00D2616C">
        <w:rPr>
          <w:rFonts w:ascii="Arial" w:hAnsi="Arial" w:cs="Arial"/>
          <w:color w:val="000000"/>
        </w:rPr>
        <w:t>casos de uso</w:t>
      </w:r>
      <w:r w:rsidR="001E015C">
        <w:rPr>
          <w:rFonts w:ascii="Arial" w:hAnsi="Arial" w:cs="Arial"/>
          <w:color w:val="000000"/>
        </w:rPr>
        <w:t xml:space="preserve"> y de implementación</w:t>
      </w:r>
      <w:r w:rsidR="00D2616C">
        <w:rPr>
          <w:rFonts w:ascii="Arial" w:hAnsi="Arial" w:cs="Arial"/>
          <w:color w:val="000000"/>
        </w:rPr>
        <w:t>.</w:t>
      </w:r>
    </w:p>
    <w:p w:rsidR="00D2616C" w:rsidRDefault="004A0F50" w:rsidP="00D532E3">
      <w:pPr>
        <w:pStyle w:val="ListParagraph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4A0F50">
        <w:rPr>
          <w:rFonts w:ascii="Arial" w:hAnsi="Arial" w:cs="Arial"/>
          <w:color w:val="000000"/>
        </w:rPr>
        <w:t xml:space="preserve">Se </w:t>
      </w:r>
      <w:r w:rsidR="001E015C">
        <w:rPr>
          <w:rFonts w:ascii="Arial" w:hAnsi="Arial" w:cs="Arial"/>
          <w:color w:val="000000"/>
        </w:rPr>
        <w:t xml:space="preserve">continua con el control cronograma del proyecto, tareas como la </w:t>
      </w:r>
      <w:r w:rsidR="00D2616C" w:rsidRPr="004A0F50">
        <w:rPr>
          <w:rFonts w:ascii="Arial" w:hAnsi="Arial" w:cs="Arial"/>
          <w:color w:val="000000"/>
        </w:rPr>
        <w:t>descri</w:t>
      </w:r>
      <w:r w:rsidR="00D2616C">
        <w:rPr>
          <w:rFonts w:ascii="Arial" w:hAnsi="Arial" w:cs="Arial"/>
          <w:color w:val="000000"/>
        </w:rPr>
        <w:t>pción de los</w:t>
      </w:r>
      <w:r w:rsidRPr="004A0F50">
        <w:rPr>
          <w:rFonts w:ascii="Arial" w:hAnsi="Arial" w:cs="Arial"/>
          <w:color w:val="000000"/>
        </w:rPr>
        <w:t xml:space="preserve"> caso de uso</w:t>
      </w:r>
      <w:r w:rsidR="00D2616C">
        <w:rPr>
          <w:rFonts w:ascii="Arial" w:hAnsi="Arial" w:cs="Arial"/>
          <w:color w:val="000000"/>
        </w:rPr>
        <w:t xml:space="preserve"> faltantes</w:t>
      </w:r>
      <w:r w:rsidRPr="004A0F50">
        <w:rPr>
          <w:rFonts w:ascii="Arial" w:hAnsi="Arial" w:cs="Arial"/>
          <w:color w:val="000000"/>
        </w:rPr>
        <w:t xml:space="preserve"> </w:t>
      </w:r>
      <w:r w:rsidR="00D2616C">
        <w:rPr>
          <w:rFonts w:ascii="Arial" w:hAnsi="Arial" w:cs="Arial"/>
          <w:color w:val="000000"/>
        </w:rPr>
        <w:t>para el siguiente modulo</w:t>
      </w:r>
      <w:r w:rsidR="001E015C">
        <w:rPr>
          <w:rFonts w:ascii="Arial" w:hAnsi="Arial" w:cs="Arial"/>
          <w:color w:val="000000"/>
        </w:rPr>
        <w:t>, la</w:t>
      </w:r>
      <w:r w:rsidR="00D2616C">
        <w:rPr>
          <w:rFonts w:ascii="Arial" w:hAnsi="Arial" w:cs="Arial"/>
          <w:color w:val="000000"/>
        </w:rPr>
        <w:t xml:space="preserve"> </w:t>
      </w:r>
      <w:r w:rsidR="001E015C">
        <w:rPr>
          <w:rFonts w:ascii="Arial" w:hAnsi="Arial" w:cs="Arial"/>
          <w:color w:val="000000"/>
        </w:rPr>
        <w:t>modificación de</w:t>
      </w:r>
      <w:r w:rsidRPr="004A0F50">
        <w:rPr>
          <w:rFonts w:ascii="Arial" w:hAnsi="Arial" w:cs="Arial"/>
          <w:color w:val="000000"/>
        </w:rPr>
        <w:t xml:space="preserve"> prototipos de interfaz de usuario</w:t>
      </w:r>
      <w:r w:rsidR="00D2616C">
        <w:rPr>
          <w:rFonts w:ascii="Arial" w:hAnsi="Arial" w:cs="Arial"/>
          <w:color w:val="000000"/>
        </w:rPr>
        <w:t xml:space="preserve"> para que sean </w:t>
      </w:r>
      <w:r w:rsidR="00C3019C">
        <w:rPr>
          <w:rFonts w:ascii="Arial" w:hAnsi="Arial" w:cs="Arial"/>
          <w:color w:val="000000"/>
        </w:rPr>
        <w:t>más</w:t>
      </w:r>
      <w:r w:rsidR="00D2616C">
        <w:rPr>
          <w:rFonts w:ascii="Arial" w:hAnsi="Arial" w:cs="Arial"/>
          <w:color w:val="000000"/>
        </w:rPr>
        <w:t xml:space="preserve"> amigables</w:t>
      </w:r>
      <w:r w:rsidR="001E015C">
        <w:rPr>
          <w:rFonts w:ascii="Arial" w:hAnsi="Arial" w:cs="Arial"/>
          <w:color w:val="000000"/>
        </w:rPr>
        <w:t xml:space="preserve"> y las investigaciones correspondientes para las siguientes funcionalidades</w:t>
      </w:r>
      <w:r w:rsidRPr="004A0F50">
        <w:rPr>
          <w:rFonts w:ascii="Arial" w:hAnsi="Arial" w:cs="Arial"/>
          <w:color w:val="000000"/>
        </w:rPr>
        <w:t xml:space="preserve">. </w:t>
      </w:r>
    </w:p>
    <w:p w:rsidR="00D2616C" w:rsidRDefault="004A0F50" w:rsidP="00D532E3">
      <w:pPr>
        <w:pStyle w:val="ListParagraph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4A0F50">
        <w:rPr>
          <w:rFonts w:ascii="Arial" w:hAnsi="Arial" w:cs="Arial"/>
          <w:color w:val="000000"/>
        </w:rPr>
        <w:t>Se establece</w:t>
      </w:r>
      <w:r w:rsidR="001E015C">
        <w:rPr>
          <w:rFonts w:ascii="Arial" w:hAnsi="Arial" w:cs="Arial"/>
          <w:color w:val="000000"/>
        </w:rPr>
        <w:t>n correcciones y verificaciones con respecto a la</w:t>
      </w:r>
      <w:r w:rsidRPr="004A0F50">
        <w:rPr>
          <w:rFonts w:ascii="Arial" w:hAnsi="Arial" w:cs="Arial"/>
          <w:color w:val="000000"/>
        </w:rPr>
        <w:t xml:space="preserve"> base de datos</w:t>
      </w:r>
      <w:r w:rsidR="001E015C">
        <w:rPr>
          <w:rFonts w:ascii="Arial" w:hAnsi="Arial" w:cs="Arial"/>
          <w:color w:val="000000"/>
        </w:rPr>
        <w:t xml:space="preserve"> e implementación del sistema con el propósito de mantener de forma integrada y eficaz los cambios o avances del mismo</w:t>
      </w:r>
      <w:r w:rsidRPr="004A0F50">
        <w:rPr>
          <w:rFonts w:ascii="Arial" w:hAnsi="Arial" w:cs="Arial"/>
          <w:color w:val="000000"/>
        </w:rPr>
        <w:t>.</w:t>
      </w:r>
    </w:p>
    <w:p w:rsidR="00D532E3" w:rsidRPr="005E0FE3" w:rsidRDefault="00D532E3" w:rsidP="005E0FE3">
      <w:pPr>
        <w:pStyle w:val="ListParagraph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generan los diagramas de </w:t>
      </w:r>
      <w:r w:rsidR="005E0FE3">
        <w:rPr>
          <w:rFonts w:ascii="Arial" w:hAnsi="Arial" w:cs="Arial"/>
          <w:color w:val="000000"/>
        </w:rPr>
        <w:t>comunicación y secuencia correspondiente a la Iteración I</w:t>
      </w:r>
      <w:r w:rsidR="001E015C">
        <w:rPr>
          <w:rFonts w:ascii="Arial" w:hAnsi="Arial" w:cs="Arial"/>
          <w:color w:val="000000"/>
        </w:rPr>
        <w:t xml:space="preserve">: </w:t>
      </w:r>
      <w:r w:rsidR="005E0FE3">
        <w:rPr>
          <w:rFonts w:ascii="Arial" w:hAnsi="Arial" w:cs="Arial"/>
          <w:color w:val="000000"/>
        </w:rPr>
        <w:t xml:space="preserve">Pacientes, Profesionales y Empleados en relación a la descripción de su </w:t>
      </w:r>
      <w:r>
        <w:rPr>
          <w:rFonts w:ascii="Arial" w:hAnsi="Arial" w:cs="Arial"/>
          <w:color w:val="000000"/>
        </w:rPr>
        <w:t xml:space="preserve">caso de uso, </w:t>
      </w:r>
      <w:r w:rsidR="005E0FE3">
        <w:rPr>
          <w:rFonts w:ascii="Arial" w:hAnsi="Arial" w:cs="Arial"/>
          <w:color w:val="000000"/>
        </w:rPr>
        <w:t>con el fin de plasmar</w:t>
      </w:r>
      <w:r w:rsidR="001E015C">
        <w:rPr>
          <w:rFonts w:ascii="Arial" w:hAnsi="Arial" w:cs="Arial"/>
          <w:color w:val="000000"/>
        </w:rPr>
        <w:t>lo</w:t>
      </w:r>
      <w:r w:rsidR="005E0FE3">
        <w:rPr>
          <w:rFonts w:ascii="Arial" w:hAnsi="Arial" w:cs="Arial"/>
          <w:color w:val="000000"/>
        </w:rPr>
        <w:t xml:space="preserve"> en el diagrama de </w:t>
      </w:r>
      <w:r>
        <w:rPr>
          <w:rFonts w:ascii="Arial" w:hAnsi="Arial" w:cs="Arial"/>
          <w:color w:val="000000"/>
        </w:rPr>
        <w:t>clases</w:t>
      </w:r>
      <w:r w:rsidR="005E0FE3">
        <w:rPr>
          <w:rFonts w:ascii="Arial" w:hAnsi="Arial" w:cs="Arial"/>
          <w:color w:val="000000"/>
        </w:rPr>
        <w:t xml:space="preserve"> de análisis.</w:t>
      </w:r>
    </w:p>
    <w:p w:rsidR="001E015C" w:rsidRDefault="00A001D1" w:rsidP="00263ECE">
      <w:pPr>
        <w:pStyle w:val="ListParagraph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1E015C">
        <w:rPr>
          <w:rFonts w:ascii="Arial" w:hAnsi="Arial" w:cs="Arial"/>
          <w:color w:val="000000"/>
        </w:rPr>
        <w:t xml:space="preserve">Se </w:t>
      </w:r>
      <w:r w:rsidR="001E015C" w:rsidRPr="001E015C">
        <w:rPr>
          <w:rFonts w:ascii="Arial" w:hAnsi="Arial" w:cs="Arial"/>
          <w:color w:val="000000"/>
        </w:rPr>
        <w:t>identifica para el Plan de R</w:t>
      </w:r>
      <w:r w:rsidR="00D2616C" w:rsidRPr="001E015C">
        <w:rPr>
          <w:rFonts w:ascii="Arial" w:hAnsi="Arial" w:cs="Arial"/>
          <w:color w:val="000000"/>
        </w:rPr>
        <w:t>iego</w:t>
      </w:r>
      <w:r w:rsidR="001E015C" w:rsidRPr="001E015C">
        <w:rPr>
          <w:rFonts w:ascii="Arial" w:hAnsi="Arial" w:cs="Arial"/>
          <w:color w:val="000000"/>
        </w:rPr>
        <w:t>s</w:t>
      </w:r>
      <w:r w:rsidR="00D2616C" w:rsidRPr="001E015C">
        <w:rPr>
          <w:rFonts w:ascii="Arial" w:hAnsi="Arial" w:cs="Arial"/>
          <w:color w:val="000000"/>
        </w:rPr>
        <w:t xml:space="preserve"> correspondiente, aquellos riesgos que se administraran y se detecta los riesgo</w:t>
      </w:r>
      <w:r w:rsidR="004C679F">
        <w:rPr>
          <w:rFonts w:ascii="Arial" w:hAnsi="Arial" w:cs="Arial"/>
          <w:color w:val="000000"/>
        </w:rPr>
        <w:t>s</w:t>
      </w:r>
      <w:r w:rsidR="00D2616C" w:rsidRPr="001E015C">
        <w:rPr>
          <w:rFonts w:ascii="Arial" w:hAnsi="Arial" w:cs="Arial"/>
          <w:color w:val="000000"/>
        </w:rPr>
        <w:t xml:space="preserve"> más importantes que </w:t>
      </w:r>
      <w:r w:rsidRPr="001E015C">
        <w:rPr>
          <w:rFonts w:ascii="Arial" w:hAnsi="Arial" w:cs="Arial"/>
          <w:color w:val="000000"/>
        </w:rPr>
        <w:t>afect</w:t>
      </w:r>
      <w:r w:rsidR="00D2616C" w:rsidRPr="001E015C">
        <w:rPr>
          <w:rFonts w:ascii="Arial" w:hAnsi="Arial" w:cs="Arial"/>
          <w:color w:val="000000"/>
        </w:rPr>
        <w:t>a</w:t>
      </w:r>
      <w:r w:rsidRPr="001E015C">
        <w:rPr>
          <w:rFonts w:ascii="Arial" w:hAnsi="Arial" w:cs="Arial"/>
          <w:color w:val="000000"/>
        </w:rPr>
        <w:t>n el sistema</w:t>
      </w:r>
      <w:r w:rsidR="00D2616C" w:rsidRPr="001E015C">
        <w:rPr>
          <w:rFonts w:ascii="Arial" w:hAnsi="Arial" w:cs="Arial"/>
          <w:color w:val="000000"/>
        </w:rPr>
        <w:t>.</w:t>
      </w:r>
    </w:p>
    <w:p w:rsidR="001E015C" w:rsidRPr="001E015C" w:rsidRDefault="001E015C" w:rsidP="001E015C">
      <w:pPr>
        <w:pStyle w:val="ListParagraph"/>
        <w:spacing w:after="0" w:line="360" w:lineRule="auto"/>
        <w:ind w:left="714"/>
        <w:contextualSpacing w:val="0"/>
        <w:jc w:val="both"/>
        <w:rPr>
          <w:rFonts w:ascii="Arial" w:hAnsi="Arial" w:cs="Arial"/>
          <w:color w:val="000000"/>
        </w:rPr>
      </w:pPr>
    </w:p>
    <w:p w:rsidR="003C74C3" w:rsidRDefault="003C74C3" w:rsidP="00CF53CE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bookmarkStart w:id="2" w:name="_Toc365933525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Especificación de avance</w:t>
      </w:r>
      <w:bookmarkEnd w:id="2"/>
    </w:p>
    <w:p w:rsidR="00CF53CE" w:rsidRPr="00CF53CE" w:rsidRDefault="00CF53CE" w:rsidP="00CF53CE"/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418"/>
        <w:gridCol w:w="4961"/>
      </w:tblGrid>
      <w:tr w:rsidR="005F6D39" w:rsidTr="00D50CF1">
        <w:tc>
          <w:tcPr>
            <w:tcW w:w="1276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F6D39">
              <w:rPr>
                <w:rFonts w:ascii="Arial" w:hAnsi="Arial" w:cs="Arial"/>
                <w:b/>
              </w:rPr>
              <w:t>Nº Actividad</w:t>
            </w:r>
          </w:p>
        </w:tc>
        <w:tc>
          <w:tcPr>
            <w:tcW w:w="1559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F6D3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418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 de avance</w:t>
            </w:r>
          </w:p>
        </w:tc>
        <w:tc>
          <w:tcPr>
            <w:tcW w:w="4961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4E3DD8" w:rsidTr="00D50CF1">
        <w:tc>
          <w:tcPr>
            <w:tcW w:w="1276" w:type="dxa"/>
            <w:vAlign w:val="center"/>
          </w:tcPr>
          <w:p w:rsidR="004E3DD8" w:rsidRPr="008670E0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4E3DD8" w:rsidRPr="008670E0" w:rsidRDefault="004E3DD8" w:rsidP="005F52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Modulo Paciente</w:t>
            </w:r>
          </w:p>
        </w:tc>
        <w:tc>
          <w:tcPr>
            <w:tcW w:w="1418" w:type="dxa"/>
            <w:vAlign w:val="center"/>
          </w:tcPr>
          <w:p w:rsidR="004E3DD8" w:rsidRPr="008670E0" w:rsidRDefault="004E3DD8" w:rsidP="005F52B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961" w:type="dxa"/>
          </w:tcPr>
          <w:p w:rsidR="004E3DD8" w:rsidRPr="008670E0" w:rsidRDefault="004E3DD8" w:rsidP="005F52B3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elabora el desarrollo</w:t>
            </w:r>
            <w:r w:rsidR="00D50CF1">
              <w:rPr>
                <w:rFonts w:ascii="Arial" w:hAnsi="Arial" w:cs="Arial"/>
                <w:color w:val="000000"/>
                <w:sz w:val="23"/>
                <w:szCs w:val="23"/>
              </w:rPr>
              <w:t xml:space="preserve"> e implementación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del módulo del ABM Paciente, en C#.</w:t>
            </w:r>
          </w:p>
        </w:tc>
      </w:tr>
      <w:tr w:rsidR="004E3DD8" w:rsidTr="00D50CF1">
        <w:tc>
          <w:tcPr>
            <w:tcW w:w="1276" w:type="dxa"/>
            <w:vAlign w:val="center"/>
          </w:tcPr>
          <w:p w:rsidR="004E3DD8" w:rsidRPr="008670E0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4E3DD8" w:rsidRPr="008670E0" w:rsidRDefault="004E3DD8" w:rsidP="005F52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Empleado</w:t>
            </w:r>
          </w:p>
        </w:tc>
        <w:tc>
          <w:tcPr>
            <w:tcW w:w="1418" w:type="dxa"/>
            <w:vAlign w:val="center"/>
          </w:tcPr>
          <w:p w:rsidR="004E3DD8" w:rsidRPr="008670E0" w:rsidRDefault="004E3DD8" w:rsidP="005F52B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961" w:type="dxa"/>
          </w:tcPr>
          <w:p w:rsidR="004E3DD8" w:rsidRPr="008670E0" w:rsidRDefault="004E3DD8" w:rsidP="005F52B3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Se elabora el desarrollo </w:t>
            </w:r>
            <w:r w:rsidR="00D50CF1">
              <w:rPr>
                <w:rFonts w:ascii="Arial" w:hAnsi="Arial" w:cs="Arial"/>
                <w:color w:val="000000"/>
                <w:sz w:val="23"/>
                <w:szCs w:val="23"/>
              </w:rPr>
              <w:t xml:space="preserve">e implementación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del módulo del ABM Empleado, en C#.</w:t>
            </w:r>
          </w:p>
        </w:tc>
      </w:tr>
      <w:tr w:rsidR="004E3DD8" w:rsidTr="00D50CF1">
        <w:tc>
          <w:tcPr>
            <w:tcW w:w="1276" w:type="dxa"/>
            <w:vAlign w:val="center"/>
          </w:tcPr>
          <w:p w:rsidR="004E3DD8" w:rsidRPr="008670E0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4E3DD8" w:rsidRDefault="004E3DD8" w:rsidP="005F52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Profesional</w:t>
            </w:r>
          </w:p>
        </w:tc>
        <w:tc>
          <w:tcPr>
            <w:tcW w:w="1418" w:type="dxa"/>
            <w:vAlign w:val="center"/>
          </w:tcPr>
          <w:p w:rsidR="004E3DD8" w:rsidRDefault="004E3DD8" w:rsidP="005F52B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961" w:type="dxa"/>
          </w:tcPr>
          <w:p w:rsidR="004E3DD8" w:rsidRDefault="004E3DD8" w:rsidP="005F52B3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Se elabora el desarrollo </w:t>
            </w:r>
            <w:r w:rsidR="00D50CF1">
              <w:rPr>
                <w:rFonts w:ascii="Arial" w:hAnsi="Arial" w:cs="Arial"/>
                <w:color w:val="000000"/>
                <w:sz w:val="23"/>
                <w:szCs w:val="23"/>
              </w:rPr>
              <w:t xml:space="preserve">e implementación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del módulo del ABM Profesional, en C#.</w:t>
            </w:r>
          </w:p>
        </w:tc>
      </w:tr>
      <w:tr w:rsidR="004E3DD8" w:rsidTr="00D50CF1">
        <w:tc>
          <w:tcPr>
            <w:tcW w:w="1276" w:type="dxa"/>
            <w:vAlign w:val="center"/>
          </w:tcPr>
          <w:p w:rsidR="004E3DD8" w:rsidRDefault="00D50CF1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4E3DD8" w:rsidRDefault="004E3DD8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Iteración</w:t>
            </w:r>
          </w:p>
        </w:tc>
        <w:tc>
          <w:tcPr>
            <w:tcW w:w="1418" w:type="dxa"/>
            <w:vAlign w:val="center"/>
          </w:tcPr>
          <w:p w:rsidR="004E3DD8" w:rsidRDefault="004E3DD8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961" w:type="dxa"/>
          </w:tcPr>
          <w:p w:rsidR="004E3DD8" w:rsidRDefault="004E3DD8" w:rsidP="004E3DD8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Diagrama</w:t>
            </w:r>
            <w:r w:rsidR="00D50CF1">
              <w:rPr>
                <w:rFonts w:ascii="Arial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de Iteración,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sujeto a cambios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se realizan los diagramas de comunicación y secuencia para la </w:t>
            </w:r>
            <w:r w:rsidR="00D50CF1">
              <w:rPr>
                <w:rFonts w:ascii="Arial" w:hAnsi="Arial" w:cs="Arial"/>
                <w:color w:val="000000"/>
                <w:sz w:val="23"/>
                <w:szCs w:val="23"/>
              </w:rPr>
              <w:t>Iteración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I, en Start UML.</w:t>
            </w:r>
          </w:p>
        </w:tc>
      </w:tr>
      <w:tr w:rsidR="00D50CF1" w:rsidTr="00D50CF1">
        <w:tc>
          <w:tcPr>
            <w:tcW w:w="1276" w:type="dxa"/>
            <w:vAlign w:val="center"/>
          </w:tcPr>
          <w:p w:rsidR="00D50CF1" w:rsidRDefault="00D50CF1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:rsidR="00D50CF1" w:rsidRDefault="00D50CF1" w:rsidP="00D50C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Riesgos</w:t>
            </w:r>
          </w:p>
        </w:tc>
        <w:tc>
          <w:tcPr>
            <w:tcW w:w="1418" w:type="dxa"/>
            <w:vAlign w:val="center"/>
          </w:tcPr>
          <w:p w:rsidR="00D50CF1" w:rsidRDefault="00D50CF1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4961" w:type="dxa"/>
          </w:tcPr>
          <w:p w:rsidR="00D50CF1" w:rsidRDefault="00D50CF1" w:rsidP="004E3DD8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identifican los riesgos abordados para el sistema de la clínica SATO.</w:t>
            </w:r>
          </w:p>
        </w:tc>
      </w:tr>
      <w:tr w:rsidR="00D50CF1" w:rsidTr="00D50CF1">
        <w:tc>
          <w:tcPr>
            <w:tcW w:w="1276" w:type="dxa"/>
            <w:vAlign w:val="center"/>
          </w:tcPr>
          <w:p w:rsidR="00D50CF1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D50CF1" w:rsidRDefault="00D50CF1" w:rsidP="005F52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BD</w:t>
            </w:r>
          </w:p>
        </w:tc>
        <w:tc>
          <w:tcPr>
            <w:tcW w:w="1418" w:type="dxa"/>
            <w:vAlign w:val="center"/>
          </w:tcPr>
          <w:p w:rsidR="00D50CF1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4961" w:type="dxa"/>
          </w:tcPr>
          <w:p w:rsidR="00D50CF1" w:rsidRDefault="00D50CF1" w:rsidP="005F52B3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Diagrama de BD, sujeto a cambios, se verifica la correspondencia del mapeo de base de datos con la implementación del sistema, en SQL.</w:t>
            </w:r>
          </w:p>
        </w:tc>
      </w:tr>
      <w:tr w:rsidR="00D50CF1" w:rsidTr="00D50CF1">
        <w:tc>
          <w:tcPr>
            <w:tcW w:w="1276" w:type="dxa"/>
            <w:vAlign w:val="center"/>
          </w:tcPr>
          <w:p w:rsidR="00D50CF1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D50CF1" w:rsidRDefault="00D50CF1" w:rsidP="005F52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y Descripción de CU</w:t>
            </w:r>
          </w:p>
        </w:tc>
        <w:tc>
          <w:tcPr>
            <w:tcW w:w="1418" w:type="dxa"/>
            <w:vAlign w:val="center"/>
          </w:tcPr>
          <w:p w:rsidR="00D50CF1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961" w:type="dxa"/>
          </w:tcPr>
          <w:p w:rsidR="00D50CF1" w:rsidRDefault="00D50CF1" w:rsidP="00D50CF1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Diagrama de CU, sujeto a cambios, se continúa con el control y corrección de los trazo fino de los CU, en Start UML.</w:t>
            </w:r>
          </w:p>
        </w:tc>
      </w:tr>
      <w:tr w:rsidR="00D50CF1" w:rsidTr="00D50CF1">
        <w:tc>
          <w:tcPr>
            <w:tcW w:w="1276" w:type="dxa"/>
            <w:vAlign w:val="center"/>
          </w:tcPr>
          <w:p w:rsidR="00D50CF1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559" w:type="dxa"/>
            <w:vAlign w:val="center"/>
          </w:tcPr>
          <w:p w:rsidR="00D50CF1" w:rsidRDefault="00D50CF1" w:rsidP="005F52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 de Análisis</w:t>
            </w:r>
          </w:p>
        </w:tc>
        <w:tc>
          <w:tcPr>
            <w:tcW w:w="1418" w:type="dxa"/>
            <w:vAlign w:val="center"/>
          </w:tcPr>
          <w:p w:rsidR="00D50CF1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4961" w:type="dxa"/>
          </w:tcPr>
          <w:p w:rsidR="00D50CF1" w:rsidRDefault="00D50CF1" w:rsidP="005F52B3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Diagrama de Clases de Análisis, sujeto a cambios, iniciado en Start UML.</w:t>
            </w:r>
          </w:p>
        </w:tc>
      </w:tr>
      <w:tr w:rsidR="00D50CF1" w:rsidTr="00D50CF1">
        <w:tc>
          <w:tcPr>
            <w:tcW w:w="1276" w:type="dxa"/>
            <w:vAlign w:val="center"/>
          </w:tcPr>
          <w:p w:rsidR="00D50CF1" w:rsidRDefault="00D50CF1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vAlign w:val="center"/>
          </w:tcPr>
          <w:p w:rsidR="00D50CF1" w:rsidRDefault="00D50CF1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</w:t>
            </w:r>
          </w:p>
        </w:tc>
        <w:tc>
          <w:tcPr>
            <w:tcW w:w="1418" w:type="dxa"/>
            <w:vAlign w:val="center"/>
          </w:tcPr>
          <w:p w:rsidR="00D50CF1" w:rsidRDefault="00D50CF1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4961" w:type="dxa"/>
          </w:tcPr>
          <w:p w:rsidR="00D50CF1" w:rsidRDefault="00D50CF1" w:rsidP="00D50CF1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determinan próximas investigaciones y análisis para la implementación del sistema web.</w:t>
            </w:r>
          </w:p>
        </w:tc>
      </w:tr>
      <w:tr w:rsidR="00D50CF1" w:rsidTr="00D50CF1">
        <w:tc>
          <w:tcPr>
            <w:tcW w:w="1276" w:type="dxa"/>
            <w:vAlign w:val="center"/>
          </w:tcPr>
          <w:p w:rsidR="00D50CF1" w:rsidRPr="008670E0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559" w:type="dxa"/>
            <w:vAlign w:val="center"/>
          </w:tcPr>
          <w:p w:rsidR="00D50CF1" w:rsidRDefault="00D50CF1" w:rsidP="005F52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 y Cronograma</w:t>
            </w:r>
          </w:p>
        </w:tc>
        <w:tc>
          <w:tcPr>
            <w:tcW w:w="1418" w:type="dxa"/>
            <w:vAlign w:val="center"/>
          </w:tcPr>
          <w:p w:rsidR="00D50CF1" w:rsidRDefault="00D50CF1" w:rsidP="005F52B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961" w:type="dxa"/>
          </w:tcPr>
          <w:p w:rsidR="00D50CF1" w:rsidRDefault="00D50CF1" w:rsidP="005F52B3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realiza el seguimiento y los cambios correspondientes a los entregables y actividades (WBS) y el Cronograma.</w:t>
            </w:r>
          </w:p>
        </w:tc>
      </w:tr>
    </w:tbl>
    <w:p w:rsidR="00726791" w:rsidRDefault="00A3140F" w:rsidP="00194E76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194E76" w:rsidRDefault="001A634E" w:rsidP="00194E76">
      <w:pPr>
        <w:spacing w:after="0" w:line="240" w:lineRule="auto"/>
        <w:rPr>
          <w:rFonts w:asciiTheme="minorHAnsi" w:eastAsiaTheme="majorEastAsia" w:hAnsiTheme="minorHAnsi" w:cstheme="minorHAnsi"/>
          <w:b/>
          <w:bCs/>
          <w:sz w:val="44"/>
          <w:szCs w:val="44"/>
          <w:lang w:eastAsia="en-US"/>
        </w:rPr>
      </w:pPr>
      <w:r w:rsidRPr="00194E76">
        <w:rPr>
          <w:rFonts w:asciiTheme="minorHAnsi" w:eastAsiaTheme="majorEastAsia" w:hAnsiTheme="minorHAnsi" w:cstheme="minorHAnsi"/>
          <w:b/>
          <w:bCs/>
          <w:sz w:val="44"/>
          <w:szCs w:val="44"/>
          <w:lang w:eastAsia="en-US"/>
        </w:rPr>
        <w:lastRenderedPageBreak/>
        <w:t>Metas y objetivos</w:t>
      </w:r>
    </w:p>
    <w:p w:rsidR="009E0177" w:rsidRPr="00CF53CE" w:rsidRDefault="009E0177" w:rsidP="00194E76">
      <w:pPr>
        <w:spacing w:after="0" w:line="240" w:lineRule="auto"/>
        <w:rPr>
          <w:rFonts w:asciiTheme="minorHAnsi" w:hAnsiTheme="minorHAnsi" w:cstheme="minorHAnsi"/>
          <w:sz w:val="44"/>
          <w:szCs w:val="44"/>
        </w:rPr>
      </w:pPr>
    </w:p>
    <w:p w:rsidR="00661CEE" w:rsidRPr="00661CEE" w:rsidRDefault="00661CEE" w:rsidP="00661CEE">
      <w:pPr>
        <w:spacing w:after="0" w:line="360" w:lineRule="auto"/>
        <w:jc w:val="both"/>
        <w:rPr>
          <w:rFonts w:ascii="Arial" w:hAnsi="Arial" w:cs="Arial"/>
          <w:color w:val="000000"/>
          <w:lang w:eastAsia="en-US"/>
        </w:rPr>
      </w:pPr>
      <w:r w:rsidRPr="00661CEE">
        <w:rPr>
          <w:rFonts w:ascii="Arial" w:hAnsi="Arial" w:cs="Arial"/>
          <w:color w:val="000000"/>
          <w:lang w:eastAsia="en-US"/>
        </w:rPr>
        <w:t xml:space="preserve">El objetivo general en esta etapa </w:t>
      </w:r>
      <w:r w:rsidR="00F3433A">
        <w:rPr>
          <w:rFonts w:ascii="Arial" w:hAnsi="Arial" w:cs="Arial"/>
          <w:color w:val="000000"/>
          <w:lang w:eastAsia="en-US"/>
        </w:rPr>
        <w:t>es la presentación del módulo de pacientes, profesionales, empleados y la documentación</w:t>
      </w:r>
      <w:r w:rsidR="0080315C">
        <w:rPr>
          <w:rFonts w:ascii="Arial" w:hAnsi="Arial" w:cs="Arial"/>
          <w:color w:val="000000"/>
          <w:lang w:eastAsia="en-US"/>
        </w:rPr>
        <w:t xml:space="preserve"> del sistema</w:t>
      </w:r>
      <w:r w:rsidRPr="00661CEE">
        <w:rPr>
          <w:rFonts w:ascii="Arial" w:hAnsi="Arial" w:cs="Arial"/>
          <w:color w:val="000000"/>
          <w:lang w:eastAsia="en-US"/>
        </w:rPr>
        <w:t>.</w:t>
      </w:r>
    </w:p>
    <w:p w:rsidR="00661CEE" w:rsidRPr="00661CEE" w:rsidRDefault="00661CEE" w:rsidP="00661CEE">
      <w:pPr>
        <w:spacing w:after="0" w:line="360" w:lineRule="auto"/>
        <w:rPr>
          <w:rFonts w:ascii="Arial" w:hAnsi="Arial" w:cs="Arial"/>
          <w:color w:val="000000"/>
          <w:lang w:eastAsia="en-US"/>
        </w:rPr>
      </w:pPr>
    </w:p>
    <w:p w:rsidR="00661CEE" w:rsidRPr="00CF53CE" w:rsidRDefault="00661CEE" w:rsidP="00CF53CE">
      <w:pPr>
        <w:pStyle w:val="Heading2"/>
        <w:rPr>
          <w:rFonts w:asciiTheme="minorHAnsi" w:hAnsiTheme="minorHAnsi" w:cstheme="minorHAnsi"/>
          <w:color w:val="auto"/>
          <w:sz w:val="44"/>
          <w:szCs w:val="44"/>
          <w:lang w:eastAsia="en-US"/>
        </w:rPr>
      </w:pPr>
      <w:bookmarkStart w:id="3" w:name="_Toc365933526"/>
      <w:r w:rsidRPr="00CF53CE">
        <w:rPr>
          <w:rFonts w:asciiTheme="minorHAnsi" w:hAnsiTheme="minorHAnsi" w:cstheme="minorHAnsi"/>
          <w:color w:val="auto"/>
          <w:sz w:val="44"/>
          <w:szCs w:val="44"/>
          <w:lang w:eastAsia="en-US"/>
        </w:rPr>
        <w:t>Objetivos específicos</w:t>
      </w:r>
      <w:bookmarkEnd w:id="3"/>
    </w:p>
    <w:p w:rsidR="00661CEE" w:rsidRPr="00661CEE" w:rsidRDefault="00661CEE" w:rsidP="00661CEE">
      <w:pPr>
        <w:spacing w:after="0" w:line="360" w:lineRule="auto"/>
        <w:rPr>
          <w:rFonts w:ascii="Arial" w:hAnsi="Arial" w:cs="Arial"/>
          <w:color w:val="000000"/>
          <w:lang w:eastAsia="en-US"/>
        </w:rPr>
      </w:pPr>
    </w:p>
    <w:p w:rsidR="00512914" w:rsidRPr="00661CEE" w:rsidRDefault="0023087D" w:rsidP="00512914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>
        <w:rPr>
          <w:rFonts w:ascii="Arial" w:hAnsi="Arial" w:cs="Arial"/>
          <w:color w:val="000000"/>
        </w:rPr>
        <w:t>Efectuar</w:t>
      </w:r>
      <w:r w:rsidR="00512914" w:rsidRPr="00771630">
        <w:rPr>
          <w:rFonts w:ascii="Arial" w:hAnsi="Arial" w:cs="Arial"/>
          <w:color w:val="000000"/>
        </w:rPr>
        <w:t xml:space="preserve"> </w:t>
      </w:r>
      <w:r w:rsidR="00512914">
        <w:rPr>
          <w:rFonts w:ascii="Arial" w:hAnsi="Arial" w:cs="Arial"/>
          <w:color w:val="000000"/>
        </w:rPr>
        <w:t xml:space="preserve">la </w:t>
      </w:r>
      <w:r w:rsidR="00512914" w:rsidRPr="00771630">
        <w:rPr>
          <w:rFonts w:ascii="Arial" w:hAnsi="Arial" w:cs="Arial"/>
          <w:color w:val="000000"/>
        </w:rPr>
        <w:t>validación con el usuario final</w:t>
      </w:r>
      <w:r>
        <w:rPr>
          <w:rFonts w:ascii="Arial" w:hAnsi="Arial" w:cs="Arial"/>
          <w:color w:val="000000"/>
        </w:rPr>
        <w:t>, coordinar nuevas formas de comunicación con el objeto de optimizar los procesos siguientes.</w:t>
      </w:r>
    </w:p>
    <w:p w:rsidR="00661CEE" w:rsidRDefault="00F3433A" w:rsidP="00661CEE">
      <w:pPr>
        <w:pStyle w:val="ListParagraph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Realizar el desarrollo del sistema respetando</w:t>
      </w:r>
      <w:r w:rsidR="0023087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los </w:t>
      </w:r>
      <w:r w:rsidR="00A90A38">
        <w:rPr>
          <w:rFonts w:ascii="Arial" w:hAnsi="Arial" w:cs="Arial"/>
          <w:color w:val="000000"/>
          <w:sz w:val="23"/>
          <w:szCs w:val="23"/>
        </w:rPr>
        <w:t xml:space="preserve">estándares </w:t>
      </w:r>
      <w:r>
        <w:rPr>
          <w:rFonts w:ascii="Arial" w:hAnsi="Arial" w:cs="Arial"/>
          <w:color w:val="000000"/>
          <w:sz w:val="23"/>
          <w:szCs w:val="23"/>
        </w:rPr>
        <w:t>de no</w:t>
      </w:r>
      <w:r w:rsidR="00A90A38">
        <w:rPr>
          <w:rFonts w:ascii="Arial" w:hAnsi="Arial" w:cs="Arial"/>
          <w:color w:val="000000"/>
          <w:sz w:val="23"/>
          <w:szCs w:val="23"/>
        </w:rPr>
        <w:t>rmalización</w:t>
      </w:r>
      <w:r w:rsidR="0023087D">
        <w:rPr>
          <w:rFonts w:ascii="Arial" w:hAnsi="Arial" w:cs="Arial"/>
          <w:color w:val="000000"/>
          <w:sz w:val="23"/>
          <w:szCs w:val="23"/>
        </w:rPr>
        <w:t xml:space="preserve"> establecidos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23087D" w:rsidRPr="002905D4" w:rsidRDefault="0023087D" w:rsidP="0023087D">
      <w:pPr>
        <w:pStyle w:val="ListParagraph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Definir</w:t>
      </w:r>
      <w:r w:rsidRPr="009E0177">
        <w:rPr>
          <w:rFonts w:ascii="Arial" w:hAnsi="Arial" w:cs="Arial"/>
          <w:color w:val="000000"/>
        </w:rPr>
        <w:t xml:space="preserve"> llevar a cabo </w:t>
      </w:r>
      <w:r>
        <w:rPr>
          <w:rFonts w:ascii="Arial" w:hAnsi="Arial" w:cs="Arial"/>
          <w:color w:val="000000"/>
        </w:rPr>
        <w:t xml:space="preserve">para la </w:t>
      </w:r>
      <w:r>
        <w:rPr>
          <w:rFonts w:ascii="Arial" w:hAnsi="Arial" w:cs="Arial"/>
          <w:color w:val="000000"/>
        </w:rPr>
        <w:t>Iteración</w:t>
      </w:r>
      <w:r>
        <w:rPr>
          <w:rFonts w:ascii="Arial" w:hAnsi="Arial" w:cs="Arial"/>
          <w:color w:val="000000"/>
        </w:rPr>
        <w:t xml:space="preserve"> 1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las</w:t>
      </w:r>
      <w:r w:rsidRPr="009E0177">
        <w:rPr>
          <w:rFonts w:ascii="Arial" w:hAnsi="Arial" w:cs="Arial"/>
          <w:color w:val="000000"/>
        </w:rPr>
        <w:t xml:space="preserve"> actividades de análisis, diseño, implementación y prueba</w:t>
      </w:r>
      <w:r>
        <w:rPr>
          <w:rFonts w:ascii="Arial" w:hAnsi="Arial" w:cs="Arial"/>
          <w:color w:val="000000"/>
        </w:rPr>
        <w:t>.</w:t>
      </w:r>
    </w:p>
    <w:p w:rsidR="0023087D" w:rsidRDefault="0023087D" w:rsidP="0023087D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23087D">
        <w:rPr>
          <w:rFonts w:ascii="Arial" w:hAnsi="Arial" w:cs="Arial"/>
          <w:color w:val="000000"/>
          <w:sz w:val="23"/>
          <w:szCs w:val="23"/>
          <w:lang w:eastAsia="en-US"/>
        </w:rPr>
        <w:t xml:space="preserve">Desarrollar los diagramas de comunicación y secuencia de los casos de uso correspondientes a pacientes, profesionales y empleados. Determinar división de tareas y la toma de decisiones para dar su </w:t>
      </w:r>
      <w:r>
        <w:rPr>
          <w:rFonts w:ascii="Arial" w:hAnsi="Arial" w:cs="Arial"/>
          <w:color w:val="000000"/>
          <w:sz w:val="23"/>
          <w:szCs w:val="23"/>
          <w:lang w:eastAsia="en-US"/>
        </w:rPr>
        <w:t>solución.</w:t>
      </w:r>
    </w:p>
    <w:p w:rsidR="0023087D" w:rsidRPr="0023087D" w:rsidRDefault="0023087D" w:rsidP="0023087D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>
        <w:rPr>
          <w:rFonts w:ascii="Arial" w:hAnsi="Arial" w:cs="Arial"/>
          <w:color w:val="000000"/>
          <w:sz w:val="23"/>
          <w:szCs w:val="23"/>
          <w:lang w:eastAsia="en-US"/>
        </w:rPr>
        <w:t>Desarrollar e implementar</w:t>
      </w:r>
      <w:r w:rsidRPr="0023087D">
        <w:rPr>
          <w:rFonts w:ascii="Arial" w:hAnsi="Arial" w:cs="Arial"/>
          <w:color w:val="000000"/>
          <w:sz w:val="23"/>
          <w:szCs w:val="23"/>
          <w:lang w:eastAsia="en-US"/>
        </w:rPr>
        <w:t xml:space="preserve"> </w:t>
      </w:r>
      <w:r w:rsidR="004B5B60">
        <w:rPr>
          <w:rFonts w:ascii="Arial" w:hAnsi="Arial" w:cs="Arial"/>
          <w:color w:val="000000"/>
          <w:sz w:val="23"/>
          <w:szCs w:val="23"/>
          <w:lang w:eastAsia="en-US"/>
        </w:rPr>
        <w:t>para el</w:t>
      </w:r>
      <w:r w:rsidR="004B5B60" w:rsidRPr="00512914">
        <w:rPr>
          <w:rFonts w:ascii="Arial" w:hAnsi="Arial" w:cs="Arial"/>
          <w:color w:val="000000"/>
          <w:sz w:val="23"/>
          <w:szCs w:val="23"/>
          <w:lang w:eastAsia="en-US"/>
        </w:rPr>
        <w:t xml:space="preserve"> módulo </w:t>
      </w:r>
      <w:r w:rsidR="004B5B60">
        <w:rPr>
          <w:rFonts w:ascii="Arial" w:hAnsi="Arial" w:cs="Arial"/>
          <w:color w:val="000000"/>
          <w:sz w:val="23"/>
          <w:szCs w:val="23"/>
          <w:lang w:eastAsia="en-US"/>
        </w:rPr>
        <w:t xml:space="preserve">el </w:t>
      </w:r>
      <w:r w:rsidRPr="0023087D">
        <w:rPr>
          <w:rFonts w:ascii="Arial" w:hAnsi="Arial" w:cs="Arial"/>
          <w:color w:val="000000"/>
          <w:sz w:val="23"/>
          <w:szCs w:val="23"/>
          <w:lang w:eastAsia="en-US"/>
        </w:rPr>
        <w:t>Paciente, generando la forma en la cual se realizara su registración, modificación, eliminación y consulta de sus datos correspondientes.</w:t>
      </w:r>
    </w:p>
    <w:p w:rsidR="0023087D" w:rsidRDefault="0023087D" w:rsidP="0023087D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>
        <w:rPr>
          <w:rFonts w:ascii="Arial" w:hAnsi="Arial" w:cs="Arial"/>
          <w:color w:val="000000"/>
          <w:sz w:val="23"/>
          <w:szCs w:val="23"/>
          <w:lang w:eastAsia="en-US"/>
        </w:rPr>
        <w:t>Desarrollar e implementar</w:t>
      </w:r>
      <w:r w:rsidRPr="0023087D">
        <w:rPr>
          <w:rFonts w:ascii="Arial" w:hAnsi="Arial" w:cs="Arial"/>
          <w:color w:val="000000"/>
          <w:sz w:val="23"/>
          <w:szCs w:val="23"/>
          <w:lang w:eastAsia="en-US"/>
        </w:rPr>
        <w:t xml:space="preserve"> </w:t>
      </w:r>
      <w:r w:rsidR="004B5B60">
        <w:rPr>
          <w:rFonts w:ascii="Arial" w:hAnsi="Arial" w:cs="Arial"/>
          <w:color w:val="000000"/>
          <w:sz w:val="23"/>
          <w:szCs w:val="23"/>
          <w:lang w:eastAsia="en-US"/>
        </w:rPr>
        <w:t>para el</w:t>
      </w:r>
      <w:r w:rsidR="004B5B60" w:rsidRPr="00512914">
        <w:rPr>
          <w:rFonts w:ascii="Arial" w:hAnsi="Arial" w:cs="Arial"/>
          <w:color w:val="000000"/>
          <w:sz w:val="23"/>
          <w:szCs w:val="23"/>
          <w:lang w:eastAsia="en-US"/>
        </w:rPr>
        <w:t xml:space="preserve"> módulo </w:t>
      </w:r>
      <w:r w:rsidR="004B5B60">
        <w:rPr>
          <w:rFonts w:ascii="Arial" w:hAnsi="Arial" w:cs="Arial"/>
          <w:color w:val="000000"/>
          <w:sz w:val="23"/>
          <w:szCs w:val="23"/>
          <w:lang w:eastAsia="en-US"/>
        </w:rPr>
        <w:t xml:space="preserve">el </w:t>
      </w:r>
      <w:r>
        <w:rPr>
          <w:rFonts w:ascii="Arial" w:hAnsi="Arial" w:cs="Arial"/>
          <w:color w:val="000000"/>
          <w:sz w:val="23"/>
          <w:szCs w:val="23"/>
          <w:lang w:eastAsia="en-US"/>
        </w:rPr>
        <w:t>Empleado, generando la forma en la cual se realizara su registración, modificación, eliminación y consulta de sus datos correspondientes.</w:t>
      </w:r>
    </w:p>
    <w:p w:rsidR="0023087D" w:rsidRDefault="0023087D" w:rsidP="0023087D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>
        <w:rPr>
          <w:rFonts w:ascii="Arial" w:hAnsi="Arial" w:cs="Arial"/>
          <w:color w:val="000000"/>
          <w:sz w:val="23"/>
          <w:szCs w:val="23"/>
          <w:lang w:eastAsia="en-US"/>
        </w:rPr>
        <w:t>Desarrollar e implementar</w:t>
      </w:r>
      <w:r w:rsidRPr="0023087D">
        <w:rPr>
          <w:rFonts w:ascii="Arial" w:hAnsi="Arial" w:cs="Arial"/>
          <w:color w:val="000000"/>
          <w:sz w:val="23"/>
          <w:szCs w:val="23"/>
          <w:lang w:eastAsia="en-US"/>
        </w:rPr>
        <w:t xml:space="preserve"> </w:t>
      </w:r>
      <w:r w:rsidR="004B5B60">
        <w:rPr>
          <w:rFonts w:ascii="Arial" w:hAnsi="Arial" w:cs="Arial"/>
          <w:color w:val="000000"/>
          <w:sz w:val="23"/>
          <w:szCs w:val="23"/>
          <w:lang w:eastAsia="en-US"/>
        </w:rPr>
        <w:t>para el</w:t>
      </w:r>
      <w:r w:rsidRPr="00512914">
        <w:rPr>
          <w:rFonts w:ascii="Arial" w:hAnsi="Arial" w:cs="Arial"/>
          <w:color w:val="000000"/>
          <w:sz w:val="23"/>
          <w:szCs w:val="23"/>
          <w:lang w:eastAsia="en-US"/>
        </w:rPr>
        <w:t xml:space="preserve"> módulo </w:t>
      </w:r>
      <w:r w:rsidR="004B5B60">
        <w:rPr>
          <w:rFonts w:ascii="Arial" w:hAnsi="Arial" w:cs="Arial"/>
          <w:color w:val="000000"/>
          <w:sz w:val="23"/>
          <w:szCs w:val="23"/>
          <w:lang w:eastAsia="en-US"/>
        </w:rPr>
        <w:t xml:space="preserve">el </w:t>
      </w:r>
      <w:r w:rsidRPr="00512914">
        <w:rPr>
          <w:rFonts w:ascii="Arial" w:hAnsi="Arial" w:cs="Arial"/>
          <w:color w:val="000000"/>
          <w:sz w:val="23"/>
          <w:szCs w:val="23"/>
          <w:lang w:eastAsia="en-US"/>
        </w:rPr>
        <w:t>Profesional, generando las forma en la cual se realizara su registración, modificación, eliminación y consulta de sus datos correspondientes.</w:t>
      </w:r>
    </w:p>
    <w:p w:rsidR="0023087D" w:rsidRPr="00A90A38" w:rsidRDefault="004B5B60" w:rsidP="00661CEE">
      <w:pPr>
        <w:pStyle w:val="ListParagraph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Desarrollar la especificación del plan de riesgos identificados para el sistema de la clínica SATO.</w:t>
      </w:r>
    </w:p>
    <w:p w:rsidR="00512914" w:rsidRPr="0023087D" w:rsidRDefault="0023087D" w:rsidP="0023087D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>
        <w:rPr>
          <w:rFonts w:ascii="Arial" w:hAnsi="Arial" w:cs="Arial"/>
          <w:color w:val="000000"/>
          <w:sz w:val="23"/>
          <w:szCs w:val="23"/>
          <w:lang w:eastAsia="en-US"/>
        </w:rPr>
        <w:t>Evaluar y controlar</w:t>
      </w:r>
      <w:r w:rsidR="00A90A38" w:rsidRPr="00A90A38">
        <w:rPr>
          <w:rFonts w:ascii="Arial" w:hAnsi="Arial" w:cs="Arial"/>
          <w:color w:val="000000"/>
          <w:sz w:val="23"/>
          <w:szCs w:val="23"/>
          <w:lang w:eastAsia="en-US"/>
        </w:rPr>
        <w:t xml:space="preserve"> cambio</w:t>
      </w:r>
      <w:r>
        <w:rPr>
          <w:rFonts w:ascii="Arial" w:hAnsi="Arial" w:cs="Arial"/>
          <w:color w:val="000000"/>
          <w:sz w:val="23"/>
          <w:szCs w:val="23"/>
          <w:lang w:eastAsia="en-US"/>
        </w:rPr>
        <w:t>s</w:t>
      </w:r>
      <w:r w:rsidR="00A90A38" w:rsidRPr="00A90A38">
        <w:rPr>
          <w:rFonts w:ascii="Arial" w:hAnsi="Arial" w:cs="Arial"/>
          <w:color w:val="000000"/>
          <w:sz w:val="23"/>
          <w:szCs w:val="23"/>
          <w:lang w:eastAsia="en-US"/>
        </w:rPr>
        <w:t xml:space="preserve"> eventual</w:t>
      </w:r>
      <w:r>
        <w:rPr>
          <w:rFonts w:ascii="Arial" w:hAnsi="Arial" w:cs="Arial"/>
          <w:color w:val="000000"/>
          <w:sz w:val="23"/>
          <w:szCs w:val="23"/>
          <w:lang w:eastAsia="en-US"/>
        </w:rPr>
        <w:t>es</w:t>
      </w:r>
      <w:r w:rsidR="00A90A38" w:rsidRPr="00A90A38">
        <w:rPr>
          <w:rFonts w:ascii="Arial" w:hAnsi="Arial" w:cs="Arial"/>
          <w:color w:val="000000"/>
          <w:sz w:val="23"/>
          <w:szCs w:val="23"/>
          <w:lang w:eastAsia="en-US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eastAsia="en-US"/>
        </w:rPr>
        <w:t xml:space="preserve">del cronograma o WBS </w:t>
      </w:r>
      <w:r w:rsidR="00A90A38" w:rsidRPr="00A90A38">
        <w:rPr>
          <w:rFonts w:ascii="Arial" w:hAnsi="Arial" w:cs="Arial"/>
          <w:color w:val="000000"/>
          <w:sz w:val="23"/>
          <w:szCs w:val="23"/>
          <w:lang w:eastAsia="en-US"/>
        </w:rPr>
        <w:t>que permita optimizar el sistema</w:t>
      </w:r>
      <w:r w:rsidR="00A90A38">
        <w:rPr>
          <w:rFonts w:ascii="Arial" w:hAnsi="Arial" w:cs="Arial"/>
          <w:color w:val="000000"/>
          <w:sz w:val="23"/>
          <w:szCs w:val="23"/>
          <w:lang w:eastAsia="en-US"/>
        </w:rPr>
        <w:t>.</w:t>
      </w:r>
      <w:r w:rsidR="00512914" w:rsidRPr="00512914">
        <w:rPr>
          <w:rFonts w:ascii="Arial" w:hAnsi="Arial" w:cs="Arial"/>
          <w:color w:val="000000"/>
        </w:rPr>
        <w:t xml:space="preserve"> </w:t>
      </w:r>
    </w:p>
    <w:p w:rsidR="0023087D" w:rsidRDefault="0023087D" w:rsidP="0023087D">
      <w:pPr>
        <w:spacing w:after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23087D" w:rsidRDefault="0023087D" w:rsidP="0023087D">
      <w:pPr>
        <w:spacing w:after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23087D" w:rsidRPr="00512914" w:rsidRDefault="0023087D" w:rsidP="0023087D">
      <w:p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</w:p>
    <w:p w:rsidR="00A3140F" w:rsidRDefault="00A3140F" w:rsidP="00CF53CE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bookmarkStart w:id="4" w:name="_Toc365933527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Equipo de proyecto</w:t>
      </w:r>
      <w:bookmarkEnd w:id="4"/>
    </w:p>
    <w:p w:rsidR="009E0177" w:rsidRPr="009E0177" w:rsidRDefault="009E0177" w:rsidP="009E0177"/>
    <w:p w:rsidR="0080315C" w:rsidRDefault="00194E76" w:rsidP="0080315C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</w:t>
      </w:r>
      <w:r w:rsidR="008C2DE9">
        <w:rPr>
          <w:rFonts w:ascii="Arial" w:hAnsi="Arial" w:cs="Arial"/>
          <w:color w:val="000000"/>
        </w:rPr>
        <w:t xml:space="preserve">toma la decisión de dividir las tareas conformando pequeños grupos de trabajo, para una mejor revisión, se controla </w:t>
      </w:r>
      <w:r w:rsidR="0080315C" w:rsidRPr="00771630">
        <w:rPr>
          <w:rFonts w:ascii="Arial" w:hAnsi="Arial" w:cs="Arial"/>
          <w:color w:val="000000"/>
        </w:rPr>
        <w:t xml:space="preserve">el cronograma del sistema para planear en tiempos para poder cumplir las tareas </w:t>
      </w:r>
      <w:r w:rsidR="008C2DE9">
        <w:rPr>
          <w:rFonts w:ascii="Arial" w:hAnsi="Arial" w:cs="Arial"/>
          <w:color w:val="000000"/>
        </w:rPr>
        <w:t>y</w:t>
      </w:r>
      <w:r w:rsidR="0080315C" w:rsidRPr="00771630">
        <w:rPr>
          <w:rFonts w:ascii="Arial" w:hAnsi="Arial" w:cs="Arial"/>
          <w:color w:val="000000"/>
        </w:rPr>
        <w:t xml:space="preserve"> simplificar el trabajo.</w:t>
      </w:r>
    </w:p>
    <w:p w:rsidR="0080315C" w:rsidRDefault="00194E76" w:rsidP="0080315C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</w:t>
      </w:r>
      <w:r w:rsidR="008C2DE9">
        <w:rPr>
          <w:rFonts w:ascii="Arial" w:hAnsi="Arial" w:cs="Arial"/>
          <w:color w:val="000000"/>
        </w:rPr>
        <w:t xml:space="preserve">mantiene y </w:t>
      </w:r>
      <w:r>
        <w:rPr>
          <w:rFonts w:ascii="Arial" w:hAnsi="Arial" w:cs="Arial"/>
          <w:color w:val="000000"/>
        </w:rPr>
        <w:t>v</w:t>
      </w:r>
      <w:r w:rsidR="0080315C" w:rsidRPr="00771630">
        <w:rPr>
          <w:rFonts w:ascii="Arial" w:hAnsi="Arial" w:cs="Arial"/>
          <w:color w:val="000000"/>
        </w:rPr>
        <w:t>alora</w:t>
      </w:r>
      <w:r>
        <w:rPr>
          <w:rFonts w:ascii="Arial" w:hAnsi="Arial" w:cs="Arial"/>
          <w:color w:val="000000"/>
        </w:rPr>
        <w:t xml:space="preserve"> </w:t>
      </w:r>
      <w:r w:rsidR="0080315C" w:rsidRPr="00771630">
        <w:rPr>
          <w:rFonts w:ascii="Arial" w:hAnsi="Arial" w:cs="Arial"/>
          <w:color w:val="000000"/>
        </w:rPr>
        <w:t>el trabajo en equipo</w:t>
      </w:r>
      <w:r>
        <w:rPr>
          <w:rFonts w:ascii="Arial" w:hAnsi="Arial" w:cs="Arial"/>
          <w:color w:val="000000"/>
        </w:rPr>
        <w:t xml:space="preserve">, </w:t>
      </w:r>
      <w:r w:rsidR="0080315C" w:rsidRPr="00771630">
        <w:rPr>
          <w:rFonts w:ascii="Arial" w:hAnsi="Arial" w:cs="Arial"/>
          <w:color w:val="000000"/>
        </w:rPr>
        <w:t>compartir conocimientos</w:t>
      </w:r>
      <w:r w:rsidR="008C2DE9">
        <w:rPr>
          <w:rFonts w:ascii="Arial" w:hAnsi="Arial" w:cs="Arial"/>
          <w:color w:val="000000"/>
        </w:rPr>
        <w:t>, análisis e investigaciones</w:t>
      </w:r>
      <w:r>
        <w:rPr>
          <w:rFonts w:ascii="Arial" w:hAnsi="Arial" w:cs="Arial"/>
          <w:color w:val="000000"/>
        </w:rPr>
        <w:t xml:space="preserve"> y el </w:t>
      </w:r>
      <w:r w:rsidR="0080315C" w:rsidRPr="008766C6">
        <w:rPr>
          <w:rFonts w:ascii="Arial" w:hAnsi="Arial" w:cs="Arial"/>
          <w:color w:val="000000"/>
        </w:rPr>
        <w:t>apoyo y asesoramiento de la directora de tesis</w:t>
      </w:r>
      <w:r w:rsidR="00263ECE">
        <w:rPr>
          <w:rFonts w:ascii="Arial" w:hAnsi="Arial" w:cs="Arial"/>
          <w:color w:val="000000"/>
        </w:rPr>
        <w:t>.</w:t>
      </w:r>
    </w:p>
    <w:p w:rsidR="00263ECE" w:rsidRDefault="00263ECE" w:rsidP="0080315C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realiza </w:t>
      </w:r>
      <w:r w:rsidR="008C2DE9">
        <w:rPr>
          <w:rFonts w:ascii="Arial" w:hAnsi="Arial" w:cs="Arial"/>
          <w:color w:val="000000"/>
        </w:rPr>
        <w:t>control de la</w:t>
      </w:r>
      <w:r w:rsidR="00A90A38">
        <w:rPr>
          <w:rFonts w:ascii="Arial" w:hAnsi="Arial" w:cs="Arial"/>
          <w:color w:val="000000"/>
        </w:rPr>
        <w:t xml:space="preserve"> i</w:t>
      </w:r>
      <w:r w:rsidR="00A90A38" w:rsidRPr="00771630">
        <w:rPr>
          <w:rFonts w:ascii="Arial" w:hAnsi="Arial" w:cs="Arial"/>
          <w:color w:val="000000"/>
        </w:rPr>
        <w:t xml:space="preserve">ntegridad </w:t>
      </w:r>
      <w:r w:rsidR="008C2DE9">
        <w:rPr>
          <w:rFonts w:ascii="Arial" w:hAnsi="Arial" w:cs="Arial"/>
          <w:color w:val="000000"/>
        </w:rPr>
        <w:t>de la información y las actividades por cualquier integrante del grupo</w:t>
      </w:r>
      <w:r w:rsidR="00726791">
        <w:rPr>
          <w:rFonts w:ascii="Arial" w:hAnsi="Arial" w:cs="Arial"/>
          <w:color w:val="000000"/>
        </w:rPr>
        <w:t>, determinar roles y responsabilidades</w:t>
      </w:r>
      <w:r w:rsidR="00A90A38" w:rsidRPr="00771630">
        <w:rPr>
          <w:rFonts w:ascii="Arial" w:hAnsi="Arial" w:cs="Arial"/>
          <w:color w:val="000000"/>
        </w:rPr>
        <w:t>.</w:t>
      </w:r>
    </w:p>
    <w:p w:rsidR="0080315C" w:rsidRDefault="00726791" w:rsidP="0080315C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obtiene una buena dinámica de grupo, se continúa con la comunicación </w:t>
      </w:r>
      <w:r w:rsidR="0080315C" w:rsidRPr="00771630">
        <w:rPr>
          <w:rFonts w:ascii="Arial" w:hAnsi="Arial" w:cs="Arial"/>
          <w:color w:val="000000"/>
        </w:rPr>
        <w:t xml:space="preserve">permanente </w:t>
      </w:r>
      <w:r>
        <w:rPr>
          <w:rFonts w:ascii="Arial" w:hAnsi="Arial" w:cs="Arial"/>
          <w:color w:val="000000"/>
        </w:rPr>
        <w:t>e inmediata por</w:t>
      </w:r>
      <w:r w:rsidR="0080315C" w:rsidRPr="00771630">
        <w:rPr>
          <w:rFonts w:ascii="Arial" w:hAnsi="Arial" w:cs="Arial"/>
          <w:color w:val="000000"/>
        </w:rPr>
        <w:t xml:space="preserve"> correo/mail para mantener contacto. </w:t>
      </w:r>
      <w:r>
        <w:rPr>
          <w:rFonts w:ascii="Arial" w:hAnsi="Arial" w:cs="Arial"/>
          <w:color w:val="000000"/>
        </w:rPr>
        <w:t>Se da aviso por cualquier cambio para optimizar la forma de trabajo de grupo e</w:t>
      </w:r>
      <w:r w:rsidR="00194E76">
        <w:rPr>
          <w:rFonts w:ascii="Arial" w:hAnsi="Arial" w:cs="Arial"/>
          <w:color w:val="000000"/>
        </w:rPr>
        <w:t xml:space="preserve"> individual</w:t>
      </w:r>
      <w:r w:rsidR="0080315C" w:rsidRPr="00771630">
        <w:rPr>
          <w:rFonts w:ascii="Arial" w:hAnsi="Arial" w:cs="Arial"/>
          <w:color w:val="000000"/>
        </w:rPr>
        <w:t>.</w:t>
      </w:r>
    </w:p>
    <w:p w:rsidR="00A3140F" w:rsidRPr="00CF53CE" w:rsidRDefault="00A3140F" w:rsidP="00CF53CE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bookmarkStart w:id="5" w:name="_Toc365933528"/>
      <w:r w:rsidRPr="00CF53CE">
        <w:rPr>
          <w:rFonts w:asciiTheme="minorHAnsi" w:hAnsiTheme="minorHAnsi" w:cstheme="minorHAnsi"/>
          <w:color w:val="auto"/>
          <w:sz w:val="44"/>
          <w:szCs w:val="44"/>
        </w:rPr>
        <w:t>Dificultades enfrentadas</w:t>
      </w:r>
      <w:bookmarkEnd w:id="5"/>
    </w:p>
    <w:p w:rsidR="009E0177" w:rsidRDefault="009E0177" w:rsidP="00055545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:rsidR="00055545" w:rsidRDefault="00263ECE" w:rsidP="00055545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</w:t>
      </w:r>
      <w:r w:rsidR="004B5B60">
        <w:rPr>
          <w:rFonts w:ascii="Arial" w:hAnsi="Arial" w:cs="Arial"/>
          <w:color w:val="000000"/>
        </w:rPr>
        <w:t>debe</w:t>
      </w:r>
      <w:r>
        <w:rPr>
          <w:rFonts w:ascii="Arial" w:hAnsi="Arial" w:cs="Arial"/>
          <w:color w:val="000000"/>
        </w:rPr>
        <w:t xml:space="preserve"> incrementar </w:t>
      </w:r>
      <w:r w:rsidR="004B5B60">
        <w:rPr>
          <w:rFonts w:ascii="Arial" w:hAnsi="Arial" w:cs="Arial"/>
          <w:color w:val="000000"/>
        </w:rPr>
        <w:t>los</w:t>
      </w:r>
      <w:r>
        <w:rPr>
          <w:rFonts w:ascii="Arial" w:hAnsi="Arial" w:cs="Arial"/>
          <w:color w:val="000000"/>
        </w:rPr>
        <w:t xml:space="preserve"> encuentro</w:t>
      </w:r>
      <w:r w:rsidR="004B5B60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con el grupo </w:t>
      </w:r>
      <w:r w:rsidR="004B5B60">
        <w:rPr>
          <w:rFonts w:ascii="Arial" w:hAnsi="Arial" w:cs="Arial"/>
          <w:color w:val="000000"/>
        </w:rPr>
        <w:t xml:space="preserve">por </w:t>
      </w:r>
      <w:r>
        <w:rPr>
          <w:rFonts w:ascii="Arial" w:hAnsi="Arial" w:cs="Arial"/>
          <w:color w:val="000000"/>
        </w:rPr>
        <w:t>razones</w:t>
      </w:r>
      <w:r w:rsidR="004B5B60">
        <w:rPr>
          <w:rFonts w:ascii="Arial" w:hAnsi="Arial" w:cs="Arial"/>
          <w:color w:val="000000"/>
        </w:rPr>
        <w:t xml:space="preserve"> de </w:t>
      </w:r>
      <w:r w:rsidR="00726791">
        <w:rPr>
          <w:rFonts w:ascii="Arial" w:hAnsi="Arial" w:cs="Arial"/>
          <w:color w:val="000000"/>
        </w:rPr>
        <w:t xml:space="preserve">la estimación de los </w:t>
      </w:r>
      <w:r w:rsidR="004B5B60">
        <w:rPr>
          <w:rFonts w:ascii="Arial" w:hAnsi="Arial" w:cs="Arial"/>
          <w:color w:val="000000"/>
        </w:rPr>
        <w:t>tiempos para finalizar los objetivos prometidos, manteniendo además las</w:t>
      </w:r>
      <w:r w:rsidR="00055545" w:rsidRPr="00771630">
        <w:rPr>
          <w:rFonts w:ascii="Arial" w:hAnsi="Arial" w:cs="Arial"/>
          <w:color w:val="000000"/>
        </w:rPr>
        <w:t xml:space="preserve"> reuniones periódicas fijas</w:t>
      </w:r>
      <w:r>
        <w:rPr>
          <w:rFonts w:ascii="Arial" w:hAnsi="Arial" w:cs="Arial"/>
          <w:color w:val="000000"/>
        </w:rPr>
        <w:t xml:space="preserve"> para la r</w:t>
      </w:r>
      <w:r w:rsidR="00055545" w:rsidRPr="00771630">
        <w:rPr>
          <w:rFonts w:ascii="Arial" w:hAnsi="Arial" w:cs="Arial"/>
          <w:color w:val="000000"/>
        </w:rPr>
        <w:t>evisión, verificación y control de avances por parte del todo el equi</w:t>
      </w:r>
      <w:r w:rsidR="00055545">
        <w:rPr>
          <w:rFonts w:ascii="Arial" w:hAnsi="Arial" w:cs="Arial"/>
          <w:color w:val="000000"/>
        </w:rPr>
        <w:t>po: los días mar</w:t>
      </w:r>
      <w:r w:rsidR="00055545" w:rsidRPr="00771630">
        <w:rPr>
          <w:rFonts w:ascii="Arial" w:hAnsi="Arial" w:cs="Arial"/>
          <w:color w:val="000000"/>
        </w:rPr>
        <w:t>tes en la facultad</w:t>
      </w:r>
      <w:r w:rsidR="004B5B60">
        <w:rPr>
          <w:rFonts w:ascii="Arial" w:hAnsi="Arial" w:cs="Arial"/>
          <w:color w:val="000000"/>
        </w:rPr>
        <w:t xml:space="preserve">, </w:t>
      </w:r>
      <w:r w:rsidR="00055545">
        <w:rPr>
          <w:rFonts w:ascii="Arial" w:hAnsi="Arial" w:cs="Arial"/>
          <w:color w:val="000000"/>
        </w:rPr>
        <w:t>s</w:t>
      </w:r>
      <w:r w:rsidR="00055545" w:rsidRPr="00771630">
        <w:rPr>
          <w:rFonts w:ascii="Arial" w:hAnsi="Arial" w:cs="Arial"/>
          <w:color w:val="000000"/>
        </w:rPr>
        <w:t>ábado</w:t>
      </w:r>
      <w:r w:rsidR="00055545">
        <w:rPr>
          <w:rFonts w:ascii="Arial" w:hAnsi="Arial" w:cs="Arial"/>
          <w:color w:val="000000"/>
        </w:rPr>
        <w:t>s</w:t>
      </w:r>
      <w:r w:rsidR="004B5B60">
        <w:rPr>
          <w:rFonts w:ascii="Arial" w:hAnsi="Arial" w:cs="Arial"/>
          <w:color w:val="000000"/>
        </w:rPr>
        <w:t xml:space="preserve"> y domingos</w:t>
      </w:r>
      <w:r w:rsidR="00055545" w:rsidRPr="00771630">
        <w:rPr>
          <w:rFonts w:ascii="Arial" w:hAnsi="Arial" w:cs="Arial"/>
          <w:color w:val="000000"/>
        </w:rPr>
        <w:t xml:space="preserve"> todo el día</w:t>
      </w:r>
      <w:r w:rsidR="004B5B60">
        <w:rPr>
          <w:rFonts w:ascii="Arial" w:hAnsi="Arial" w:cs="Arial"/>
          <w:color w:val="000000"/>
        </w:rPr>
        <w:t xml:space="preserve"> para avanzar con el proyecto,</w:t>
      </w:r>
      <w:r w:rsidR="00055545" w:rsidRPr="00771630">
        <w:rPr>
          <w:rFonts w:ascii="Arial" w:hAnsi="Arial" w:cs="Arial"/>
          <w:color w:val="000000"/>
        </w:rPr>
        <w:t xml:space="preserve"> </w:t>
      </w:r>
      <w:r w:rsidR="004B5B60">
        <w:rPr>
          <w:rFonts w:ascii="Arial" w:hAnsi="Arial" w:cs="Arial"/>
          <w:color w:val="000000"/>
        </w:rPr>
        <w:t>división de</w:t>
      </w:r>
      <w:r w:rsidR="00055545" w:rsidRPr="00771630">
        <w:rPr>
          <w:rFonts w:ascii="Arial" w:hAnsi="Arial" w:cs="Arial"/>
          <w:color w:val="000000"/>
        </w:rPr>
        <w:t xml:space="preserve"> tareas</w:t>
      </w:r>
      <w:r w:rsidR="004B5B60">
        <w:rPr>
          <w:rFonts w:ascii="Arial" w:hAnsi="Arial" w:cs="Arial"/>
          <w:color w:val="000000"/>
        </w:rPr>
        <w:t xml:space="preserve"> específicas, </w:t>
      </w:r>
      <w:r w:rsidR="009E086D">
        <w:rPr>
          <w:rFonts w:ascii="Arial" w:hAnsi="Arial" w:cs="Arial"/>
          <w:color w:val="000000"/>
        </w:rPr>
        <w:t>se reúne e integra lo</w:t>
      </w:r>
      <w:r w:rsidR="004B5B60">
        <w:rPr>
          <w:rFonts w:ascii="Arial" w:hAnsi="Arial" w:cs="Arial"/>
          <w:color w:val="000000"/>
        </w:rPr>
        <w:t xml:space="preserve"> </w:t>
      </w:r>
      <w:r w:rsidR="009E086D">
        <w:rPr>
          <w:rFonts w:ascii="Arial" w:hAnsi="Arial" w:cs="Arial"/>
          <w:color w:val="000000"/>
        </w:rPr>
        <w:t>elaborado de las actividades</w:t>
      </w:r>
      <w:r w:rsidR="00055545" w:rsidRPr="00771630">
        <w:rPr>
          <w:rFonts w:ascii="Arial" w:hAnsi="Arial" w:cs="Arial"/>
          <w:color w:val="000000"/>
        </w:rPr>
        <w:t>.</w:t>
      </w:r>
    </w:p>
    <w:p w:rsidR="004B5B60" w:rsidRDefault="008C2DE9" w:rsidP="00055545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reconoce que personal de la clínica no posee habilidades para el desarrollo del proyecto, ya que es su primera aproximación con un sistema para la misma, a causa de esto s</w:t>
      </w:r>
      <w:r w:rsidR="004B5B60">
        <w:rPr>
          <w:rFonts w:ascii="Arial" w:hAnsi="Arial" w:cs="Arial"/>
          <w:color w:val="000000"/>
        </w:rPr>
        <w:t xml:space="preserve">e organiza el establecimiento de otras </w:t>
      </w:r>
      <w:r w:rsidR="009E086D">
        <w:rPr>
          <w:rFonts w:ascii="Arial" w:hAnsi="Arial" w:cs="Arial"/>
          <w:color w:val="000000"/>
        </w:rPr>
        <w:t xml:space="preserve">maneras </w:t>
      </w:r>
      <w:r w:rsidR="004B5B60">
        <w:rPr>
          <w:rFonts w:ascii="Arial" w:hAnsi="Arial" w:cs="Arial"/>
          <w:color w:val="000000"/>
        </w:rPr>
        <w:t>de comunicación con el usuario final, y reconocimiento para cualquier integrante del grupo con el personal de la clínica debido a que el tiempo de comunicación antes efectuado era muy lento</w:t>
      </w:r>
      <w:r>
        <w:rPr>
          <w:rFonts w:ascii="Arial" w:hAnsi="Arial" w:cs="Arial"/>
          <w:color w:val="000000"/>
        </w:rPr>
        <w:t xml:space="preserve"> con el fin de optimizar los tiempos y respuestas</w:t>
      </w:r>
      <w:r w:rsidR="004B5B60">
        <w:rPr>
          <w:rFonts w:ascii="Arial" w:hAnsi="Arial" w:cs="Arial"/>
          <w:color w:val="000000"/>
        </w:rPr>
        <w:t>.</w:t>
      </w:r>
    </w:p>
    <w:p w:rsidR="00726791" w:rsidRDefault="00726791">
      <w:pPr>
        <w:spacing w:after="0" w:line="240" w:lineRule="auto"/>
        <w:rPr>
          <w:rFonts w:asciiTheme="minorHAnsi" w:eastAsiaTheme="majorEastAsia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br w:type="page"/>
      </w:r>
    </w:p>
    <w:p w:rsidR="00C92DE2" w:rsidRPr="00CF53CE" w:rsidRDefault="00C92DE2" w:rsidP="00CF53CE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bookmarkStart w:id="6" w:name="_Toc365933529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Modificaciones al proyecto en el período</w:t>
      </w:r>
      <w:bookmarkEnd w:id="6"/>
    </w:p>
    <w:p w:rsidR="009E0177" w:rsidRDefault="009E0177" w:rsidP="00306442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:rsidR="00306442" w:rsidRDefault="00306442" w:rsidP="009E0177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442">
        <w:rPr>
          <w:rFonts w:ascii="Arial" w:hAnsi="Arial" w:cs="Arial"/>
          <w:color w:val="000000"/>
        </w:rPr>
        <w:t>Se ha detectado la necesidad de realizar modificaciones sobre el Plan de Proyecto presentado inicialmente. Estas modificaciones se deben principalmente a:</w:t>
      </w:r>
    </w:p>
    <w:p w:rsidR="009E0177" w:rsidRPr="00306442" w:rsidRDefault="009E0177" w:rsidP="009E0177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:rsidR="009E0177" w:rsidRPr="009E0177" w:rsidRDefault="0033476E" w:rsidP="009E0177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Arial" w:hAnsi="Arial" w:cs="Arial"/>
          <w:color w:val="000000"/>
        </w:rPr>
      </w:pPr>
      <w:r w:rsidRPr="009E0177">
        <w:rPr>
          <w:rFonts w:ascii="Arial" w:hAnsi="Arial" w:cs="Arial"/>
          <w:color w:val="000000"/>
        </w:rPr>
        <w:t>Se modifica</w:t>
      </w:r>
      <w:r w:rsidR="002905D4">
        <w:rPr>
          <w:rFonts w:ascii="Arial" w:hAnsi="Arial" w:cs="Arial"/>
          <w:color w:val="000000"/>
        </w:rPr>
        <w:t xml:space="preserve">n las Descripciones de Trazo Fino de Casos de Usos referentes a la </w:t>
      </w:r>
      <w:r w:rsidRPr="009E0177">
        <w:rPr>
          <w:rFonts w:ascii="Arial" w:hAnsi="Arial" w:cs="Arial"/>
          <w:color w:val="000000"/>
        </w:rPr>
        <w:t xml:space="preserve">ITERACION 1 (Paciente, Profesional y Empleado) </w:t>
      </w:r>
      <w:r w:rsidR="002905D4">
        <w:rPr>
          <w:rFonts w:ascii="Arial" w:hAnsi="Arial" w:cs="Arial"/>
          <w:color w:val="000000"/>
        </w:rPr>
        <w:t>en base a cambios efectuados de su</w:t>
      </w:r>
      <w:r w:rsidRPr="009E0177">
        <w:rPr>
          <w:rFonts w:ascii="Arial" w:hAnsi="Arial" w:cs="Arial"/>
          <w:color w:val="000000"/>
        </w:rPr>
        <w:t xml:space="preserve"> funcionalidad</w:t>
      </w:r>
      <w:r w:rsidR="002905D4">
        <w:rPr>
          <w:rFonts w:ascii="Arial" w:hAnsi="Arial" w:cs="Arial"/>
          <w:color w:val="000000"/>
        </w:rPr>
        <w:t xml:space="preserve"> correspondiente</w:t>
      </w:r>
      <w:r w:rsidR="003A3EBB" w:rsidRPr="009E0177">
        <w:rPr>
          <w:rFonts w:ascii="Arial" w:hAnsi="Arial" w:cs="Arial"/>
          <w:color w:val="000000"/>
        </w:rPr>
        <w:t>.</w:t>
      </w:r>
    </w:p>
    <w:p w:rsidR="0033476E" w:rsidRPr="004A0F50" w:rsidRDefault="0033476E" w:rsidP="009E0177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</w:t>
      </w:r>
      <w:r w:rsidR="009E0177">
        <w:rPr>
          <w:rFonts w:ascii="Arial" w:hAnsi="Arial" w:cs="Arial"/>
          <w:color w:val="000000"/>
        </w:rPr>
        <w:t xml:space="preserve">actualiza la conformación del </w:t>
      </w:r>
      <w:r w:rsidR="002905D4">
        <w:rPr>
          <w:rFonts w:ascii="Arial" w:hAnsi="Arial" w:cs="Arial"/>
          <w:color w:val="000000"/>
        </w:rPr>
        <w:t>siste</w:t>
      </w:r>
      <w:r w:rsidRPr="003B2540">
        <w:rPr>
          <w:rFonts w:ascii="Arial" w:hAnsi="Arial" w:cs="Arial"/>
          <w:color w:val="000000"/>
        </w:rPr>
        <w:t>ma</w:t>
      </w:r>
      <w:r w:rsidR="002905D4">
        <w:rPr>
          <w:rFonts w:ascii="Arial" w:hAnsi="Arial" w:cs="Arial"/>
          <w:color w:val="000000"/>
        </w:rPr>
        <w:t xml:space="preserve"> con respecto a la base de datos y procesos de negocio para su implementación</w:t>
      </w:r>
      <w:r w:rsidRPr="003B2540">
        <w:rPr>
          <w:rFonts w:ascii="Arial" w:hAnsi="Arial" w:cs="Arial"/>
          <w:color w:val="000000"/>
        </w:rPr>
        <w:t>.</w:t>
      </w:r>
    </w:p>
    <w:p w:rsidR="00306C12" w:rsidRPr="002C10B3" w:rsidRDefault="00306C12" w:rsidP="002C10B3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bookmarkStart w:id="7" w:name="_Toc365933530"/>
      <w:r w:rsidRPr="002C10B3">
        <w:rPr>
          <w:rFonts w:asciiTheme="minorHAnsi" w:hAnsiTheme="minorHAnsi" w:cstheme="minorHAnsi"/>
          <w:color w:val="auto"/>
          <w:sz w:val="44"/>
          <w:szCs w:val="44"/>
        </w:rPr>
        <w:t>Compromiso para el periodo siguiente</w:t>
      </w:r>
      <w:bookmarkEnd w:id="7"/>
    </w:p>
    <w:p w:rsidR="00306C12" w:rsidRPr="00306C12" w:rsidRDefault="00306C12" w:rsidP="00306C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6C12" w:rsidRPr="00306C12" w:rsidRDefault="00306C12" w:rsidP="00306C12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Enunciar las principales metas y actividades comprometidas para el periodo siguiente, indicando si están acordes con el cronograma original o pertenecen a periodos precedentes.</w:t>
      </w:r>
    </w:p>
    <w:p w:rsidR="00306C12" w:rsidRPr="00306C12" w:rsidRDefault="00306C12" w:rsidP="00306C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6C12" w:rsidRPr="00306C12" w:rsidRDefault="00306C12" w:rsidP="00D62AB6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De acuerdo a</w:t>
      </w:r>
      <w:r w:rsidR="00D62AB6">
        <w:rPr>
          <w:rFonts w:ascii="Arial" w:hAnsi="Arial" w:cs="Arial"/>
          <w:color w:val="000000"/>
        </w:rPr>
        <w:t xml:space="preserve"> establecido por </w:t>
      </w:r>
      <w:r w:rsidRPr="00306C12">
        <w:rPr>
          <w:rFonts w:ascii="Arial" w:hAnsi="Arial" w:cs="Arial"/>
          <w:color w:val="000000"/>
        </w:rPr>
        <w:t>el equipo de proyecto</w:t>
      </w:r>
      <w:r w:rsidR="00D62AB6">
        <w:rPr>
          <w:rFonts w:ascii="Arial" w:hAnsi="Arial" w:cs="Arial"/>
          <w:color w:val="000000"/>
        </w:rPr>
        <w:t>, se realizará lo siguiente</w:t>
      </w:r>
      <w:r w:rsidRPr="00306C12">
        <w:rPr>
          <w:rFonts w:ascii="Arial" w:hAnsi="Arial" w:cs="Arial"/>
          <w:color w:val="000000"/>
        </w:rPr>
        <w:t>:</w:t>
      </w:r>
    </w:p>
    <w:p w:rsidR="00A90A38" w:rsidRPr="00512914" w:rsidRDefault="00771630" w:rsidP="00A90A38">
      <w:pPr>
        <w:numPr>
          <w:ilvl w:val="0"/>
          <w:numId w:val="25"/>
        </w:numPr>
        <w:spacing w:before="100" w:beforeAutospacing="1" w:after="100" w:afterAutospacing="1" w:line="360" w:lineRule="auto"/>
        <w:textAlignment w:val="baseline"/>
        <w:rPr>
          <w:rFonts w:ascii="Arial" w:hAnsi="Arial" w:cs="Arial"/>
          <w:color w:val="000000"/>
        </w:rPr>
      </w:pPr>
      <w:r w:rsidRPr="00512914">
        <w:rPr>
          <w:rFonts w:ascii="Arial" w:hAnsi="Arial" w:cs="Arial"/>
          <w:color w:val="000000"/>
        </w:rPr>
        <w:t xml:space="preserve">Finalizar </w:t>
      </w:r>
      <w:r w:rsidR="00A90A38" w:rsidRPr="00512914">
        <w:rPr>
          <w:rFonts w:ascii="Arial" w:hAnsi="Arial" w:cs="Arial"/>
          <w:color w:val="000000"/>
        </w:rPr>
        <w:t xml:space="preserve">el </w:t>
      </w:r>
      <w:r w:rsidRPr="00512914">
        <w:rPr>
          <w:rFonts w:ascii="Arial" w:hAnsi="Arial" w:cs="Arial"/>
          <w:color w:val="000000"/>
        </w:rPr>
        <w:t xml:space="preserve">Modulo </w:t>
      </w:r>
      <w:r w:rsidR="00A90A38" w:rsidRPr="00512914">
        <w:rPr>
          <w:rFonts w:ascii="Arial" w:hAnsi="Arial" w:cs="Arial"/>
          <w:color w:val="000000"/>
        </w:rPr>
        <w:t>de:</w:t>
      </w:r>
    </w:p>
    <w:p w:rsidR="00A90A38" w:rsidRPr="00512914" w:rsidRDefault="002905D4" w:rsidP="00A90A38">
      <w:pPr>
        <w:spacing w:before="100" w:beforeAutospacing="1" w:after="100" w:afterAutospacing="1" w:line="360" w:lineRule="auto"/>
        <w:ind w:left="2484" w:firstLine="34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Turnos</w:t>
      </w:r>
    </w:p>
    <w:p w:rsidR="002905D4" w:rsidRDefault="002905D4" w:rsidP="002905D4">
      <w:pPr>
        <w:numPr>
          <w:ilvl w:val="0"/>
          <w:numId w:val="25"/>
        </w:numPr>
        <w:spacing w:before="100" w:beforeAutospacing="1" w:after="100" w:afterAutospacing="1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Iniciar Pagina Web para la Gestión de Turnos.</w:t>
      </w:r>
    </w:p>
    <w:p w:rsidR="00771630" w:rsidRDefault="00771630" w:rsidP="00742519">
      <w:pPr>
        <w:numPr>
          <w:ilvl w:val="0"/>
          <w:numId w:val="25"/>
        </w:numPr>
        <w:spacing w:before="100" w:beforeAutospacing="1" w:after="100" w:afterAutospacing="1" w:line="360" w:lineRule="auto"/>
        <w:textAlignment w:val="baseline"/>
        <w:rPr>
          <w:rFonts w:ascii="Arial" w:hAnsi="Arial" w:cs="Arial"/>
          <w:color w:val="000000"/>
        </w:rPr>
      </w:pPr>
      <w:r w:rsidRPr="00512914">
        <w:rPr>
          <w:rFonts w:ascii="Arial" w:hAnsi="Arial" w:cs="Arial"/>
          <w:color w:val="000000"/>
        </w:rPr>
        <w:t xml:space="preserve">Iniciar Modulo </w:t>
      </w:r>
      <w:r w:rsidR="002905D4">
        <w:rPr>
          <w:rFonts w:ascii="Arial" w:hAnsi="Arial" w:cs="Arial"/>
          <w:color w:val="000000"/>
        </w:rPr>
        <w:t>Atenciones</w:t>
      </w:r>
      <w:r w:rsidR="004D6EFE">
        <w:rPr>
          <w:rFonts w:ascii="Arial" w:hAnsi="Arial" w:cs="Arial"/>
          <w:color w:val="000000"/>
        </w:rPr>
        <w:t>.</w:t>
      </w:r>
      <w:bookmarkStart w:id="8" w:name="_GoBack"/>
      <w:bookmarkEnd w:id="8"/>
    </w:p>
    <w:sectPr w:rsidR="00771630" w:rsidSect="0010757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DE9" w:rsidRDefault="00446DE9" w:rsidP="00AD3914">
      <w:pPr>
        <w:spacing w:after="0" w:line="240" w:lineRule="auto"/>
      </w:pPr>
      <w:r>
        <w:separator/>
      </w:r>
    </w:p>
  </w:endnote>
  <w:endnote w:type="continuationSeparator" w:id="0">
    <w:p w:rsidR="00446DE9" w:rsidRDefault="00446DE9" w:rsidP="00AD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FFD" w:rsidRPr="006C51D0" w:rsidRDefault="004B2FFD">
    <w:pPr>
      <w:pStyle w:val="Footer"/>
      <w:jc w:val="right"/>
    </w:pPr>
    <w:r w:rsidRPr="00EB5896">
      <w:rPr>
        <w:b/>
      </w:rPr>
      <w:t>GRUPO 8</w:t>
    </w:r>
    <w:r w:rsidRPr="006C51D0">
      <w:t>: Rosales</w:t>
    </w:r>
    <w:r w:rsidR="003846DF">
      <w:t xml:space="preserve"> </w:t>
    </w:r>
    <w:r w:rsidRPr="006C51D0">
      <w:t xml:space="preserve">– González </w:t>
    </w:r>
    <w:r w:rsidR="003846DF" w:rsidRPr="006C51D0">
      <w:t>–</w:t>
    </w:r>
    <w:r w:rsidR="003846DF">
      <w:t xml:space="preserve"> </w:t>
    </w:r>
    <w:r w:rsidR="003846DF" w:rsidRPr="006C51D0">
      <w:t xml:space="preserve">Fernández </w:t>
    </w:r>
    <w:r w:rsidRPr="006C51D0">
      <w:t>– Aoki – Aguilar</w:t>
    </w:r>
  </w:p>
  <w:p w:rsidR="004B2FFD" w:rsidRPr="006C51D0" w:rsidRDefault="004B2FFD">
    <w:pPr>
      <w:pStyle w:val="Footer"/>
      <w:jc w:val="right"/>
    </w:pPr>
    <w:r w:rsidRPr="006C51D0">
      <w:t xml:space="preserve">Pag. </w:t>
    </w:r>
    <w:r w:rsidR="008F0729" w:rsidRPr="006C51D0">
      <w:fldChar w:fldCharType="begin"/>
    </w:r>
    <w:r w:rsidRPr="006C51D0">
      <w:instrText xml:space="preserve"> PAGE   \* MERGEFORMAT </w:instrText>
    </w:r>
    <w:r w:rsidR="008F0729" w:rsidRPr="006C51D0">
      <w:fldChar w:fldCharType="separate"/>
    </w:r>
    <w:r w:rsidR="004D6EFE">
      <w:rPr>
        <w:noProof/>
      </w:rPr>
      <w:t>6</w:t>
    </w:r>
    <w:r w:rsidR="008F0729" w:rsidRPr="006C51D0">
      <w:fldChar w:fldCharType="end"/>
    </w:r>
  </w:p>
  <w:p w:rsidR="004B2FFD" w:rsidRDefault="004B2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DE9" w:rsidRDefault="00446DE9" w:rsidP="00AD3914">
      <w:pPr>
        <w:spacing w:after="0" w:line="240" w:lineRule="auto"/>
      </w:pPr>
      <w:r>
        <w:separator/>
      </w:r>
    </w:p>
  </w:footnote>
  <w:footnote w:type="continuationSeparator" w:id="0">
    <w:p w:rsidR="00446DE9" w:rsidRDefault="00446DE9" w:rsidP="00AD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FFD" w:rsidRPr="006C51D0" w:rsidRDefault="006C51D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178450FA" wp14:editId="4A233F2B">
          <wp:simplePos x="0" y="0"/>
          <wp:positionH relativeFrom="margin">
            <wp:posOffset>5015865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3" name="1 Imagen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2FFD" w:rsidRPr="006C51D0">
      <w:t>Proyecto Final – Curso 5k3 – 2013</w:t>
    </w:r>
  </w:p>
  <w:p w:rsidR="004B2FFD" w:rsidRPr="006C51D0" w:rsidRDefault="005F7A3C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53B1EE0" wp14:editId="081C5171">
              <wp:simplePos x="0" y="0"/>
              <wp:positionH relativeFrom="column">
                <wp:posOffset>-3810</wp:posOffset>
              </wp:positionH>
              <wp:positionV relativeFrom="paragraph">
                <wp:posOffset>9095104</wp:posOffset>
              </wp:positionV>
              <wp:extent cx="5400675" cy="0"/>
              <wp:effectExtent l="0" t="0" r="952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pt;margin-top:716.15pt;width:425.2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7+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416D1C44" wp14:editId="11E229BC">
              <wp:simplePos x="0" y="0"/>
              <wp:positionH relativeFrom="column">
                <wp:posOffset>-3810</wp:posOffset>
              </wp:positionH>
              <wp:positionV relativeFrom="paragraph">
                <wp:posOffset>198754</wp:posOffset>
              </wp:positionV>
              <wp:extent cx="5400675" cy="0"/>
              <wp:effectExtent l="0" t="0" r="952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-.3pt;margin-top:15.65pt;width:425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6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"/>
          </w:pict>
        </mc:Fallback>
      </mc:AlternateContent>
    </w:r>
    <w:r w:rsidR="003C4059" w:rsidRPr="006C51D0">
      <w:t>Facultad Regional Córdoba.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4DA"/>
    <w:multiLevelType w:val="hybridMultilevel"/>
    <w:tmpl w:val="9CA4A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B4C26"/>
    <w:multiLevelType w:val="hybridMultilevel"/>
    <w:tmpl w:val="47FA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102DB"/>
    <w:multiLevelType w:val="multilevel"/>
    <w:tmpl w:val="214CB6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00C84"/>
    <w:multiLevelType w:val="hybridMultilevel"/>
    <w:tmpl w:val="161ED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27034"/>
    <w:multiLevelType w:val="hybridMultilevel"/>
    <w:tmpl w:val="72E42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E3299"/>
    <w:multiLevelType w:val="hybridMultilevel"/>
    <w:tmpl w:val="5E9CEBA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EA0DC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D5E065E"/>
    <w:multiLevelType w:val="hybridMultilevel"/>
    <w:tmpl w:val="EBE090C8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3F124891"/>
    <w:multiLevelType w:val="hybridMultilevel"/>
    <w:tmpl w:val="4EBC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6C9C"/>
    <w:multiLevelType w:val="hybridMultilevel"/>
    <w:tmpl w:val="EAA8D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2573F"/>
    <w:multiLevelType w:val="multilevel"/>
    <w:tmpl w:val="B4E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76899"/>
    <w:multiLevelType w:val="hybridMultilevel"/>
    <w:tmpl w:val="131C8104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1">
    <w:nsid w:val="451574A2"/>
    <w:multiLevelType w:val="hybridMultilevel"/>
    <w:tmpl w:val="5F2CB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50050"/>
    <w:multiLevelType w:val="hybridMultilevel"/>
    <w:tmpl w:val="5ADC0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F1179"/>
    <w:multiLevelType w:val="hybridMultilevel"/>
    <w:tmpl w:val="FBA6BE7C"/>
    <w:lvl w:ilvl="0" w:tplc="0114C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96D25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5">
    <w:nsid w:val="54E362A1"/>
    <w:multiLevelType w:val="hybridMultilevel"/>
    <w:tmpl w:val="EE42E22E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E6F0E3B"/>
    <w:multiLevelType w:val="hybridMultilevel"/>
    <w:tmpl w:val="3AD44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B34A6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8">
    <w:nsid w:val="5F5C0D02"/>
    <w:multiLevelType w:val="hybridMultilevel"/>
    <w:tmpl w:val="238CF642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">
    <w:nsid w:val="65175D95"/>
    <w:multiLevelType w:val="multilevel"/>
    <w:tmpl w:val="A8D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22BB0"/>
    <w:multiLevelType w:val="hybridMultilevel"/>
    <w:tmpl w:val="69EAA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E15FF"/>
    <w:multiLevelType w:val="hybridMultilevel"/>
    <w:tmpl w:val="B9129F96"/>
    <w:lvl w:ilvl="0" w:tplc="0114C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B38FA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23">
    <w:nsid w:val="747D2376"/>
    <w:multiLevelType w:val="hybridMultilevel"/>
    <w:tmpl w:val="2FAC5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22382"/>
    <w:multiLevelType w:val="hybridMultilevel"/>
    <w:tmpl w:val="E6561078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num w:numId="1">
    <w:abstractNumId w:val="5"/>
  </w:num>
  <w:num w:numId="2">
    <w:abstractNumId w:val="15"/>
  </w:num>
  <w:num w:numId="3">
    <w:abstractNumId w:val="22"/>
  </w:num>
  <w:num w:numId="4">
    <w:abstractNumId w:val="17"/>
  </w:num>
  <w:num w:numId="5">
    <w:abstractNumId w:val="14"/>
  </w:num>
  <w:num w:numId="6">
    <w:abstractNumId w:val="23"/>
  </w:num>
  <w:num w:numId="7">
    <w:abstractNumId w:val="0"/>
  </w:num>
  <w:num w:numId="8">
    <w:abstractNumId w:val="4"/>
  </w:num>
  <w:num w:numId="9">
    <w:abstractNumId w:val="20"/>
  </w:num>
  <w:num w:numId="10">
    <w:abstractNumId w:val="8"/>
  </w:num>
  <w:num w:numId="11">
    <w:abstractNumId w:val="16"/>
  </w:num>
  <w:num w:numId="12">
    <w:abstractNumId w:val="1"/>
  </w:num>
  <w:num w:numId="13">
    <w:abstractNumId w:val="11"/>
  </w:num>
  <w:num w:numId="14">
    <w:abstractNumId w:val="12"/>
  </w:num>
  <w:num w:numId="15">
    <w:abstractNumId w:val="3"/>
  </w:num>
  <w:num w:numId="16">
    <w:abstractNumId w:val="7"/>
  </w:num>
  <w:num w:numId="17">
    <w:abstractNumId w:val="18"/>
  </w:num>
  <w:num w:numId="18">
    <w:abstractNumId w:val="10"/>
  </w:num>
  <w:num w:numId="19">
    <w:abstractNumId w:val="24"/>
  </w:num>
  <w:num w:numId="20">
    <w:abstractNumId w:val="6"/>
  </w:num>
  <w:num w:numId="21">
    <w:abstractNumId w:val="21"/>
  </w:num>
  <w:num w:numId="22">
    <w:abstractNumId w:val="2"/>
  </w:num>
  <w:num w:numId="23">
    <w:abstractNumId w:val="13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FD"/>
    <w:rsid w:val="00013A83"/>
    <w:rsid w:val="0003071D"/>
    <w:rsid w:val="00030B49"/>
    <w:rsid w:val="000318AB"/>
    <w:rsid w:val="00034BED"/>
    <w:rsid w:val="000357B7"/>
    <w:rsid w:val="00041896"/>
    <w:rsid w:val="000523A0"/>
    <w:rsid w:val="00052F13"/>
    <w:rsid w:val="00055303"/>
    <w:rsid w:val="00055545"/>
    <w:rsid w:val="00064B9C"/>
    <w:rsid w:val="00064D63"/>
    <w:rsid w:val="000654DA"/>
    <w:rsid w:val="00076916"/>
    <w:rsid w:val="00081F42"/>
    <w:rsid w:val="00094344"/>
    <w:rsid w:val="0009507E"/>
    <w:rsid w:val="000955B5"/>
    <w:rsid w:val="00096DFB"/>
    <w:rsid w:val="000A20C5"/>
    <w:rsid w:val="000B4263"/>
    <w:rsid w:val="000C6136"/>
    <w:rsid w:val="000E0032"/>
    <w:rsid w:val="000E1144"/>
    <w:rsid w:val="001032DE"/>
    <w:rsid w:val="0010605F"/>
    <w:rsid w:val="0010757A"/>
    <w:rsid w:val="00110AAA"/>
    <w:rsid w:val="00115052"/>
    <w:rsid w:val="00121464"/>
    <w:rsid w:val="00133291"/>
    <w:rsid w:val="00152CF7"/>
    <w:rsid w:val="00164757"/>
    <w:rsid w:val="001667DC"/>
    <w:rsid w:val="00192E1A"/>
    <w:rsid w:val="00194E76"/>
    <w:rsid w:val="001A5C3C"/>
    <w:rsid w:val="001A634E"/>
    <w:rsid w:val="001B01E3"/>
    <w:rsid w:val="001B6F4B"/>
    <w:rsid w:val="001C0F9F"/>
    <w:rsid w:val="001D4E79"/>
    <w:rsid w:val="001E015C"/>
    <w:rsid w:val="001E28AF"/>
    <w:rsid w:val="001E2ACA"/>
    <w:rsid w:val="001E4D76"/>
    <w:rsid w:val="001F3B84"/>
    <w:rsid w:val="00214216"/>
    <w:rsid w:val="00220102"/>
    <w:rsid w:val="0022268C"/>
    <w:rsid w:val="0023087D"/>
    <w:rsid w:val="00230909"/>
    <w:rsid w:val="0024019D"/>
    <w:rsid w:val="0024769A"/>
    <w:rsid w:val="00263ECE"/>
    <w:rsid w:val="00274610"/>
    <w:rsid w:val="00280394"/>
    <w:rsid w:val="00280E01"/>
    <w:rsid w:val="00283ABB"/>
    <w:rsid w:val="002905D4"/>
    <w:rsid w:val="002C10B3"/>
    <w:rsid w:val="002C6DCE"/>
    <w:rsid w:val="002D0FA8"/>
    <w:rsid w:val="002D6D79"/>
    <w:rsid w:val="002E4AC7"/>
    <w:rsid w:val="002E5685"/>
    <w:rsid w:val="002F081F"/>
    <w:rsid w:val="002F41B4"/>
    <w:rsid w:val="002F44A3"/>
    <w:rsid w:val="002F514C"/>
    <w:rsid w:val="002F77F7"/>
    <w:rsid w:val="0030063F"/>
    <w:rsid w:val="00306442"/>
    <w:rsid w:val="00306C12"/>
    <w:rsid w:val="00310CA9"/>
    <w:rsid w:val="00320E32"/>
    <w:rsid w:val="003217F3"/>
    <w:rsid w:val="00324DD8"/>
    <w:rsid w:val="0033476E"/>
    <w:rsid w:val="0035120E"/>
    <w:rsid w:val="00353767"/>
    <w:rsid w:val="003846DF"/>
    <w:rsid w:val="00397B89"/>
    <w:rsid w:val="003A3143"/>
    <w:rsid w:val="003A3EBB"/>
    <w:rsid w:val="003B2540"/>
    <w:rsid w:val="003C1F67"/>
    <w:rsid w:val="003C4059"/>
    <w:rsid w:val="003C74C3"/>
    <w:rsid w:val="003D25D2"/>
    <w:rsid w:val="003E554E"/>
    <w:rsid w:val="003E5701"/>
    <w:rsid w:val="003F5989"/>
    <w:rsid w:val="004011F0"/>
    <w:rsid w:val="004124AF"/>
    <w:rsid w:val="0041723A"/>
    <w:rsid w:val="00427166"/>
    <w:rsid w:val="00433561"/>
    <w:rsid w:val="004439DE"/>
    <w:rsid w:val="00446DE9"/>
    <w:rsid w:val="00447A06"/>
    <w:rsid w:val="004524CA"/>
    <w:rsid w:val="004555C0"/>
    <w:rsid w:val="004571C7"/>
    <w:rsid w:val="00473C59"/>
    <w:rsid w:val="00476F4F"/>
    <w:rsid w:val="004823C5"/>
    <w:rsid w:val="004955C7"/>
    <w:rsid w:val="004A0DAB"/>
    <w:rsid w:val="004A0E0D"/>
    <w:rsid w:val="004A0F50"/>
    <w:rsid w:val="004B29C8"/>
    <w:rsid w:val="004B2FFD"/>
    <w:rsid w:val="004B5B60"/>
    <w:rsid w:val="004C1B72"/>
    <w:rsid w:val="004C20C3"/>
    <w:rsid w:val="004C2A7E"/>
    <w:rsid w:val="004C679F"/>
    <w:rsid w:val="004C702A"/>
    <w:rsid w:val="004D6EFE"/>
    <w:rsid w:val="004E0012"/>
    <w:rsid w:val="004E3DD8"/>
    <w:rsid w:val="004F322D"/>
    <w:rsid w:val="00503F42"/>
    <w:rsid w:val="00510644"/>
    <w:rsid w:val="00510CDC"/>
    <w:rsid w:val="00512914"/>
    <w:rsid w:val="00540825"/>
    <w:rsid w:val="00562E74"/>
    <w:rsid w:val="00592E83"/>
    <w:rsid w:val="00594F87"/>
    <w:rsid w:val="005962FA"/>
    <w:rsid w:val="005A0200"/>
    <w:rsid w:val="005A2083"/>
    <w:rsid w:val="005A7A08"/>
    <w:rsid w:val="005B11ED"/>
    <w:rsid w:val="005B7741"/>
    <w:rsid w:val="005C0B1C"/>
    <w:rsid w:val="005C48E4"/>
    <w:rsid w:val="005C7B2E"/>
    <w:rsid w:val="005D0C22"/>
    <w:rsid w:val="005E0FE3"/>
    <w:rsid w:val="005F4E69"/>
    <w:rsid w:val="005F6D39"/>
    <w:rsid w:val="005F7A3C"/>
    <w:rsid w:val="00604306"/>
    <w:rsid w:val="006045C0"/>
    <w:rsid w:val="00610319"/>
    <w:rsid w:val="00620867"/>
    <w:rsid w:val="00621DEE"/>
    <w:rsid w:val="00622125"/>
    <w:rsid w:val="00643F3E"/>
    <w:rsid w:val="00647FCE"/>
    <w:rsid w:val="00660D28"/>
    <w:rsid w:val="00660F36"/>
    <w:rsid w:val="00661CEE"/>
    <w:rsid w:val="00662651"/>
    <w:rsid w:val="00671221"/>
    <w:rsid w:val="00675EAE"/>
    <w:rsid w:val="00676240"/>
    <w:rsid w:val="0068704E"/>
    <w:rsid w:val="006936EF"/>
    <w:rsid w:val="00697BCB"/>
    <w:rsid w:val="006B0298"/>
    <w:rsid w:val="006B66FC"/>
    <w:rsid w:val="006C51D0"/>
    <w:rsid w:val="006C5DF1"/>
    <w:rsid w:val="006C79C1"/>
    <w:rsid w:val="006D6E11"/>
    <w:rsid w:val="006E4CF7"/>
    <w:rsid w:val="006E54F1"/>
    <w:rsid w:val="006F66BD"/>
    <w:rsid w:val="00702802"/>
    <w:rsid w:val="007046E4"/>
    <w:rsid w:val="00726791"/>
    <w:rsid w:val="007308C2"/>
    <w:rsid w:val="00742519"/>
    <w:rsid w:val="00750E9D"/>
    <w:rsid w:val="007618A6"/>
    <w:rsid w:val="00765CCE"/>
    <w:rsid w:val="0076775E"/>
    <w:rsid w:val="00767F60"/>
    <w:rsid w:val="00771630"/>
    <w:rsid w:val="00771A48"/>
    <w:rsid w:val="00796117"/>
    <w:rsid w:val="007A08F3"/>
    <w:rsid w:val="007A2432"/>
    <w:rsid w:val="007A795D"/>
    <w:rsid w:val="007B6DB6"/>
    <w:rsid w:val="007B7956"/>
    <w:rsid w:val="007B7DC5"/>
    <w:rsid w:val="007C3658"/>
    <w:rsid w:val="007C6B5A"/>
    <w:rsid w:val="007D24A0"/>
    <w:rsid w:val="007E3D7B"/>
    <w:rsid w:val="007E55A7"/>
    <w:rsid w:val="007E676F"/>
    <w:rsid w:val="007F3CC2"/>
    <w:rsid w:val="007F5C2B"/>
    <w:rsid w:val="007F5EA8"/>
    <w:rsid w:val="007F6BF2"/>
    <w:rsid w:val="0080315C"/>
    <w:rsid w:val="008035CF"/>
    <w:rsid w:val="00814D63"/>
    <w:rsid w:val="00820E95"/>
    <w:rsid w:val="008352D6"/>
    <w:rsid w:val="00845AA0"/>
    <w:rsid w:val="00846501"/>
    <w:rsid w:val="008529C5"/>
    <w:rsid w:val="00854EF1"/>
    <w:rsid w:val="008670E0"/>
    <w:rsid w:val="00872560"/>
    <w:rsid w:val="00876611"/>
    <w:rsid w:val="008766C6"/>
    <w:rsid w:val="00876CA8"/>
    <w:rsid w:val="00894FFD"/>
    <w:rsid w:val="008A443C"/>
    <w:rsid w:val="008A66BC"/>
    <w:rsid w:val="008B55E6"/>
    <w:rsid w:val="008C07B6"/>
    <w:rsid w:val="008C22E8"/>
    <w:rsid w:val="008C2DE9"/>
    <w:rsid w:val="008C31B6"/>
    <w:rsid w:val="008D3AFF"/>
    <w:rsid w:val="008D5B7A"/>
    <w:rsid w:val="008E00A4"/>
    <w:rsid w:val="008F0729"/>
    <w:rsid w:val="008F25FE"/>
    <w:rsid w:val="008F7951"/>
    <w:rsid w:val="00905DE3"/>
    <w:rsid w:val="0090658A"/>
    <w:rsid w:val="00913B8F"/>
    <w:rsid w:val="00923475"/>
    <w:rsid w:val="00946F97"/>
    <w:rsid w:val="00950592"/>
    <w:rsid w:val="009602A0"/>
    <w:rsid w:val="009616F9"/>
    <w:rsid w:val="009712A2"/>
    <w:rsid w:val="00972C89"/>
    <w:rsid w:val="009827B6"/>
    <w:rsid w:val="009B3A25"/>
    <w:rsid w:val="009D6299"/>
    <w:rsid w:val="009E0177"/>
    <w:rsid w:val="009E086D"/>
    <w:rsid w:val="009E744C"/>
    <w:rsid w:val="00A001D1"/>
    <w:rsid w:val="00A008E2"/>
    <w:rsid w:val="00A059D8"/>
    <w:rsid w:val="00A21860"/>
    <w:rsid w:val="00A3140F"/>
    <w:rsid w:val="00A319A3"/>
    <w:rsid w:val="00A41CCF"/>
    <w:rsid w:val="00A4263F"/>
    <w:rsid w:val="00A54BBB"/>
    <w:rsid w:val="00A579B7"/>
    <w:rsid w:val="00A6301F"/>
    <w:rsid w:val="00A7619D"/>
    <w:rsid w:val="00A81947"/>
    <w:rsid w:val="00A87EAA"/>
    <w:rsid w:val="00A90567"/>
    <w:rsid w:val="00A90A33"/>
    <w:rsid w:val="00A90A38"/>
    <w:rsid w:val="00A92930"/>
    <w:rsid w:val="00AA0D37"/>
    <w:rsid w:val="00AA6436"/>
    <w:rsid w:val="00AA79CF"/>
    <w:rsid w:val="00AB3169"/>
    <w:rsid w:val="00AD3914"/>
    <w:rsid w:val="00AD7644"/>
    <w:rsid w:val="00AF3A16"/>
    <w:rsid w:val="00B0562E"/>
    <w:rsid w:val="00B10B50"/>
    <w:rsid w:val="00B26D79"/>
    <w:rsid w:val="00B31E2E"/>
    <w:rsid w:val="00B31FC9"/>
    <w:rsid w:val="00B46931"/>
    <w:rsid w:val="00B532EB"/>
    <w:rsid w:val="00B61B3E"/>
    <w:rsid w:val="00B735FB"/>
    <w:rsid w:val="00B85E40"/>
    <w:rsid w:val="00B91061"/>
    <w:rsid w:val="00BA37DD"/>
    <w:rsid w:val="00BA4A73"/>
    <w:rsid w:val="00BA768B"/>
    <w:rsid w:val="00BB0EC1"/>
    <w:rsid w:val="00BB684D"/>
    <w:rsid w:val="00BD3F27"/>
    <w:rsid w:val="00BE025A"/>
    <w:rsid w:val="00C021B7"/>
    <w:rsid w:val="00C1751C"/>
    <w:rsid w:val="00C213CA"/>
    <w:rsid w:val="00C3019C"/>
    <w:rsid w:val="00C31B40"/>
    <w:rsid w:val="00C31CE5"/>
    <w:rsid w:val="00C36FA0"/>
    <w:rsid w:val="00C37B35"/>
    <w:rsid w:val="00C42173"/>
    <w:rsid w:val="00C4403C"/>
    <w:rsid w:val="00C510BF"/>
    <w:rsid w:val="00C711A2"/>
    <w:rsid w:val="00C77564"/>
    <w:rsid w:val="00C7772B"/>
    <w:rsid w:val="00C81891"/>
    <w:rsid w:val="00C8595C"/>
    <w:rsid w:val="00C92DE2"/>
    <w:rsid w:val="00CA2477"/>
    <w:rsid w:val="00CA39A5"/>
    <w:rsid w:val="00CB7294"/>
    <w:rsid w:val="00CB7333"/>
    <w:rsid w:val="00CC188F"/>
    <w:rsid w:val="00CE204D"/>
    <w:rsid w:val="00CE5299"/>
    <w:rsid w:val="00CF53CE"/>
    <w:rsid w:val="00D0233C"/>
    <w:rsid w:val="00D11F57"/>
    <w:rsid w:val="00D12A7A"/>
    <w:rsid w:val="00D20EFE"/>
    <w:rsid w:val="00D2308D"/>
    <w:rsid w:val="00D2616C"/>
    <w:rsid w:val="00D27F0D"/>
    <w:rsid w:val="00D323FC"/>
    <w:rsid w:val="00D32DF7"/>
    <w:rsid w:val="00D42327"/>
    <w:rsid w:val="00D50CF1"/>
    <w:rsid w:val="00D532E3"/>
    <w:rsid w:val="00D53323"/>
    <w:rsid w:val="00D55B77"/>
    <w:rsid w:val="00D57E4D"/>
    <w:rsid w:val="00D610A0"/>
    <w:rsid w:val="00D62AB6"/>
    <w:rsid w:val="00D730CA"/>
    <w:rsid w:val="00D749F0"/>
    <w:rsid w:val="00D92212"/>
    <w:rsid w:val="00D9328C"/>
    <w:rsid w:val="00DA182E"/>
    <w:rsid w:val="00DB1713"/>
    <w:rsid w:val="00DC7E25"/>
    <w:rsid w:val="00DD1494"/>
    <w:rsid w:val="00DD23E0"/>
    <w:rsid w:val="00DD370B"/>
    <w:rsid w:val="00DE76ED"/>
    <w:rsid w:val="00DF198D"/>
    <w:rsid w:val="00DF2B7B"/>
    <w:rsid w:val="00E01042"/>
    <w:rsid w:val="00E01BDD"/>
    <w:rsid w:val="00E11099"/>
    <w:rsid w:val="00E13A64"/>
    <w:rsid w:val="00E22A17"/>
    <w:rsid w:val="00E23045"/>
    <w:rsid w:val="00E336DD"/>
    <w:rsid w:val="00E42C8D"/>
    <w:rsid w:val="00E46B49"/>
    <w:rsid w:val="00E47B5B"/>
    <w:rsid w:val="00E56803"/>
    <w:rsid w:val="00E670F6"/>
    <w:rsid w:val="00E67D41"/>
    <w:rsid w:val="00E70E87"/>
    <w:rsid w:val="00E72A00"/>
    <w:rsid w:val="00E77C00"/>
    <w:rsid w:val="00E818BD"/>
    <w:rsid w:val="00E8276E"/>
    <w:rsid w:val="00E82EFD"/>
    <w:rsid w:val="00E9229E"/>
    <w:rsid w:val="00E9342A"/>
    <w:rsid w:val="00E94B4B"/>
    <w:rsid w:val="00EA5EBB"/>
    <w:rsid w:val="00EA6F17"/>
    <w:rsid w:val="00EB49A9"/>
    <w:rsid w:val="00EB5896"/>
    <w:rsid w:val="00EC4958"/>
    <w:rsid w:val="00EC5C1E"/>
    <w:rsid w:val="00ED2230"/>
    <w:rsid w:val="00ED695B"/>
    <w:rsid w:val="00EE12D3"/>
    <w:rsid w:val="00EF1840"/>
    <w:rsid w:val="00EF2547"/>
    <w:rsid w:val="00F152C0"/>
    <w:rsid w:val="00F16E76"/>
    <w:rsid w:val="00F17794"/>
    <w:rsid w:val="00F2208B"/>
    <w:rsid w:val="00F3433A"/>
    <w:rsid w:val="00F3714B"/>
    <w:rsid w:val="00F44660"/>
    <w:rsid w:val="00F61C96"/>
    <w:rsid w:val="00F673DB"/>
    <w:rsid w:val="00F75AFB"/>
    <w:rsid w:val="00F92CE1"/>
    <w:rsid w:val="00FB7E44"/>
    <w:rsid w:val="00FC2041"/>
    <w:rsid w:val="00FD4B79"/>
    <w:rsid w:val="00FD5A9E"/>
    <w:rsid w:val="00FF0DD9"/>
    <w:rsid w:val="00FF5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locked/>
    <w:rsid w:val="00CF5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CF5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BalloonText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Header"/>
    <w:uiPriority w:val="99"/>
    <w:semiHidden/>
    <w:locked/>
    <w:rsid w:val="00AD3914"/>
    <w:rPr>
      <w:rFonts w:cs="Times New Roman"/>
    </w:rPr>
  </w:style>
  <w:style w:type="paragraph" w:styleId="Footer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Footer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locked/>
    <w:rsid w:val="00CF53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F53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qFormat/>
    <w:locked/>
    <w:rsid w:val="00CF5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F5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CF5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3CE"/>
    <w:p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F53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F5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locked/>
    <w:rsid w:val="00CF5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CF5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BalloonText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Header"/>
    <w:uiPriority w:val="99"/>
    <w:semiHidden/>
    <w:locked/>
    <w:rsid w:val="00AD3914"/>
    <w:rPr>
      <w:rFonts w:cs="Times New Roman"/>
    </w:rPr>
  </w:style>
  <w:style w:type="paragraph" w:styleId="Footer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Footer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locked/>
    <w:rsid w:val="00CF53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F53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qFormat/>
    <w:locked/>
    <w:rsid w:val="00CF5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F5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CF5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3CE"/>
    <w:p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F53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F5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94400-B4EE-4C01-B7F6-D0ADCB0C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1179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HP</Company>
  <LinksUpToDate>false</LinksUpToDate>
  <CharactersWithSpaces>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pc</dc:creator>
  <cp:lastModifiedBy>Maria Alicia Rosales</cp:lastModifiedBy>
  <cp:revision>12</cp:revision>
  <cp:lastPrinted>2013-03-23T21:28:00Z</cp:lastPrinted>
  <dcterms:created xsi:type="dcterms:W3CDTF">2013-09-03T02:01:00Z</dcterms:created>
  <dcterms:modified xsi:type="dcterms:W3CDTF">2013-09-03T04:03:00Z</dcterms:modified>
</cp:coreProperties>
</file>