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B571" w14:textId="3DE1D84E" w:rsidR="00534977" w:rsidRDefault="008C3806" w:rsidP="008C3806">
      <w:pPr>
        <w:jc w:val="center"/>
        <w:rPr>
          <w:b/>
          <w:bCs/>
        </w:rPr>
      </w:pPr>
      <w:r>
        <w:rPr>
          <w:b/>
          <w:bCs/>
        </w:rPr>
        <w:t>Manual horno tubular varios</w:t>
      </w:r>
      <w:r w:rsidR="00201895">
        <w:rPr>
          <w:b/>
          <w:bCs/>
        </w:rPr>
        <w:t xml:space="preserve"> no-MOS</w:t>
      </w:r>
    </w:p>
    <w:p w14:paraId="37FD19F7" w14:textId="51EF65B4" w:rsidR="008C3806" w:rsidRDefault="008C3806" w:rsidP="008C3806">
      <w:pPr>
        <w:jc w:val="center"/>
        <w:rPr>
          <w:b/>
          <w:bCs/>
        </w:rPr>
      </w:pPr>
      <w:r>
        <w:rPr>
          <w:b/>
          <w:bCs/>
        </w:rPr>
        <w:t>(Foto del horno)</w:t>
      </w:r>
    </w:p>
    <w:p w14:paraId="681D9769" w14:textId="3433EA8B" w:rsidR="008C3806" w:rsidRDefault="008C3806" w:rsidP="008C3806">
      <w:pPr>
        <w:jc w:val="center"/>
        <w:rPr>
          <w:b/>
          <w:bCs/>
        </w:rPr>
      </w:pPr>
    </w:p>
    <w:p w14:paraId="46B99C54" w14:textId="6AD38A53" w:rsidR="00C4510A" w:rsidRDefault="00C4510A" w:rsidP="00C4510A">
      <w:pPr>
        <w:jc w:val="both"/>
        <w:rPr>
          <w:b/>
          <w:bCs/>
        </w:rPr>
      </w:pPr>
      <w:r>
        <w:rPr>
          <w:b/>
          <w:bCs/>
        </w:rPr>
        <w:t>Características:</w:t>
      </w:r>
    </w:p>
    <w:p w14:paraId="506E84DE" w14:textId="34BF06B2" w:rsidR="00C4510A" w:rsidRDefault="00C4510A" w:rsidP="00C4510A">
      <w:pPr>
        <w:jc w:val="both"/>
      </w:pPr>
      <w:r>
        <w:t>Puede usarse en ambientes de oxígeno y/o nitrógeno, no tiene la posibilidad de usarse hidrogeno.</w:t>
      </w:r>
    </w:p>
    <w:p w14:paraId="1F70B375" w14:textId="71075463" w:rsidR="00C4510A" w:rsidRDefault="00C4510A" w:rsidP="00C4510A">
      <w:pPr>
        <w:jc w:val="both"/>
      </w:pPr>
      <w:r>
        <w:t>Para temperaturas diferentes a las relacionadas en la tabla, es necesario realizar una caracterización de los diales mediante sucesivas mediciones con termo</w:t>
      </w:r>
      <w:r w:rsidR="002A0792">
        <w:t xml:space="preserve">par a 82, 97 y 112 cm. </w:t>
      </w:r>
    </w:p>
    <w:p w14:paraId="6EE9F944" w14:textId="76A446BE" w:rsidR="00C4510A" w:rsidRDefault="00814087" w:rsidP="00C4510A">
      <w:pPr>
        <w:jc w:val="both"/>
      </w:pPr>
      <w:r>
        <w:t xml:space="preserve">La tabla de </w:t>
      </w:r>
      <w:proofErr w:type="spellStart"/>
      <w:r w:rsidR="002A0792">
        <w:t>portamuestras</w:t>
      </w:r>
      <w:proofErr w:type="spellEnd"/>
      <w:r w:rsidR="002A0792">
        <w:t xml:space="preserve"> tiene dimensiones de 30cm x 5.5cm</w:t>
      </w:r>
    </w:p>
    <w:p w14:paraId="0D45D5B0" w14:textId="6F1F8DBA" w:rsidR="002A0792" w:rsidRDefault="002A0792" w:rsidP="00C4510A">
      <w:pPr>
        <w:jc w:val="both"/>
      </w:pPr>
      <w:r>
        <w:t>Tubo: 1m</w:t>
      </w:r>
    </w:p>
    <w:p w14:paraId="06CCEA88" w14:textId="17884E7B" w:rsidR="002A0792" w:rsidRDefault="002A0792" w:rsidP="00C4510A">
      <w:pPr>
        <w:jc w:val="both"/>
      </w:pPr>
      <w:r>
        <w:t>Varilla: 1.20m</w:t>
      </w:r>
    </w:p>
    <w:p w14:paraId="633777DC" w14:textId="1AB7BB53" w:rsidR="002A0792" w:rsidRPr="00C4510A" w:rsidRDefault="002A0792" w:rsidP="00C4510A">
      <w:pPr>
        <w:jc w:val="both"/>
      </w:pPr>
      <w:r>
        <w:t>Termopar: 1.47m</w:t>
      </w:r>
    </w:p>
    <w:p w14:paraId="750FD234" w14:textId="22C21EC5" w:rsidR="008C3806" w:rsidRDefault="00201895" w:rsidP="00201895">
      <w:r>
        <w:t>Encendido:</w:t>
      </w:r>
    </w:p>
    <w:p w14:paraId="114A5F44" w14:textId="4EBB5C72" w:rsidR="00F42E20" w:rsidRDefault="00F42E20" w:rsidP="00201895">
      <w:pPr>
        <w:pStyle w:val="Prrafodelista"/>
        <w:numPr>
          <w:ilvl w:val="0"/>
          <w:numId w:val="1"/>
        </w:numPr>
      </w:pPr>
      <w:r>
        <w:t xml:space="preserve">Abrir tanque de oxígeno desde el área MOS: Tanque + paso + </w:t>
      </w:r>
      <w:r w:rsidR="00AA16B7">
        <w:t>válvula</w:t>
      </w:r>
      <w:r>
        <w:t xml:space="preserve"> a </w:t>
      </w:r>
      <w:r w:rsidR="006F4A8A">
        <w:t>área</w:t>
      </w:r>
      <w:r>
        <w:t xml:space="preserve"> no-MOS.</w:t>
      </w:r>
    </w:p>
    <w:p w14:paraId="1C0F491E" w14:textId="147C4B21" w:rsidR="00AA16B7" w:rsidRDefault="00AA7455" w:rsidP="00AA7455">
      <w:pPr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5291B4CC" wp14:editId="3AD1E7A0">
                <wp:extent cx="306705" cy="306705"/>
                <wp:effectExtent l="0" t="0" r="0" b="0"/>
                <wp:docPr id="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A948E" id="AutoShap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CBDE944" wp14:editId="00F7F6AB">
                <wp:extent cx="306705" cy="306705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613FC" id="Rectángulo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5CFB797" wp14:editId="105D372F">
            <wp:extent cx="1835190" cy="244705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974" cy="245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7B6F" w14:textId="4D294FF4" w:rsidR="00AA16B7" w:rsidRDefault="00AA16B7" w:rsidP="00AA16B7">
      <w:pPr>
        <w:pStyle w:val="Prrafodelista"/>
        <w:numPr>
          <w:ilvl w:val="0"/>
          <w:numId w:val="1"/>
        </w:numPr>
      </w:pPr>
      <w:r>
        <w:t>Abrir tanque de nitrógeno desde ….</w:t>
      </w:r>
    </w:p>
    <w:p w14:paraId="0C232FE8" w14:textId="6E10B05A" w:rsidR="00201895" w:rsidRDefault="00201895" w:rsidP="00201895">
      <w:pPr>
        <w:pStyle w:val="Prrafodelista"/>
        <w:numPr>
          <w:ilvl w:val="0"/>
          <w:numId w:val="1"/>
        </w:numPr>
      </w:pPr>
      <w:r>
        <w:t>Interruptor afuera del horno, lado izquierdo, segundo, está aparte, está al fondo, manguera negra.</w:t>
      </w:r>
    </w:p>
    <w:p w14:paraId="442EDC27" w14:textId="385823BE" w:rsidR="00201895" w:rsidRDefault="00201895" w:rsidP="00201895">
      <w:pPr>
        <w:pStyle w:val="Prrafodelista"/>
        <w:numPr>
          <w:ilvl w:val="0"/>
          <w:numId w:val="1"/>
        </w:numPr>
      </w:pPr>
      <w:r>
        <w:t xml:space="preserve">Interruptor horno de abajo, está en la parte de </w:t>
      </w:r>
      <w:r w:rsidR="00F42E20">
        <w:t>atrás.</w:t>
      </w:r>
    </w:p>
    <w:p w14:paraId="270CA38A" w14:textId="2780C62E" w:rsidR="00F42E20" w:rsidRDefault="00F42E20" w:rsidP="00201895">
      <w:pPr>
        <w:pStyle w:val="Prrafodelista"/>
        <w:numPr>
          <w:ilvl w:val="0"/>
          <w:numId w:val="1"/>
        </w:numPr>
      </w:pPr>
      <w:r>
        <w:t>Conectar a la corriente los adaptadores de los controladores de flujo, azules.</w:t>
      </w:r>
    </w:p>
    <w:p w14:paraId="123F8B82" w14:textId="4A3D0618" w:rsidR="00C4510A" w:rsidRDefault="00C4510A" w:rsidP="00201895">
      <w:pPr>
        <w:pStyle w:val="Prrafodelista"/>
        <w:numPr>
          <w:ilvl w:val="0"/>
          <w:numId w:val="1"/>
        </w:numPr>
      </w:pPr>
      <w:r>
        <w:t>Programar controladores de flujo</w:t>
      </w:r>
    </w:p>
    <w:p w14:paraId="1E52A9E7" w14:textId="4B1B0794" w:rsidR="00814087" w:rsidRDefault="00814087" w:rsidP="00814087">
      <w:pPr>
        <w:pStyle w:val="Prrafodelista"/>
        <w:numPr>
          <w:ilvl w:val="0"/>
          <w:numId w:val="1"/>
        </w:numPr>
      </w:pPr>
      <w:r>
        <w:t xml:space="preserve">Encender los interruptores de los calentadores (al lado derecho de los </w:t>
      </w:r>
      <w:r w:rsidR="006F4A8A">
        <w:t>amperímetros</w:t>
      </w:r>
      <w:r>
        <w:t>)</w:t>
      </w:r>
      <w:r w:rsidRPr="00814087">
        <w:t xml:space="preserve"> </w:t>
      </w:r>
    </w:p>
    <w:p w14:paraId="1DBD151E" w14:textId="644CCA53" w:rsidR="00814087" w:rsidRDefault="00814087" w:rsidP="00201895">
      <w:pPr>
        <w:pStyle w:val="Prrafodelista"/>
        <w:numPr>
          <w:ilvl w:val="0"/>
          <w:numId w:val="1"/>
        </w:numPr>
      </w:pPr>
      <w:r>
        <w:t>Programar los 3 valores correspondientes a la temperatura necesario en los 3 diales</w:t>
      </w:r>
    </w:p>
    <w:p w14:paraId="4F3E3681" w14:textId="77777777" w:rsidR="00814087" w:rsidRDefault="00814087" w:rsidP="00814087">
      <w:pPr>
        <w:pStyle w:val="Prrafodelista"/>
        <w:numPr>
          <w:ilvl w:val="0"/>
          <w:numId w:val="1"/>
        </w:numPr>
      </w:pPr>
      <w:r>
        <w:t>Esperar 30min a que se estabilice a la temperatura programada mediante los diales.</w:t>
      </w:r>
    </w:p>
    <w:p w14:paraId="70FAAFF6" w14:textId="73AFB423" w:rsidR="00814087" w:rsidRDefault="00814087" w:rsidP="00201895">
      <w:pPr>
        <w:pStyle w:val="Prrafodelista"/>
        <w:numPr>
          <w:ilvl w:val="0"/>
          <w:numId w:val="1"/>
        </w:numPr>
      </w:pPr>
      <w:r>
        <w:t>Para poner las muestras usar: guantes azules + guantes de teflón transparentes + guantes de temperatura verdes + mascarilla de cara completa.</w:t>
      </w:r>
    </w:p>
    <w:p w14:paraId="369E94FB" w14:textId="1116DC35" w:rsidR="00814087" w:rsidRDefault="00814087" w:rsidP="00201895">
      <w:pPr>
        <w:pStyle w:val="Prrafodelista"/>
        <w:numPr>
          <w:ilvl w:val="0"/>
          <w:numId w:val="1"/>
        </w:numPr>
      </w:pPr>
      <w:r>
        <w:lastRenderedPageBreak/>
        <w:t>Las muestras se ponen con el cuarzo sobresaliendo 85cm respecto al aro metálico</w:t>
      </w:r>
    </w:p>
    <w:p w14:paraId="350AA257" w14:textId="68DB726D" w:rsidR="00AA16B7" w:rsidRDefault="00AA16B7" w:rsidP="00201895">
      <w:pPr>
        <w:pStyle w:val="Prrafodelista"/>
        <w:numPr>
          <w:ilvl w:val="0"/>
          <w:numId w:val="1"/>
        </w:numPr>
      </w:pPr>
      <w:r>
        <w:t>Al finalizar esperar a que las muestras se enfríen para evitar que queden pegadas, cerrar tanques de gas, purgar guiándose en las lecturas de los fluj</w:t>
      </w:r>
      <w:r w:rsidR="00FA18E9">
        <w:t>ó</w:t>
      </w:r>
      <w:r>
        <w:t xml:space="preserve">metros, etc. </w:t>
      </w:r>
    </w:p>
    <w:p w14:paraId="4E585E54" w14:textId="77777777" w:rsidR="008C3806" w:rsidRPr="008C3806" w:rsidRDefault="008C3806" w:rsidP="008C3806">
      <w:pPr>
        <w:jc w:val="center"/>
        <w:rPr>
          <w:b/>
          <w:bCs/>
        </w:rPr>
      </w:pPr>
    </w:p>
    <w:sectPr w:rsidR="008C3806" w:rsidRPr="008C3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5766D"/>
    <w:multiLevelType w:val="hybridMultilevel"/>
    <w:tmpl w:val="7DA22412"/>
    <w:lvl w:ilvl="0" w:tplc="164CD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8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06"/>
    <w:rsid w:val="00201895"/>
    <w:rsid w:val="002A0792"/>
    <w:rsid w:val="004B737B"/>
    <w:rsid w:val="00534977"/>
    <w:rsid w:val="006F4A8A"/>
    <w:rsid w:val="007F11D0"/>
    <w:rsid w:val="00814087"/>
    <w:rsid w:val="008C3806"/>
    <w:rsid w:val="00AA16B7"/>
    <w:rsid w:val="00AA7455"/>
    <w:rsid w:val="00B209DA"/>
    <w:rsid w:val="00C4510A"/>
    <w:rsid w:val="00F42E20"/>
    <w:rsid w:val="00FA18E9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8246"/>
  <w15:chartTrackingRefBased/>
  <w15:docId w15:val="{89207E26-80B8-4473-B215-4D7D57C7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18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A74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7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Federico Ramirez Rios</dc:creator>
  <cp:keywords/>
  <dc:description/>
  <cp:lastModifiedBy>Juan Federico Ramirez Rios</cp:lastModifiedBy>
  <cp:revision>7</cp:revision>
  <dcterms:created xsi:type="dcterms:W3CDTF">2021-09-11T19:05:00Z</dcterms:created>
  <dcterms:modified xsi:type="dcterms:W3CDTF">2022-05-11T22:01:00Z</dcterms:modified>
</cp:coreProperties>
</file>