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 pro.nombreinstitucion se aluca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pro.ref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—-------------------------      —-----------------------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pro.nombreprofesor        pro.nombredirector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