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441A8" w14:textId="4CCC6231" w:rsidR="0050560E" w:rsidRDefault="0050560E" w:rsidP="0050560E">
      <w:pPr>
        <w:jc w:val="center"/>
        <w:rPr>
          <w:rFonts w:cs="Arial"/>
          <w:lang w:val="es-CU"/>
        </w:rPr>
      </w:pPr>
      <w:r w:rsidRPr="0031470A">
        <w:rPr>
          <w:rFonts w:cs="Arial"/>
          <w:noProof/>
          <w:lang w:val="en-US"/>
        </w:rPr>
        <w:drawing>
          <wp:inline distT="0" distB="0" distL="0" distR="0" wp14:anchorId="4847EA3B" wp14:editId="09F1A27E">
            <wp:extent cx="4239217" cy="1657581"/>
            <wp:effectExtent l="0" t="0" r="9525" b="0"/>
            <wp:docPr id="1972670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70607" name=""/>
                    <pic:cNvPicPr/>
                  </pic:nvPicPr>
                  <pic:blipFill>
                    <a:blip r:embed="rId8"/>
                    <a:stretch>
                      <a:fillRect/>
                    </a:stretch>
                  </pic:blipFill>
                  <pic:spPr>
                    <a:xfrm>
                      <a:off x="0" y="0"/>
                      <a:ext cx="4239217" cy="1657581"/>
                    </a:xfrm>
                    <a:prstGeom prst="rect">
                      <a:avLst/>
                    </a:prstGeom>
                  </pic:spPr>
                </pic:pic>
              </a:graphicData>
            </a:graphic>
          </wp:inline>
        </w:drawing>
      </w:r>
    </w:p>
    <w:p w14:paraId="19B2D287" w14:textId="77777777" w:rsidR="007B3133" w:rsidRPr="0031470A" w:rsidRDefault="007B3133" w:rsidP="0050560E">
      <w:pPr>
        <w:jc w:val="center"/>
        <w:rPr>
          <w:rFonts w:cs="Arial"/>
          <w:lang w:val="es-CU"/>
        </w:rPr>
      </w:pPr>
    </w:p>
    <w:p w14:paraId="5BE4C858" w14:textId="310F9280" w:rsidR="0050560E" w:rsidRPr="0031470A" w:rsidRDefault="0050560E" w:rsidP="0050560E">
      <w:pPr>
        <w:jc w:val="center"/>
        <w:rPr>
          <w:rFonts w:cs="Arial"/>
          <w:b/>
          <w:bCs/>
          <w:sz w:val="24"/>
          <w:szCs w:val="24"/>
          <w:lang w:val="es-CU"/>
        </w:rPr>
      </w:pPr>
      <w:r w:rsidRPr="0031470A">
        <w:rPr>
          <w:rFonts w:cs="Arial"/>
          <w:b/>
          <w:bCs/>
          <w:sz w:val="24"/>
          <w:szCs w:val="24"/>
          <w:lang w:val="es-CU"/>
        </w:rPr>
        <w:t>Facultad de Tecnologías Libres</w:t>
      </w:r>
    </w:p>
    <w:p w14:paraId="030D35EF" w14:textId="77777777" w:rsidR="0050560E" w:rsidRPr="0031470A" w:rsidRDefault="0050560E" w:rsidP="002D28FE">
      <w:pPr>
        <w:rPr>
          <w:rFonts w:cs="Arial"/>
          <w:b/>
          <w:bCs/>
          <w:sz w:val="24"/>
          <w:szCs w:val="24"/>
          <w:lang w:val="es-CU"/>
        </w:rPr>
      </w:pPr>
    </w:p>
    <w:p w14:paraId="2CAF6B59" w14:textId="60B5F1A6" w:rsidR="0050560E" w:rsidRPr="0031470A" w:rsidRDefault="0050560E" w:rsidP="0050560E">
      <w:pPr>
        <w:jc w:val="center"/>
        <w:rPr>
          <w:rFonts w:cs="Arial"/>
          <w:b/>
          <w:bCs/>
          <w:sz w:val="56"/>
          <w:szCs w:val="56"/>
          <w:lang w:val="es-CU"/>
        </w:rPr>
      </w:pPr>
      <w:r w:rsidRPr="0031470A">
        <w:rPr>
          <w:rFonts w:eastAsia="Calibri" w:cs="Arial"/>
          <w:b/>
          <w:bCs/>
          <w:sz w:val="56"/>
          <w:szCs w:val="56"/>
          <w:lang w:val="es-CU"/>
        </w:rPr>
        <w:t>Sistema de gestión de la información para la empresa Just.</w:t>
      </w:r>
    </w:p>
    <w:p w14:paraId="3E496EC7" w14:textId="77777777" w:rsidR="0050560E" w:rsidRPr="0031470A" w:rsidRDefault="0050560E" w:rsidP="0050560E">
      <w:pPr>
        <w:jc w:val="center"/>
        <w:rPr>
          <w:rFonts w:cs="Arial"/>
          <w:b/>
          <w:bCs/>
          <w:lang w:val="es-CU"/>
        </w:rPr>
      </w:pPr>
    </w:p>
    <w:p w14:paraId="7C56AAAE" w14:textId="34E3A1CF" w:rsidR="0050560E" w:rsidRPr="0031470A" w:rsidRDefault="0050560E" w:rsidP="0050560E">
      <w:pPr>
        <w:pStyle w:val="Textocomentario"/>
        <w:spacing w:line="360" w:lineRule="auto"/>
        <w:ind w:left="0" w:hanging="2"/>
        <w:jc w:val="both"/>
        <w:rPr>
          <w:sz w:val="16"/>
          <w:szCs w:val="16"/>
          <w:lang w:val="es-CU"/>
        </w:rPr>
      </w:pPr>
    </w:p>
    <w:p w14:paraId="6950F89F" w14:textId="6DFF7ADE" w:rsidR="0050560E" w:rsidRPr="0031470A" w:rsidRDefault="0050560E" w:rsidP="0050560E">
      <w:pPr>
        <w:jc w:val="center"/>
        <w:rPr>
          <w:rFonts w:cs="Arial"/>
          <w:sz w:val="24"/>
          <w:szCs w:val="24"/>
          <w:lang w:val="es-CU"/>
        </w:rPr>
      </w:pPr>
      <w:r w:rsidRPr="0031470A">
        <w:rPr>
          <w:rFonts w:cs="Arial"/>
          <w:sz w:val="24"/>
          <w:szCs w:val="24"/>
          <w:lang w:val="es-CU"/>
        </w:rPr>
        <w:t>Trabajo de diploma para optar por el título de Ingeniero en Ciencias Informáticas</w:t>
      </w:r>
    </w:p>
    <w:p w14:paraId="59BF0D2C" w14:textId="77777777" w:rsidR="0050560E" w:rsidRPr="0031470A" w:rsidRDefault="0050560E" w:rsidP="002D28FE">
      <w:pPr>
        <w:rPr>
          <w:rFonts w:cs="Arial"/>
          <w:sz w:val="24"/>
          <w:szCs w:val="24"/>
          <w:lang w:val="es-CU"/>
        </w:rPr>
      </w:pPr>
    </w:p>
    <w:p w14:paraId="0A0FD8AA" w14:textId="31AC080E" w:rsidR="0050560E" w:rsidRPr="0031470A" w:rsidRDefault="0050560E" w:rsidP="0050560E">
      <w:pPr>
        <w:jc w:val="center"/>
        <w:rPr>
          <w:rFonts w:cs="Arial"/>
          <w:lang w:val="es-CU"/>
        </w:rPr>
      </w:pPr>
      <w:r w:rsidRPr="0031470A">
        <w:rPr>
          <w:rFonts w:cs="Arial"/>
          <w:b/>
          <w:bCs/>
          <w:lang w:val="es-CU"/>
        </w:rPr>
        <w:t>Autor:</w:t>
      </w:r>
      <w:r w:rsidRPr="0031470A">
        <w:rPr>
          <w:rFonts w:cs="Arial"/>
          <w:lang w:val="es-CU"/>
        </w:rPr>
        <w:t xml:space="preserve"> Juan Guillermo Moreno Galvez</w:t>
      </w:r>
    </w:p>
    <w:p w14:paraId="04CA8595" w14:textId="77777777" w:rsidR="002D28FE" w:rsidRPr="0031470A" w:rsidRDefault="0050560E" w:rsidP="0050560E">
      <w:pPr>
        <w:jc w:val="center"/>
        <w:rPr>
          <w:rFonts w:cs="Arial"/>
          <w:lang w:val="es-CU"/>
        </w:rPr>
      </w:pPr>
      <w:r w:rsidRPr="0031470A">
        <w:rPr>
          <w:rFonts w:cs="Arial"/>
          <w:b/>
          <w:bCs/>
          <w:lang w:val="es-CU"/>
        </w:rPr>
        <w:t>Tutores:</w:t>
      </w:r>
      <w:r w:rsidRPr="0031470A">
        <w:rPr>
          <w:rFonts w:cs="Arial"/>
          <w:lang w:val="es-CU"/>
        </w:rPr>
        <w:t xml:space="preserve"> </w:t>
      </w:r>
    </w:p>
    <w:p w14:paraId="77BC23D8" w14:textId="60D2C29F" w:rsidR="0050560E" w:rsidRPr="0031470A" w:rsidRDefault="002D28FE" w:rsidP="002D28FE">
      <w:pPr>
        <w:jc w:val="center"/>
        <w:rPr>
          <w:rFonts w:cs="Arial"/>
          <w:bCs/>
          <w:sz w:val="24"/>
          <w:szCs w:val="24"/>
          <w:lang w:val="es-CU"/>
        </w:rPr>
      </w:pPr>
      <w:r w:rsidRPr="0031470A">
        <w:rPr>
          <w:rFonts w:cs="Arial"/>
          <w:bCs/>
          <w:sz w:val="24"/>
          <w:szCs w:val="24"/>
          <w:lang w:val="es-CU"/>
        </w:rPr>
        <w:t xml:space="preserve">   Ing. Ramón Morales Alvarez</w:t>
      </w:r>
    </w:p>
    <w:p w14:paraId="3653A1C4" w14:textId="77777777" w:rsidR="002D28FE" w:rsidRPr="0031470A" w:rsidRDefault="002D28FE" w:rsidP="002D28FE">
      <w:pPr>
        <w:framePr w:hSpace="141" w:wrap="around" w:vAnchor="text" w:hAnchor="margin" w:y="132"/>
        <w:jc w:val="center"/>
        <w:rPr>
          <w:rFonts w:cs="Arial"/>
          <w:bCs/>
          <w:sz w:val="24"/>
          <w:szCs w:val="24"/>
          <w:lang w:val="es-CU"/>
        </w:rPr>
      </w:pPr>
    </w:p>
    <w:p w14:paraId="4171AA81" w14:textId="14B7C9BF" w:rsidR="002D28FE" w:rsidRPr="0031470A" w:rsidRDefault="002D28FE" w:rsidP="002D28FE">
      <w:pPr>
        <w:pStyle w:val="Default"/>
        <w:ind w:left="2124" w:firstLine="708"/>
        <w:rPr>
          <w:bCs/>
        </w:rPr>
      </w:pPr>
      <w:r w:rsidRPr="0031470A">
        <w:rPr>
          <w:bCs/>
        </w:rPr>
        <w:t>Ing. Yaili Ledea Velázquez</w:t>
      </w:r>
    </w:p>
    <w:p w14:paraId="154294D0" w14:textId="77777777" w:rsidR="002D28FE" w:rsidRPr="0031470A" w:rsidRDefault="002D28FE" w:rsidP="0050560E">
      <w:pPr>
        <w:jc w:val="center"/>
        <w:rPr>
          <w:rFonts w:cs="Arial"/>
          <w:lang w:val="es-CU"/>
        </w:rPr>
      </w:pPr>
    </w:p>
    <w:p w14:paraId="5ED2BE2E" w14:textId="77777777" w:rsidR="0050560E" w:rsidRPr="0031470A" w:rsidRDefault="0050560E" w:rsidP="0050560E">
      <w:pPr>
        <w:jc w:val="center"/>
        <w:rPr>
          <w:rFonts w:cs="Arial"/>
          <w:lang w:val="es-CU"/>
        </w:rPr>
      </w:pPr>
    </w:p>
    <w:p w14:paraId="2B05A97C" w14:textId="77777777" w:rsidR="0050560E" w:rsidRPr="0031470A" w:rsidRDefault="0050560E" w:rsidP="0050560E">
      <w:pPr>
        <w:jc w:val="center"/>
        <w:rPr>
          <w:rFonts w:cs="Arial"/>
          <w:lang w:val="es-CU"/>
        </w:rPr>
      </w:pPr>
    </w:p>
    <w:p w14:paraId="272DF64D" w14:textId="77777777" w:rsidR="0050560E" w:rsidRPr="0031470A" w:rsidRDefault="0050560E" w:rsidP="0050560E">
      <w:pPr>
        <w:jc w:val="center"/>
        <w:rPr>
          <w:rFonts w:cs="Arial"/>
          <w:lang w:val="es-CU"/>
        </w:rPr>
      </w:pPr>
    </w:p>
    <w:p w14:paraId="4A603D69" w14:textId="77777777" w:rsidR="0050560E" w:rsidRPr="0031470A" w:rsidRDefault="0050560E" w:rsidP="0050560E">
      <w:pPr>
        <w:jc w:val="center"/>
        <w:rPr>
          <w:rFonts w:cs="Arial"/>
          <w:lang w:val="es-CU"/>
        </w:rPr>
      </w:pPr>
    </w:p>
    <w:p w14:paraId="297C4D83" w14:textId="77777777" w:rsidR="0050560E" w:rsidRPr="0031470A" w:rsidRDefault="0050560E" w:rsidP="0050560E">
      <w:pPr>
        <w:jc w:val="center"/>
        <w:rPr>
          <w:rFonts w:cs="Arial"/>
          <w:lang w:val="es-CU"/>
        </w:rPr>
      </w:pPr>
    </w:p>
    <w:p w14:paraId="10530C05" w14:textId="3C405C71" w:rsidR="0050560E" w:rsidRPr="0031470A" w:rsidRDefault="0050560E" w:rsidP="0050560E">
      <w:pPr>
        <w:jc w:val="center"/>
        <w:rPr>
          <w:rFonts w:cs="Arial"/>
          <w:lang w:val="es-CU"/>
        </w:rPr>
      </w:pPr>
      <w:r w:rsidRPr="0031470A">
        <w:rPr>
          <w:rFonts w:cs="Arial"/>
          <w:lang w:val="es-CU"/>
        </w:rPr>
        <w:t>La Habana, noviembre de 202</w:t>
      </w:r>
      <w:r w:rsidR="007B3133">
        <w:rPr>
          <w:rFonts w:cs="Arial"/>
          <w:lang w:val="es-CU"/>
        </w:rPr>
        <w:t>5</w:t>
      </w:r>
    </w:p>
    <w:p w14:paraId="0E104E6F" w14:textId="57C5D942" w:rsidR="00C44FA4" w:rsidRPr="0031470A" w:rsidRDefault="0050560E" w:rsidP="0050560E">
      <w:pPr>
        <w:jc w:val="center"/>
        <w:rPr>
          <w:rFonts w:cs="Arial"/>
          <w:lang w:val="es-CU"/>
        </w:rPr>
      </w:pPr>
      <w:r w:rsidRPr="0031470A">
        <w:rPr>
          <w:rFonts w:cs="Arial"/>
          <w:lang w:val="es-CU"/>
        </w:rPr>
        <w:t xml:space="preserve"> “Año 6</w:t>
      </w:r>
      <w:r w:rsidR="007B3133">
        <w:rPr>
          <w:rFonts w:cs="Arial"/>
          <w:lang w:val="es-CU"/>
        </w:rPr>
        <w:t>7</w:t>
      </w:r>
      <w:r w:rsidRPr="0031470A">
        <w:rPr>
          <w:rFonts w:cs="Arial"/>
          <w:lang w:val="es-CU"/>
        </w:rPr>
        <w:t xml:space="preserve"> de la Revolución”</w:t>
      </w:r>
    </w:p>
    <w:p w14:paraId="7FBF402D" w14:textId="77777777" w:rsidR="0050560E" w:rsidRPr="0031470A" w:rsidRDefault="0050560E" w:rsidP="0050560E">
      <w:pPr>
        <w:jc w:val="center"/>
        <w:rPr>
          <w:rFonts w:cs="Arial"/>
          <w:lang w:val="es-CU"/>
        </w:rPr>
      </w:pPr>
    </w:p>
    <w:p w14:paraId="0B11CB57" w14:textId="2B6CC370" w:rsidR="0050560E" w:rsidRPr="0031470A" w:rsidRDefault="0050560E" w:rsidP="0050560E">
      <w:pPr>
        <w:jc w:val="center"/>
        <w:rPr>
          <w:rFonts w:cs="Arial"/>
          <w:b/>
          <w:bCs/>
          <w:sz w:val="24"/>
          <w:szCs w:val="24"/>
          <w:lang w:val="es-CU"/>
        </w:rPr>
      </w:pPr>
      <w:r w:rsidRPr="0031470A">
        <w:rPr>
          <w:rFonts w:cs="Arial"/>
          <w:b/>
          <w:bCs/>
          <w:sz w:val="24"/>
          <w:szCs w:val="24"/>
          <w:lang w:val="es-CU"/>
        </w:rPr>
        <w:lastRenderedPageBreak/>
        <w:t>DECLARACIÓN DE AUTORÍA</w:t>
      </w:r>
    </w:p>
    <w:p w14:paraId="3CA05DF7" w14:textId="77777777" w:rsidR="0050560E" w:rsidRPr="0031470A" w:rsidRDefault="0050560E" w:rsidP="0050560E">
      <w:pPr>
        <w:jc w:val="center"/>
        <w:rPr>
          <w:rFonts w:cs="Arial"/>
          <w:sz w:val="24"/>
          <w:szCs w:val="24"/>
          <w:lang w:val="es-CU"/>
        </w:rPr>
      </w:pPr>
    </w:p>
    <w:p w14:paraId="44B2738A" w14:textId="2B0DC839" w:rsidR="0050560E" w:rsidRPr="0031470A" w:rsidRDefault="0050560E" w:rsidP="0050560E">
      <w:pPr>
        <w:jc w:val="both"/>
        <w:rPr>
          <w:rFonts w:cs="Arial"/>
          <w:sz w:val="24"/>
          <w:szCs w:val="24"/>
          <w:lang w:val="es-CU"/>
        </w:rPr>
      </w:pPr>
      <w:r w:rsidRPr="0031470A">
        <w:rPr>
          <w:rFonts w:cs="Arial"/>
          <w:sz w:val="24"/>
          <w:szCs w:val="24"/>
          <w:lang w:val="es-CU"/>
        </w:rPr>
        <w:t xml:space="preserve">La autora del trabajo de diploma con título </w:t>
      </w:r>
      <w:r w:rsidRPr="0031470A">
        <w:rPr>
          <w:rFonts w:cs="Arial"/>
          <w:b/>
          <w:bCs/>
          <w:i/>
          <w:iCs/>
          <w:sz w:val="24"/>
          <w:szCs w:val="24"/>
          <w:lang w:val="es-CU"/>
        </w:rPr>
        <w:t xml:space="preserve">“Sistema de gestión de la información para la empresa Just” </w:t>
      </w:r>
      <w:r w:rsidRPr="0031470A">
        <w:rPr>
          <w:rFonts w:cs="Arial"/>
          <w:sz w:val="24"/>
          <w:szCs w:val="24"/>
          <w:lang w:val="es-CU"/>
        </w:rPr>
        <w:t xml:space="preserve">concede a la Universidad de las Ciencias Informáticas los derechos patrimoniales de la investigación, con carácter exclusivo. De forma similar se declara como únicos autores de su contenido. </w:t>
      </w:r>
    </w:p>
    <w:p w14:paraId="1CDD3090" w14:textId="2B41881D" w:rsidR="0050560E" w:rsidRPr="0031470A" w:rsidRDefault="0050560E" w:rsidP="0050560E">
      <w:pPr>
        <w:jc w:val="both"/>
        <w:rPr>
          <w:rFonts w:cs="Arial"/>
          <w:sz w:val="24"/>
          <w:szCs w:val="24"/>
          <w:lang w:val="es-CU"/>
        </w:rPr>
      </w:pPr>
      <w:r w:rsidRPr="0031470A">
        <w:rPr>
          <w:rFonts w:cs="Arial"/>
          <w:sz w:val="24"/>
          <w:szCs w:val="24"/>
          <w:lang w:val="es-CU"/>
        </w:rPr>
        <w:t>Para que así conste firman la presente a los ___ días del mes de ____________ del año ______.</w:t>
      </w:r>
    </w:p>
    <w:p w14:paraId="01FE4F62" w14:textId="77777777" w:rsidR="000F0BA4" w:rsidRPr="0031470A" w:rsidRDefault="000F0BA4" w:rsidP="0050560E">
      <w:pPr>
        <w:jc w:val="both"/>
        <w:rPr>
          <w:rFonts w:cs="Arial"/>
          <w:sz w:val="24"/>
          <w:szCs w:val="24"/>
          <w:lang w:val="es-CU"/>
        </w:rPr>
      </w:pPr>
    </w:p>
    <w:p w14:paraId="6356F34D" w14:textId="77777777" w:rsidR="008D3BEE" w:rsidRPr="0031470A" w:rsidRDefault="008D3BEE" w:rsidP="0050560E">
      <w:pPr>
        <w:jc w:val="both"/>
        <w:rPr>
          <w:rFonts w:cs="Arial"/>
          <w:sz w:val="24"/>
          <w:szCs w:val="24"/>
          <w:lang w:val="es-CU"/>
        </w:rPr>
      </w:pPr>
    </w:p>
    <w:tbl>
      <w:tblPr>
        <w:tblStyle w:val="Tablanormal4"/>
        <w:tblpPr w:leftFromText="141" w:rightFromText="141" w:vertAnchor="text" w:horzAnchor="margin" w:tblpY="132"/>
        <w:tblW w:w="0" w:type="auto"/>
        <w:tblLook w:val="04A0" w:firstRow="1" w:lastRow="0" w:firstColumn="1" w:lastColumn="0" w:noHBand="0" w:noVBand="1"/>
      </w:tblPr>
      <w:tblGrid>
        <w:gridCol w:w="4247"/>
        <w:gridCol w:w="4247"/>
      </w:tblGrid>
      <w:tr w:rsidR="000F0BA4" w:rsidRPr="0031470A" w14:paraId="3C3D062E" w14:textId="77777777" w:rsidTr="008D3BEE">
        <w:trPr>
          <w:cnfStyle w:val="100000000000" w:firstRow="1" w:lastRow="0" w:firstColumn="0" w:lastColumn="0" w:oddVBand="0" w:evenVBand="0" w:oddHBand="0" w:evenHBand="0" w:firstRowFirstColumn="0" w:firstRowLastColumn="0" w:lastRowFirstColumn="0" w:lastRowLastColumn="0"/>
          <w:trHeight w:val="4243"/>
        </w:trPr>
        <w:tc>
          <w:tcPr>
            <w:cnfStyle w:val="001000000000" w:firstRow="0" w:lastRow="0" w:firstColumn="1" w:lastColumn="0" w:oddVBand="0" w:evenVBand="0" w:oddHBand="0" w:evenHBand="0" w:firstRowFirstColumn="0" w:firstRowLastColumn="0" w:lastRowFirstColumn="0" w:lastRowLastColumn="0"/>
            <w:tcW w:w="4247" w:type="dxa"/>
          </w:tcPr>
          <w:p w14:paraId="5F5118EA" w14:textId="77777777" w:rsidR="000F0BA4" w:rsidRPr="0031470A" w:rsidRDefault="000F0BA4" w:rsidP="000F0BA4">
            <w:pPr>
              <w:jc w:val="both"/>
              <w:rPr>
                <w:rFonts w:cs="Arial"/>
                <w:b w:val="0"/>
                <w:bCs w:val="0"/>
                <w:sz w:val="24"/>
                <w:szCs w:val="24"/>
                <w:lang w:val="es-CU"/>
              </w:rPr>
            </w:pPr>
            <w:r w:rsidRPr="0031470A">
              <w:rPr>
                <w:rFonts w:cs="Arial"/>
                <w:b w:val="0"/>
                <w:bCs w:val="0"/>
                <w:sz w:val="24"/>
                <w:szCs w:val="24"/>
                <w:lang w:val="es-CU"/>
              </w:rPr>
              <w:t xml:space="preserve">Juan Guillermo Moreno Galvez   </w:t>
            </w:r>
          </w:p>
          <w:p w14:paraId="4535C52A" w14:textId="77777777" w:rsidR="000F0BA4" w:rsidRPr="0031470A" w:rsidRDefault="000F0BA4" w:rsidP="000F0BA4">
            <w:pPr>
              <w:pStyle w:val="Default"/>
              <w:jc w:val="both"/>
            </w:pPr>
          </w:p>
          <w:p w14:paraId="3AD9B546" w14:textId="77777777" w:rsidR="000F0BA4" w:rsidRPr="0031470A" w:rsidRDefault="000F0BA4" w:rsidP="000F0BA4">
            <w:pPr>
              <w:pStyle w:val="Default"/>
              <w:jc w:val="both"/>
            </w:pPr>
          </w:p>
          <w:p w14:paraId="4D0C102D" w14:textId="77777777" w:rsidR="000F0BA4" w:rsidRPr="0031470A" w:rsidRDefault="000F0BA4" w:rsidP="000F0BA4">
            <w:pPr>
              <w:pStyle w:val="Default"/>
              <w:jc w:val="both"/>
            </w:pPr>
            <w:r w:rsidRPr="0031470A">
              <w:t xml:space="preserve">_______________________ </w:t>
            </w:r>
          </w:p>
          <w:p w14:paraId="62D56EB4" w14:textId="77777777" w:rsidR="000F0BA4" w:rsidRPr="0031470A" w:rsidRDefault="000F0BA4" w:rsidP="000F0BA4">
            <w:pPr>
              <w:ind w:firstLine="708"/>
              <w:jc w:val="both"/>
              <w:rPr>
                <w:rFonts w:cs="Arial"/>
                <w:sz w:val="24"/>
                <w:szCs w:val="24"/>
                <w:lang w:val="es-CU"/>
              </w:rPr>
            </w:pPr>
            <w:r w:rsidRPr="0031470A">
              <w:rPr>
                <w:rFonts w:cs="Arial"/>
                <w:sz w:val="24"/>
                <w:szCs w:val="24"/>
                <w:lang w:val="es-CU"/>
              </w:rPr>
              <w:t>Firma del Autor</w:t>
            </w:r>
          </w:p>
          <w:p w14:paraId="6497D7AF" w14:textId="77777777" w:rsidR="000F0BA4" w:rsidRPr="0031470A" w:rsidRDefault="000F0BA4" w:rsidP="000F0BA4">
            <w:pPr>
              <w:jc w:val="both"/>
              <w:rPr>
                <w:rFonts w:cs="Arial"/>
                <w:b w:val="0"/>
                <w:bCs w:val="0"/>
                <w:sz w:val="24"/>
                <w:szCs w:val="24"/>
                <w:lang w:val="es-CU"/>
              </w:rPr>
            </w:pPr>
          </w:p>
          <w:p w14:paraId="19C4C584" w14:textId="77777777" w:rsidR="000F0BA4" w:rsidRPr="0031470A" w:rsidRDefault="000F0BA4" w:rsidP="000F0BA4">
            <w:pPr>
              <w:jc w:val="both"/>
              <w:rPr>
                <w:rFonts w:cs="Arial"/>
                <w:b w:val="0"/>
                <w:bCs w:val="0"/>
                <w:sz w:val="24"/>
                <w:szCs w:val="24"/>
                <w:lang w:val="es-CU"/>
              </w:rPr>
            </w:pPr>
          </w:p>
          <w:p w14:paraId="46CDBF3E" w14:textId="77777777" w:rsidR="000F0BA4" w:rsidRPr="0031470A" w:rsidRDefault="000F0BA4" w:rsidP="000F0BA4">
            <w:pPr>
              <w:jc w:val="both"/>
              <w:rPr>
                <w:rFonts w:cs="Arial"/>
                <w:b w:val="0"/>
                <w:bCs w:val="0"/>
                <w:sz w:val="24"/>
                <w:szCs w:val="24"/>
                <w:lang w:val="es-CU"/>
              </w:rPr>
            </w:pPr>
          </w:p>
          <w:p w14:paraId="1A1382AA" w14:textId="3276D0CF" w:rsidR="000F0BA4" w:rsidRPr="0031470A" w:rsidRDefault="000F0BA4" w:rsidP="000F0BA4">
            <w:pPr>
              <w:pStyle w:val="Default"/>
              <w:jc w:val="both"/>
              <w:rPr>
                <w:b w:val="0"/>
              </w:rPr>
            </w:pPr>
            <w:r w:rsidRPr="0031470A">
              <w:rPr>
                <w:b w:val="0"/>
              </w:rPr>
              <w:t xml:space="preserve">Ing. </w:t>
            </w:r>
            <w:r w:rsidR="008D3BEE" w:rsidRPr="0031470A">
              <w:rPr>
                <w:b w:val="0"/>
              </w:rPr>
              <w:t xml:space="preserve">Yaili Ledea Velázquez </w:t>
            </w:r>
          </w:p>
          <w:p w14:paraId="798860DD" w14:textId="77777777" w:rsidR="000F0BA4" w:rsidRPr="0031470A" w:rsidRDefault="000F0BA4" w:rsidP="000F0BA4">
            <w:pPr>
              <w:pStyle w:val="Default"/>
              <w:jc w:val="both"/>
              <w:rPr>
                <w:b w:val="0"/>
              </w:rPr>
            </w:pPr>
          </w:p>
          <w:p w14:paraId="7FF8E575" w14:textId="77777777" w:rsidR="000F0BA4" w:rsidRPr="0031470A" w:rsidRDefault="000F0BA4" w:rsidP="000F0BA4">
            <w:pPr>
              <w:pStyle w:val="Default"/>
              <w:jc w:val="both"/>
              <w:rPr>
                <w:b w:val="0"/>
              </w:rPr>
            </w:pPr>
          </w:p>
          <w:p w14:paraId="0A87BE5B" w14:textId="77777777" w:rsidR="000F0BA4" w:rsidRPr="0031470A" w:rsidRDefault="000F0BA4" w:rsidP="000F0BA4">
            <w:pPr>
              <w:pStyle w:val="Default"/>
              <w:jc w:val="both"/>
            </w:pPr>
            <w:r w:rsidRPr="0031470A">
              <w:t xml:space="preserve">_______________________ </w:t>
            </w:r>
          </w:p>
          <w:p w14:paraId="149E5E7C" w14:textId="77777777" w:rsidR="000F0BA4" w:rsidRPr="0031470A" w:rsidRDefault="000F0BA4" w:rsidP="000F0BA4">
            <w:pPr>
              <w:ind w:firstLine="708"/>
              <w:jc w:val="both"/>
              <w:rPr>
                <w:rFonts w:cs="Arial"/>
                <w:sz w:val="24"/>
                <w:szCs w:val="24"/>
                <w:lang w:val="es-CU"/>
              </w:rPr>
            </w:pPr>
            <w:r w:rsidRPr="0031470A">
              <w:rPr>
                <w:rFonts w:cs="Arial"/>
                <w:sz w:val="24"/>
                <w:szCs w:val="24"/>
                <w:lang w:val="es-CU"/>
              </w:rPr>
              <w:t>Firma del Tutor</w:t>
            </w:r>
          </w:p>
          <w:p w14:paraId="3104DFDC" w14:textId="77777777" w:rsidR="000F0BA4" w:rsidRPr="0031470A" w:rsidRDefault="000F0BA4" w:rsidP="000F0BA4">
            <w:pPr>
              <w:jc w:val="both"/>
              <w:rPr>
                <w:rFonts w:cs="Arial"/>
                <w:b w:val="0"/>
                <w:bCs w:val="0"/>
                <w:sz w:val="24"/>
                <w:szCs w:val="24"/>
                <w:lang w:val="es-CU"/>
              </w:rPr>
            </w:pPr>
          </w:p>
        </w:tc>
        <w:tc>
          <w:tcPr>
            <w:tcW w:w="4247" w:type="dxa"/>
          </w:tcPr>
          <w:p w14:paraId="654A4019" w14:textId="7B9F986F" w:rsidR="000F0BA4" w:rsidRPr="0031470A" w:rsidRDefault="000F0BA4" w:rsidP="000F0BA4">
            <w:pPr>
              <w:pStyle w:val="Default"/>
              <w:jc w:val="both"/>
              <w:cnfStyle w:val="100000000000" w:firstRow="1" w:lastRow="0" w:firstColumn="0" w:lastColumn="0" w:oddVBand="0" w:evenVBand="0" w:oddHBand="0" w:evenHBand="0" w:firstRowFirstColumn="0" w:firstRowLastColumn="0" w:lastRowFirstColumn="0" w:lastRowLastColumn="0"/>
              <w:rPr>
                <w:b w:val="0"/>
              </w:rPr>
            </w:pPr>
            <w:r w:rsidRPr="0031470A">
              <w:rPr>
                <w:b w:val="0"/>
              </w:rPr>
              <w:t>Ing. Ramón Morales Alvarez</w:t>
            </w:r>
          </w:p>
          <w:p w14:paraId="6C89E4D5" w14:textId="77777777" w:rsidR="000F0BA4" w:rsidRPr="0031470A" w:rsidRDefault="000F0BA4" w:rsidP="000F0BA4">
            <w:pPr>
              <w:pStyle w:val="Default"/>
              <w:jc w:val="both"/>
              <w:cnfStyle w:val="100000000000" w:firstRow="1" w:lastRow="0" w:firstColumn="0" w:lastColumn="0" w:oddVBand="0" w:evenVBand="0" w:oddHBand="0" w:evenHBand="0" w:firstRowFirstColumn="0" w:firstRowLastColumn="0" w:lastRowFirstColumn="0" w:lastRowLastColumn="0"/>
              <w:rPr>
                <w:b w:val="0"/>
              </w:rPr>
            </w:pPr>
          </w:p>
          <w:p w14:paraId="10BD15ED" w14:textId="77777777" w:rsidR="000F0BA4" w:rsidRPr="0031470A" w:rsidRDefault="000F0BA4" w:rsidP="000F0BA4">
            <w:pPr>
              <w:pStyle w:val="Default"/>
              <w:jc w:val="both"/>
              <w:cnfStyle w:val="100000000000" w:firstRow="1" w:lastRow="0" w:firstColumn="0" w:lastColumn="0" w:oddVBand="0" w:evenVBand="0" w:oddHBand="0" w:evenHBand="0" w:firstRowFirstColumn="0" w:firstRowLastColumn="0" w:lastRowFirstColumn="0" w:lastRowLastColumn="0"/>
              <w:rPr>
                <w:b w:val="0"/>
              </w:rPr>
            </w:pPr>
          </w:p>
          <w:p w14:paraId="011CB2D9" w14:textId="77777777" w:rsidR="000F0BA4" w:rsidRPr="0031470A" w:rsidRDefault="000F0BA4" w:rsidP="000F0BA4">
            <w:pPr>
              <w:pStyle w:val="Default"/>
              <w:jc w:val="both"/>
              <w:cnfStyle w:val="100000000000" w:firstRow="1" w:lastRow="0" w:firstColumn="0" w:lastColumn="0" w:oddVBand="0" w:evenVBand="0" w:oddHBand="0" w:evenHBand="0" w:firstRowFirstColumn="0" w:firstRowLastColumn="0" w:lastRowFirstColumn="0" w:lastRowLastColumn="0"/>
            </w:pPr>
            <w:r w:rsidRPr="0031470A">
              <w:t xml:space="preserve">_______________________ </w:t>
            </w:r>
          </w:p>
          <w:p w14:paraId="4505DEDC" w14:textId="1F56EFB8" w:rsidR="000F0BA4" w:rsidRPr="0031470A" w:rsidRDefault="000F0BA4" w:rsidP="000F0BA4">
            <w:pPr>
              <w:ind w:firstLine="708"/>
              <w:jc w:val="both"/>
              <w:cnfStyle w:val="100000000000" w:firstRow="1" w:lastRow="0" w:firstColumn="0" w:lastColumn="0" w:oddVBand="0" w:evenVBand="0" w:oddHBand="0" w:evenHBand="0" w:firstRowFirstColumn="0" w:firstRowLastColumn="0" w:lastRowFirstColumn="0" w:lastRowLastColumn="0"/>
              <w:rPr>
                <w:rFonts w:cs="Arial"/>
                <w:sz w:val="24"/>
                <w:szCs w:val="24"/>
                <w:lang w:val="es-CU"/>
              </w:rPr>
            </w:pPr>
            <w:r w:rsidRPr="0031470A">
              <w:rPr>
                <w:rFonts w:cs="Arial"/>
                <w:sz w:val="24"/>
                <w:szCs w:val="24"/>
                <w:lang w:val="es-CU"/>
              </w:rPr>
              <w:t>Firma del Tutor</w:t>
            </w:r>
          </w:p>
          <w:p w14:paraId="230CC70D" w14:textId="77777777" w:rsidR="000F0BA4" w:rsidRPr="0031470A" w:rsidRDefault="000F0BA4" w:rsidP="000F0BA4">
            <w:pPr>
              <w:jc w:val="both"/>
              <w:cnfStyle w:val="100000000000" w:firstRow="1" w:lastRow="0" w:firstColumn="0" w:lastColumn="0" w:oddVBand="0" w:evenVBand="0" w:oddHBand="0" w:evenHBand="0" w:firstRowFirstColumn="0" w:firstRowLastColumn="0" w:lastRowFirstColumn="0" w:lastRowLastColumn="0"/>
              <w:rPr>
                <w:rFonts w:cs="Arial"/>
                <w:b w:val="0"/>
                <w:bCs w:val="0"/>
                <w:sz w:val="24"/>
                <w:szCs w:val="24"/>
                <w:lang w:val="es-CU"/>
              </w:rPr>
            </w:pPr>
          </w:p>
        </w:tc>
      </w:tr>
    </w:tbl>
    <w:p w14:paraId="42DE9555" w14:textId="77777777" w:rsidR="000F0BA4" w:rsidRPr="0031470A" w:rsidRDefault="000F0BA4" w:rsidP="0050560E">
      <w:pPr>
        <w:jc w:val="both"/>
        <w:rPr>
          <w:rFonts w:cs="Arial"/>
          <w:sz w:val="24"/>
          <w:szCs w:val="24"/>
          <w:lang w:val="es-CU"/>
        </w:rPr>
      </w:pPr>
    </w:p>
    <w:p w14:paraId="71691369" w14:textId="42CC20F7" w:rsidR="000F0BA4" w:rsidRPr="0031470A" w:rsidRDefault="000F0BA4" w:rsidP="0050560E">
      <w:pPr>
        <w:jc w:val="both"/>
        <w:rPr>
          <w:rFonts w:cs="Arial"/>
          <w:b/>
          <w:bCs/>
          <w:sz w:val="24"/>
          <w:szCs w:val="24"/>
          <w:lang w:val="es-CU"/>
        </w:rPr>
      </w:pPr>
      <w:r w:rsidRPr="0031470A">
        <w:rPr>
          <w:rFonts w:cs="Arial"/>
          <w:b/>
          <w:bCs/>
          <w:sz w:val="24"/>
          <w:szCs w:val="24"/>
          <w:lang w:val="es-CU"/>
        </w:rPr>
        <w:t xml:space="preserve">       </w:t>
      </w:r>
    </w:p>
    <w:p w14:paraId="432AA0EE" w14:textId="6B533019" w:rsidR="000F0BA4" w:rsidRPr="0031470A" w:rsidRDefault="000F0BA4" w:rsidP="0050560E">
      <w:pPr>
        <w:jc w:val="both"/>
        <w:rPr>
          <w:rFonts w:cs="Arial"/>
          <w:b/>
          <w:bCs/>
          <w:sz w:val="24"/>
          <w:szCs w:val="24"/>
          <w:lang w:val="es-CU"/>
        </w:rPr>
      </w:pPr>
    </w:p>
    <w:p w14:paraId="2C03C8FA" w14:textId="77777777" w:rsidR="000F0BA4" w:rsidRPr="0031470A" w:rsidRDefault="000F0BA4" w:rsidP="0050560E">
      <w:pPr>
        <w:jc w:val="both"/>
        <w:rPr>
          <w:rFonts w:cs="Arial"/>
          <w:sz w:val="24"/>
          <w:szCs w:val="24"/>
          <w:lang w:val="es-CU"/>
        </w:rPr>
      </w:pPr>
    </w:p>
    <w:p w14:paraId="13D52C27" w14:textId="77777777" w:rsidR="008D3BEE" w:rsidRPr="0031470A" w:rsidRDefault="008D3BEE" w:rsidP="0050560E">
      <w:pPr>
        <w:jc w:val="both"/>
        <w:rPr>
          <w:rFonts w:cs="Arial"/>
          <w:sz w:val="24"/>
          <w:szCs w:val="24"/>
          <w:lang w:val="es-CU"/>
        </w:rPr>
      </w:pPr>
    </w:p>
    <w:p w14:paraId="7C92D1C1" w14:textId="77777777" w:rsidR="008D3BEE" w:rsidRPr="0031470A" w:rsidRDefault="008D3BEE" w:rsidP="0050560E">
      <w:pPr>
        <w:jc w:val="both"/>
        <w:rPr>
          <w:rFonts w:cs="Arial"/>
          <w:sz w:val="24"/>
          <w:szCs w:val="24"/>
          <w:lang w:val="es-CU"/>
        </w:rPr>
      </w:pPr>
    </w:p>
    <w:p w14:paraId="5156F38E" w14:textId="77777777" w:rsidR="008D3BEE" w:rsidRPr="0031470A" w:rsidRDefault="008D3BEE" w:rsidP="0050560E">
      <w:pPr>
        <w:jc w:val="both"/>
        <w:rPr>
          <w:rFonts w:cs="Arial"/>
          <w:sz w:val="24"/>
          <w:szCs w:val="24"/>
          <w:lang w:val="es-CU"/>
        </w:rPr>
      </w:pPr>
    </w:p>
    <w:p w14:paraId="6636EB30" w14:textId="77777777" w:rsidR="008D3BEE" w:rsidRPr="0031470A" w:rsidRDefault="008D3BEE" w:rsidP="0050560E">
      <w:pPr>
        <w:jc w:val="both"/>
        <w:rPr>
          <w:rFonts w:cs="Arial"/>
          <w:sz w:val="24"/>
          <w:szCs w:val="24"/>
          <w:lang w:val="es-CU"/>
        </w:rPr>
      </w:pPr>
    </w:p>
    <w:p w14:paraId="0CB8D64E" w14:textId="77777777" w:rsidR="008D3BEE" w:rsidRPr="0031470A" w:rsidRDefault="008D3BEE" w:rsidP="0050560E">
      <w:pPr>
        <w:jc w:val="both"/>
        <w:rPr>
          <w:rFonts w:cs="Arial"/>
          <w:sz w:val="24"/>
          <w:szCs w:val="24"/>
          <w:lang w:val="es-CU"/>
        </w:rPr>
      </w:pPr>
    </w:p>
    <w:p w14:paraId="2EF798D0" w14:textId="77777777" w:rsidR="008D3BEE" w:rsidRPr="0031470A" w:rsidRDefault="008D3BEE" w:rsidP="0050560E">
      <w:pPr>
        <w:jc w:val="both"/>
        <w:rPr>
          <w:rFonts w:cs="Arial"/>
          <w:sz w:val="24"/>
          <w:szCs w:val="24"/>
          <w:lang w:val="es-CU"/>
        </w:rPr>
      </w:pPr>
    </w:p>
    <w:p w14:paraId="1559D6E5" w14:textId="77777777" w:rsidR="008D3BEE" w:rsidRPr="0031470A" w:rsidRDefault="008D3BEE" w:rsidP="0050560E">
      <w:pPr>
        <w:jc w:val="both"/>
        <w:rPr>
          <w:rFonts w:cs="Arial"/>
          <w:sz w:val="24"/>
          <w:szCs w:val="24"/>
          <w:lang w:val="es-CU"/>
        </w:rPr>
      </w:pPr>
    </w:p>
    <w:p w14:paraId="39F1C269" w14:textId="77777777" w:rsidR="008D3BEE" w:rsidRPr="0031470A" w:rsidRDefault="008D3BEE" w:rsidP="0050560E">
      <w:pPr>
        <w:jc w:val="both"/>
        <w:rPr>
          <w:rFonts w:cs="Arial"/>
          <w:sz w:val="24"/>
          <w:szCs w:val="24"/>
          <w:lang w:val="es-CU"/>
        </w:rPr>
      </w:pPr>
    </w:p>
    <w:p w14:paraId="6984E1D3" w14:textId="77777777" w:rsidR="008D3BEE" w:rsidRPr="0031470A" w:rsidRDefault="008D3BEE" w:rsidP="0050560E">
      <w:pPr>
        <w:jc w:val="both"/>
        <w:rPr>
          <w:rFonts w:cs="Arial"/>
          <w:sz w:val="24"/>
          <w:szCs w:val="24"/>
          <w:lang w:val="es-CU"/>
        </w:rPr>
      </w:pPr>
    </w:p>
    <w:p w14:paraId="6804635F" w14:textId="50EB35DD" w:rsidR="008D3BEE" w:rsidRPr="0031470A" w:rsidRDefault="008D3BEE" w:rsidP="008D3BEE">
      <w:pPr>
        <w:jc w:val="center"/>
        <w:rPr>
          <w:rFonts w:cs="Arial"/>
          <w:b/>
          <w:bCs/>
          <w:sz w:val="24"/>
          <w:szCs w:val="24"/>
          <w:lang w:val="es-CU"/>
        </w:rPr>
      </w:pPr>
      <w:r w:rsidRPr="0031470A">
        <w:rPr>
          <w:rFonts w:cs="Arial"/>
          <w:b/>
          <w:bCs/>
          <w:sz w:val="24"/>
          <w:szCs w:val="24"/>
          <w:lang w:val="es-CU"/>
        </w:rPr>
        <w:t>RESUMEN</w:t>
      </w:r>
    </w:p>
    <w:p w14:paraId="103DE299" w14:textId="77777777" w:rsidR="004E74AD" w:rsidRPr="0031470A" w:rsidRDefault="004E74AD" w:rsidP="008D3BEE">
      <w:pPr>
        <w:jc w:val="center"/>
        <w:rPr>
          <w:rFonts w:cs="Arial"/>
          <w:b/>
          <w:bCs/>
          <w:sz w:val="24"/>
          <w:szCs w:val="24"/>
          <w:lang w:val="es-CU"/>
        </w:rPr>
      </w:pPr>
    </w:p>
    <w:p w14:paraId="50CF8F2E" w14:textId="77777777" w:rsidR="004E74AD" w:rsidRPr="0031470A" w:rsidRDefault="004E74AD" w:rsidP="008D3BEE">
      <w:pPr>
        <w:jc w:val="center"/>
        <w:rPr>
          <w:rFonts w:cs="Arial"/>
          <w:b/>
          <w:bCs/>
          <w:sz w:val="24"/>
          <w:szCs w:val="24"/>
          <w:lang w:val="es-CU"/>
        </w:rPr>
      </w:pPr>
    </w:p>
    <w:p w14:paraId="3F90A575" w14:textId="77777777" w:rsidR="004E74AD" w:rsidRPr="0031470A" w:rsidRDefault="004E74AD" w:rsidP="008D3BEE">
      <w:pPr>
        <w:jc w:val="center"/>
        <w:rPr>
          <w:rFonts w:cs="Arial"/>
          <w:b/>
          <w:bCs/>
          <w:sz w:val="24"/>
          <w:szCs w:val="24"/>
          <w:lang w:val="es-CU"/>
        </w:rPr>
      </w:pPr>
    </w:p>
    <w:p w14:paraId="42D062A3" w14:textId="77777777" w:rsidR="004E74AD" w:rsidRPr="0031470A" w:rsidRDefault="004E74AD" w:rsidP="008D3BEE">
      <w:pPr>
        <w:jc w:val="center"/>
        <w:rPr>
          <w:rFonts w:cs="Arial"/>
          <w:b/>
          <w:bCs/>
          <w:sz w:val="24"/>
          <w:szCs w:val="24"/>
          <w:lang w:val="es-CU"/>
        </w:rPr>
      </w:pPr>
    </w:p>
    <w:p w14:paraId="69B0A390" w14:textId="77777777" w:rsidR="004E74AD" w:rsidRPr="0031470A" w:rsidRDefault="004E74AD" w:rsidP="008D3BEE">
      <w:pPr>
        <w:jc w:val="center"/>
        <w:rPr>
          <w:rFonts w:cs="Arial"/>
          <w:b/>
          <w:bCs/>
          <w:sz w:val="24"/>
          <w:szCs w:val="24"/>
          <w:lang w:val="es-CU"/>
        </w:rPr>
      </w:pPr>
    </w:p>
    <w:p w14:paraId="146B3548" w14:textId="77777777" w:rsidR="004E74AD" w:rsidRPr="0031470A" w:rsidRDefault="004E74AD" w:rsidP="008D3BEE">
      <w:pPr>
        <w:jc w:val="center"/>
        <w:rPr>
          <w:rFonts w:cs="Arial"/>
          <w:b/>
          <w:bCs/>
          <w:sz w:val="24"/>
          <w:szCs w:val="24"/>
          <w:lang w:val="es-CU"/>
        </w:rPr>
      </w:pPr>
    </w:p>
    <w:p w14:paraId="2AA86615" w14:textId="77777777" w:rsidR="004E74AD" w:rsidRPr="0031470A" w:rsidRDefault="004E74AD" w:rsidP="008D3BEE">
      <w:pPr>
        <w:jc w:val="center"/>
        <w:rPr>
          <w:rFonts w:cs="Arial"/>
          <w:b/>
          <w:bCs/>
          <w:sz w:val="24"/>
          <w:szCs w:val="24"/>
          <w:lang w:val="es-CU"/>
        </w:rPr>
      </w:pPr>
    </w:p>
    <w:p w14:paraId="39829AF5" w14:textId="77777777" w:rsidR="004E74AD" w:rsidRPr="0031470A" w:rsidRDefault="004E74AD" w:rsidP="008D3BEE">
      <w:pPr>
        <w:jc w:val="center"/>
        <w:rPr>
          <w:rFonts w:cs="Arial"/>
          <w:b/>
          <w:bCs/>
          <w:sz w:val="24"/>
          <w:szCs w:val="24"/>
          <w:lang w:val="es-CU"/>
        </w:rPr>
      </w:pPr>
    </w:p>
    <w:p w14:paraId="51CE1E80" w14:textId="77777777" w:rsidR="004E74AD" w:rsidRPr="0031470A" w:rsidRDefault="004E74AD" w:rsidP="008D3BEE">
      <w:pPr>
        <w:jc w:val="center"/>
        <w:rPr>
          <w:rFonts w:cs="Arial"/>
          <w:b/>
          <w:bCs/>
          <w:sz w:val="24"/>
          <w:szCs w:val="24"/>
          <w:lang w:val="es-CU"/>
        </w:rPr>
      </w:pPr>
    </w:p>
    <w:p w14:paraId="01BFBC12" w14:textId="77777777" w:rsidR="004E74AD" w:rsidRPr="0031470A" w:rsidRDefault="004E74AD" w:rsidP="008D3BEE">
      <w:pPr>
        <w:jc w:val="center"/>
        <w:rPr>
          <w:rFonts w:cs="Arial"/>
          <w:b/>
          <w:bCs/>
          <w:sz w:val="24"/>
          <w:szCs w:val="24"/>
          <w:lang w:val="es-CU"/>
        </w:rPr>
      </w:pPr>
    </w:p>
    <w:p w14:paraId="6C47FC4B" w14:textId="77777777" w:rsidR="004E74AD" w:rsidRPr="0031470A" w:rsidRDefault="004E74AD" w:rsidP="008D3BEE">
      <w:pPr>
        <w:jc w:val="center"/>
        <w:rPr>
          <w:rFonts w:cs="Arial"/>
          <w:b/>
          <w:bCs/>
          <w:sz w:val="24"/>
          <w:szCs w:val="24"/>
          <w:lang w:val="es-CU"/>
        </w:rPr>
      </w:pPr>
    </w:p>
    <w:p w14:paraId="395474E8" w14:textId="77777777" w:rsidR="004E74AD" w:rsidRPr="0031470A" w:rsidRDefault="004E74AD" w:rsidP="008D3BEE">
      <w:pPr>
        <w:jc w:val="center"/>
        <w:rPr>
          <w:rFonts w:cs="Arial"/>
          <w:b/>
          <w:bCs/>
          <w:sz w:val="24"/>
          <w:szCs w:val="24"/>
          <w:lang w:val="es-CU"/>
        </w:rPr>
      </w:pPr>
    </w:p>
    <w:p w14:paraId="75F00EFE" w14:textId="77777777" w:rsidR="004E74AD" w:rsidRPr="0031470A" w:rsidRDefault="004E74AD" w:rsidP="008D3BEE">
      <w:pPr>
        <w:jc w:val="center"/>
        <w:rPr>
          <w:rFonts w:cs="Arial"/>
          <w:b/>
          <w:bCs/>
          <w:sz w:val="24"/>
          <w:szCs w:val="24"/>
          <w:lang w:val="es-CU"/>
        </w:rPr>
      </w:pPr>
    </w:p>
    <w:p w14:paraId="534AD131" w14:textId="77777777" w:rsidR="004E74AD" w:rsidRPr="0031470A" w:rsidRDefault="004E74AD" w:rsidP="008D3BEE">
      <w:pPr>
        <w:jc w:val="center"/>
        <w:rPr>
          <w:rFonts w:cs="Arial"/>
          <w:b/>
          <w:bCs/>
          <w:sz w:val="24"/>
          <w:szCs w:val="24"/>
          <w:lang w:val="es-CU"/>
        </w:rPr>
      </w:pPr>
    </w:p>
    <w:p w14:paraId="03B21566" w14:textId="77777777" w:rsidR="004E74AD" w:rsidRPr="0031470A" w:rsidRDefault="004E74AD" w:rsidP="008D3BEE">
      <w:pPr>
        <w:jc w:val="center"/>
        <w:rPr>
          <w:rFonts w:cs="Arial"/>
          <w:b/>
          <w:bCs/>
          <w:sz w:val="24"/>
          <w:szCs w:val="24"/>
          <w:lang w:val="es-CU"/>
        </w:rPr>
      </w:pPr>
    </w:p>
    <w:p w14:paraId="2615C6F2" w14:textId="77777777" w:rsidR="004E74AD" w:rsidRPr="0031470A" w:rsidRDefault="004E74AD" w:rsidP="008D3BEE">
      <w:pPr>
        <w:jc w:val="center"/>
        <w:rPr>
          <w:rFonts w:cs="Arial"/>
          <w:b/>
          <w:bCs/>
          <w:sz w:val="24"/>
          <w:szCs w:val="24"/>
          <w:lang w:val="es-CU"/>
        </w:rPr>
      </w:pPr>
    </w:p>
    <w:p w14:paraId="74E73E39" w14:textId="77777777" w:rsidR="004E74AD" w:rsidRPr="0031470A" w:rsidRDefault="004E74AD" w:rsidP="008D3BEE">
      <w:pPr>
        <w:jc w:val="center"/>
        <w:rPr>
          <w:rFonts w:cs="Arial"/>
          <w:b/>
          <w:bCs/>
          <w:sz w:val="24"/>
          <w:szCs w:val="24"/>
          <w:lang w:val="es-CU"/>
        </w:rPr>
      </w:pPr>
    </w:p>
    <w:p w14:paraId="650EB7D8" w14:textId="77777777" w:rsidR="004E74AD" w:rsidRPr="0031470A" w:rsidRDefault="004E74AD" w:rsidP="008D3BEE">
      <w:pPr>
        <w:jc w:val="center"/>
        <w:rPr>
          <w:rFonts w:cs="Arial"/>
          <w:b/>
          <w:bCs/>
          <w:sz w:val="24"/>
          <w:szCs w:val="24"/>
          <w:lang w:val="es-CU"/>
        </w:rPr>
      </w:pPr>
    </w:p>
    <w:p w14:paraId="7102BDE9" w14:textId="77777777" w:rsidR="004E74AD" w:rsidRPr="0031470A" w:rsidRDefault="004E74AD" w:rsidP="008D3BEE">
      <w:pPr>
        <w:jc w:val="center"/>
        <w:rPr>
          <w:rFonts w:cs="Arial"/>
          <w:b/>
          <w:bCs/>
          <w:sz w:val="24"/>
          <w:szCs w:val="24"/>
          <w:lang w:val="es-CU"/>
        </w:rPr>
      </w:pPr>
    </w:p>
    <w:p w14:paraId="590CCB0E" w14:textId="77777777" w:rsidR="004E74AD" w:rsidRPr="0031470A" w:rsidRDefault="004E74AD" w:rsidP="008D3BEE">
      <w:pPr>
        <w:jc w:val="center"/>
        <w:rPr>
          <w:rFonts w:cs="Arial"/>
          <w:b/>
          <w:bCs/>
          <w:sz w:val="24"/>
          <w:szCs w:val="24"/>
          <w:lang w:val="es-CU"/>
        </w:rPr>
      </w:pPr>
    </w:p>
    <w:p w14:paraId="7AADF4AB" w14:textId="77777777" w:rsidR="004E74AD" w:rsidRPr="0031470A" w:rsidRDefault="004E74AD" w:rsidP="008D3BEE">
      <w:pPr>
        <w:jc w:val="center"/>
        <w:rPr>
          <w:rFonts w:cs="Arial"/>
          <w:b/>
          <w:bCs/>
          <w:sz w:val="24"/>
          <w:szCs w:val="24"/>
          <w:lang w:val="es-CU"/>
        </w:rPr>
      </w:pPr>
    </w:p>
    <w:p w14:paraId="0135037C" w14:textId="77777777" w:rsidR="004E74AD" w:rsidRPr="0031470A" w:rsidRDefault="004E74AD" w:rsidP="008D3BEE">
      <w:pPr>
        <w:jc w:val="center"/>
        <w:rPr>
          <w:rFonts w:cs="Arial"/>
          <w:b/>
          <w:bCs/>
          <w:sz w:val="24"/>
          <w:szCs w:val="24"/>
          <w:lang w:val="es-CU"/>
        </w:rPr>
      </w:pPr>
    </w:p>
    <w:p w14:paraId="6CF8E9DE" w14:textId="77777777" w:rsidR="004E74AD" w:rsidRPr="0031470A" w:rsidRDefault="004E74AD" w:rsidP="008D3BEE">
      <w:pPr>
        <w:jc w:val="center"/>
        <w:rPr>
          <w:rFonts w:cs="Arial"/>
          <w:b/>
          <w:bCs/>
          <w:sz w:val="24"/>
          <w:szCs w:val="24"/>
          <w:lang w:val="es-CU"/>
        </w:rPr>
      </w:pPr>
    </w:p>
    <w:p w14:paraId="01E754C6" w14:textId="77777777" w:rsidR="004E74AD" w:rsidRPr="0031470A" w:rsidRDefault="004E74AD" w:rsidP="008D3BEE">
      <w:pPr>
        <w:jc w:val="center"/>
        <w:rPr>
          <w:rFonts w:cs="Arial"/>
          <w:b/>
          <w:bCs/>
          <w:sz w:val="24"/>
          <w:szCs w:val="24"/>
          <w:lang w:val="es-CU"/>
        </w:rPr>
      </w:pPr>
    </w:p>
    <w:p w14:paraId="36D5833E" w14:textId="77777777" w:rsidR="004E74AD" w:rsidRPr="0031470A" w:rsidRDefault="004E74AD" w:rsidP="008D3BEE">
      <w:pPr>
        <w:jc w:val="center"/>
        <w:rPr>
          <w:rFonts w:cs="Arial"/>
          <w:b/>
          <w:bCs/>
          <w:sz w:val="24"/>
          <w:szCs w:val="24"/>
          <w:lang w:val="es-CU"/>
        </w:rPr>
      </w:pPr>
    </w:p>
    <w:p w14:paraId="2554CD6E" w14:textId="77777777" w:rsidR="004E74AD" w:rsidRPr="0031470A" w:rsidRDefault="004E74AD" w:rsidP="008D3BEE">
      <w:pPr>
        <w:jc w:val="center"/>
        <w:rPr>
          <w:rFonts w:cs="Arial"/>
          <w:b/>
          <w:bCs/>
          <w:sz w:val="24"/>
          <w:szCs w:val="24"/>
          <w:lang w:val="es-CU"/>
        </w:rPr>
      </w:pPr>
    </w:p>
    <w:p w14:paraId="27EA5F00" w14:textId="77777777" w:rsidR="004E74AD" w:rsidRPr="0031470A" w:rsidRDefault="004E74AD" w:rsidP="008D3BEE">
      <w:pPr>
        <w:jc w:val="center"/>
        <w:rPr>
          <w:rFonts w:cs="Arial"/>
          <w:b/>
          <w:bCs/>
          <w:sz w:val="24"/>
          <w:szCs w:val="24"/>
          <w:lang w:val="es-CU"/>
        </w:rPr>
      </w:pPr>
    </w:p>
    <w:p w14:paraId="12952B10" w14:textId="5352D1E5" w:rsidR="007B3133" w:rsidRDefault="007B3133" w:rsidP="008D3BEE">
      <w:pPr>
        <w:jc w:val="center"/>
        <w:rPr>
          <w:rFonts w:cs="Arial"/>
          <w:b/>
          <w:bCs/>
          <w:sz w:val="24"/>
          <w:szCs w:val="24"/>
          <w:lang w:val="es-CU"/>
        </w:rPr>
      </w:pPr>
    </w:p>
    <w:p w14:paraId="2CB9DED9" w14:textId="77777777" w:rsidR="007B3133" w:rsidRDefault="007B3133">
      <w:pPr>
        <w:rPr>
          <w:rFonts w:cs="Arial"/>
          <w:b/>
          <w:bCs/>
          <w:sz w:val="24"/>
          <w:szCs w:val="24"/>
          <w:lang w:val="es-CU"/>
        </w:rPr>
      </w:pPr>
      <w:r>
        <w:rPr>
          <w:rFonts w:cs="Arial"/>
          <w:b/>
          <w:bCs/>
          <w:sz w:val="24"/>
          <w:szCs w:val="24"/>
          <w:lang w:val="es-CU"/>
        </w:rPr>
        <w:br w:type="page"/>
      </w:r>
      <w:r>
        <w:rPr>
          <w:rFonts w:cs="Arial"/>
          <w:b/>
          <w:bCs/>
          <w:sz w:val="24"/>
          <w:szCs w:val="24"/>
          <w:lang w:val="es-CU"/>
        </w:rPr>
        <w:lastRenderedPageBreak/>
        <w:t xml:space="preserve">TABLA DE CONTENIDOS </w:t>
      </w:r>
    </w:p>
    <w:sdt>
      <w:sdtPr>
        <w:rPr>
          <w:rFonts w:ascii="Arial" w:eastAsiaTheme="minorHAnsi" w:hAnsi="Arial" w:cstheme="minorBidi"/>
          <w:color w:val="auto"/>
          <w:kern w:val="2"/>
          <w:sz w:val="22"/>
          <w:szCs w:val="22"/>
          <w:lang w:val="es-ES" w:eastAsia="en-US"/>
          <w14:ligatures w14:val="standardContextual"/>
        </w:rPr>
        <w:id w:val="-75443676"/>
        <w:docPartObj>
          <w:docPartGallery w:val="Table of Contents"/>
          <w:docPartUnique/>
        </w:docPartObj>
      </w:sdtPr>
      <w:sdtEndPr>
        <w:rPr>
          <w:b/>
          <w:bCs/>
        </w:rPr>
      </w:sdtEndPr>
      <w:sdtContent>
        <w:p w14:paraId="0450AA0D" w14:textId="5C446988" w:rsidR="00F52655" w:rsidRDefault="00F52655">
          <w:pPr>
            <w:pStyle w:val="TtuloTDC"/>
          </w:pPr>
        </w:p>
        <w:p w14:paraId="0F3B25A2" w14:textId="760F5BB2" w:rsidR="00897B21" w:rsidRDefault="00897B21">
          <w:pPr>
            <w:pStyle w:val="TDC1"/>
            <w:tabs>
              <w:tab w:val="right" w:leader="dot" w:pos="8494"/>
            </w:tabs>
            <w:rPr>
              <w:rFonts w:asciiTheme="minorHAnsi" w:eastAsiaTheme="minorEastAsia" w:hAnsiTheme="minorHAnsi"/>
              <w:noProof/>
              <w:sz w:val="24"/>
              <w:szCs w:val="24"/>
              <w:lang w:val="es-CU" w:eastAsia="es-CU"/>
            </w:rPr>
          </w:pPr>
          <w:r>
            <w:fldChar w:fldCharType="begin"/>
          </w:r>
          <w:r>
            <w:instrText xml:space="preserve"> TOC \o "1-4" \h \z \u </w:instrText>
          </w:r>
          <w:r>
            <w:fldChar w:fldCharType="separate"/>
          </w:r>
          <w:hyperlink w:anchor="_Toc214889798" w:history="1">
            <w:r w:rsidRPr="00166EE9">
              <w:rPr>
                <w:rStyle w:val="Hipervnculo"/>
                <w:noProof/>
                <w:lang w:val="es-CU"/>
              </w:rPr>
              <w:t>INTRODUCCIÓN</w:t>
            </w:r>
            <w:r>
              <w:rPr>
                <w:noProof/>
                <w:webHidden/>
              </w:rPr>
              <w:tab/>
            </w:r>
            <w:r>
              <w:rPr>
                <w:noProof/>
                <w:webHidden/>
              </w:rPr>
              <w:fldChar w:fldCharType="begin"/>
            </w:r>
            <w:r>
              <w:rPr>
                <w:noProof/>
                <w:webHidden/>
              </w:rPr>
              <w:instrText xml:space="preserve"> PAGEREF _Toc214889798 \h </w:instrText>
            </w:r>
            <w:r>
              <w:rPr>
                <w:noProof/>
                <w:webHidden/>
              </w:rPr>
            </w:r>
            <w:r>
              <w:rPr>
                <w:noProof/>
                <w:webHidden/>
              </w:rPr>
              <w:fldChar w:fldCharType="separate"/>
            </w:r>
            <w:r>
              <w:rPr>
                <w:noProof/>
                <w:webHidden/>
              </w:rPr>
              <w:t>5</w:t>
            </w:r>
            <w:r>
              <w:rPr>
                <w:noProof/>
                <w:webHidden/>
              </w:rPr>
              <w:fldChar w:fldCharType="end"/>
            </w:r>
          </w:hyperlink>
        </w:p>
        <w:p w14:paraId="6B1F7E5B" w14:textId="45ED6CF8" w:rsidR="00897B21" w:rsidRDefault="00897B21">
          <w:pPr>
            <w:pStyle w:val="TDC1"/>
            <w:tabs>
              <w:tab w:val="right" w:leader="dot" w:pos="8494"/>
            </w:tabs>
            <w:rPr>
              <w:rFonts w:asciiTheme="minorHAnsi" w:eastAsiaTheme="minorEastAsia" w:hAnsiTheme="minorHAnsi"/>
              <w:noProof/>
              <w:sz w:val="24"/>
              <w:szCs w:val="24"/>
              <w:lang w:val="es-CU" w:eastAsia="es-CU"/>
            </w:rPr>
          </w:pPr>
          <w:hyperlink w:anchor="_Toc214889799" w:history="1">
            <w:r w:rsidRPr="00166EE9">
              <w:rPr>
                <w:rStyle w:val="Hipervnculo"/>
                <w:noProof/>
                <w:lang w:val="es-CU"/>
              </w:rPr>
              <w:t>CAPÍTULO 1: Fundamentos y referentes teórico–metodológicos sobre la gestión de la información en distribuidores de Just</w:t>
            </w:r>
            <w:r>
              <w:rPr>
                <w:noProof/>
                <w:webHidden/>
              </w:rPr>
              <w:tab/>
            </w:r>
            <w:r>
              <w:rPr>
                <w:noProof/>
                <w:webHidden/>
              </w:rPr>
              <w:fldChar w:fldCharType="begin"/>
            </w:r>
            <w:r>
              <w:rPr>
                <w:noProof/>
                <w:webHidden/>
              </w:rPr>
              <w:instrText xml:space="preserve"> PAGEREF _Toc214889799 \h </w:instrText>
            </w:r>
            <w:r>
              <w:rPr>
                <w:noProof/>
                <w:webHidden/>
              </w:rPr>
            </w:r>
            <w:r>
              <w:rPr>
                <w:noProof/>
                <w:webHidden/>
              </w:rPr>
              <w:fldChar w:fldCharType="separate"/>
            </w:r>
            <w:r>
              <w:rPr>
                <w:noProof/>
                <w:webHidden/>
              </w:rPr>
              <w:t>9</w:t>
            </w:r>
            <w:r>
              <w:rPr>
                <w:noProof/>
                <w:webHidden/>
              </w:rPr>
              <w:fldChar w:fldCharType="end"/>
            </w:r>
          </w:hyperlink>
        </w:p>
        <w:p w14:paraId="323F6657" w14:textId="2D2FE2C8" w:rsidR="00897B21" w:rsidRDefault="00897B21">
          <w:pPr>
            <w:pStyle w:val="TDC2"/>
            <w:tabs>
              <w:tab w:val="right" w:leader="dot" w:pos="8494"/>
            </w:tabs>
            <w:rPr>
              <w:rFonts w:asciiTheme="minorHAnsi" w:eastAsiaTheme="minorEastAsia" w:hAnsiTheme="minorHAnsi"/>
              <w:noProof/>
              <w:sz w:val="24"/>
              <w:szCs w:val="24"/>
              <w:lang w:val="es-CU" w:eastAsia="es-CU"/>
            </w:rPr>
          </w:pPr>
          <w:hyperlink w:anchor="_Toc214889800" w:history="1">
            <w:r w:rsidRPr="00166EE9">
              <w:rPr>
                <w:rStyle w:val="Hipervnculo"/>
                <w:noProof/>
              </w:rPr>
              <w:t>1.1 Sistema web para la gestión de inventario y ventas en la red de distribuidores de Just</w:t>
            </w:r>
            <w:r>
              <w:rPr>
                <w:noProof/>
                <w:webHidden/>
              </w:rPr>
              <w:tab/>
            </w:r>
            <w:r>
              <w:rPr>
                <w:noProof/>
                <w:webHidden/>
              </w:rPr>
              <w:fldChar w:fldCharType="begin"/>
            </w:r>
            <w:r>
              <w:rPr>
                <w:noProof/>
                <w:webHidden/>
              </w:rPr>
              <w:instrText xml:space="preserve"> PAGEREF _Toc214889800 \h </w:instrText>
            </w:r>
            <w:r>
              <w:rPr>
                <w:noProof/>
                <w:webHidden/>
              </w:rPr>
            </w:r>
            <w:r>
              <w:rPr>
                <w:noProof/>
                <w:webHidden/>
              </w:rPr>
              <w:fldChar w:fldCharType="separate"/>
            </w:r>
            <w:r>
              <w:rPr>
                <w:noProof/>
                <w:webHidden/>
              </w:rPr>
              <w:t>10</w:t>
            </w:r>
            <w:r>
              <w:rPr>
                <w:noProof/>
                <w:webHidden/>
              </w:rPr>
              <w:fldChar w:fldCharType="end"/>
            </w:r>
          </w:hyperlink>
        </w:p>
        <w:p w14:paraId="4545E60E" w14:textId="45C2C787" w:rsidR="00897B21" w:rsidRDefault="00897B21">
          <w:pPr>
            <w:pStyle w:val="TDC2"/>
            <w:tabs>
              <w:tab w:val="right" w:leader="dot" w:pos="8494"/>
            </w:tabs>
            <w:rPr>
              <w:rFonts w:asciiTheme="minorHAnsi" w:eastAsiaTheme="minorEastAsia" w:hAnsiTheme="minorHAnsi"/>
              <w:noProof/>
              <w:sz w:val="24"/>
              <w:szCs w:val="24"/>
              <w:lang w:val="es-CU" w:eastAsia="es-CU"/>
            </w:rPr>
          </w:pPr>
          <w:hyperlink w:anchor="_Toc214889801" w:history="1">
            <w:r w:rsidRPr="00166EE9">
              <w:rPr>
                <w:rStyle w:val="Hipervnculo"/>
                <w:noProof/>
                <w:lang w:val="es-CU"/>
              </w:rPr>
              <w:t>I.2 Gestión de inventario y ventas en redes de venta directa</w:t>
            </w:r>
            <w:r>
              <w:rPr>
                <w:noProof/>
                <w:webHidden/>
              </w:rPr>
              <w:tab/>
            </w:r>
            <w:r>
              <w:rPr>
                <w:noProof/>
                <w:webHidden/>
              </w:rPr>
              <w:fldChar w:fldCharType="begin"/>
            </w:r>
            <w:r>
              <w:rPr>
                <w:noProof/>
                <w:webHidden/>
              </w:rPr>
              <w:instrText xml:space="preserve"> PAGEREF _Toc214889801 \h </w:instrText>
            </w:r>
            <w:r>
              <w:rPr>
                <w:noProof/>
                <w:webHidden/>
              </w:rPr>
            </w:r>
            <w:r>
              <w:rPr>
                <w:noProof/>
                <w:webHidden/>
              </w:rPr>
              <w:fldChar w:fldCharType="separate"/>
            </w:r>
            <w:r>
              <w:rPr>
                <w:noProof/>
                <w:webHidden/>
              </w:rPr>
              <w:t>10</w:t>
            </w:r>
            <w:r>
              <w:rPr>
                <w:noProof/>
                <w:webHidden/>
              </w:rPr>
              <w:fldChar w:fldCharType="end"/>
            </w:r>
          </w:hyperlink>
        </w:p>
        <w:p w14:paraId="259787BF" w14:textId="6952264D" w:rsidR="00897B21" w:rsidRDefault="00897B21">
          <w:pPr>
            <w:pStyle w:val="TDC3"/>
            <w:tabs>
              <w:tab w:val="right" w:leader="dot" w:pos="8494"/>
            </w:tabs>
            <w:rPr>
              <w:rFonts w:asciiTheme="minorHAnsi" w:eastAsiaTheme="minorEastAsia" w:hAnsiTheme="minorHAnsi"/>
              <w:noProof/>
              <w:sz w:val="24"/>
              <w:szCs w:val="24"/>
              <w:lang w:val="es-CU" w:eastAsia="es-CU"/>
            </w:rPr>
          </w:pPr>
          <w:hyperlink w:anchor="_Toc214889802" w:history="1">
            <w:r w:rsidRPr="00166EE9">
              <w:rPr>
                <w:rStyle w:val="Hipervnculo"/>
                <w:noProof/>
                <w:lang w:val="es-CU"/>
              </w:rPr>
              <w:t>1.2.1 Sistemas de gestión de la información</w:t>
            </w:r>
            <w:r>
              <w:rPr>
                <w:noProof/>
                <w:webHidden/>
              </w:rPr>
              <w:tab/>
            </w:r>
            <w:r>
              <w:rPr>
                <w:noProof/>
                <w:webHidden/>
              </w:rPr>
              <w:fldChar w:fldCharType="begin"/>
            </w:r>
            <w:r>
              <w:rPr>
                <w:noProof/>
                <w:webHidden/>
              </w:rPr>
              <w:instrText xml:space="preserve"> PAGEREF _Toc214889802 \h </w:instrText>
            </w:r>
            <w:r>
              <w:rPr>
                <w:noProof/>
                <w:webHidden/>
              </w:rPr>
            </w:r>
            <w:r>
              <w:rPr>
                <w:noProof/>
                <w:webHidden/>
              </w:rPr>
              <w:fldChar w:fldCharType="separate"/>
            </w:r>
            <w:r>
              <w:rPr>
                <w:noProof/>
                <w:webHidden/>
              </w:rPr>
              <w:t>11</w:t>
            </w:r>
            <w:r>
              <w:rPr>
                <w:noProof/>
                <w:webHidden/>
              </w:rPr>
              <w:fldChar w:fldCharType="end"/>
            </w:r>
          </w:hyperlink>
        </w:p>
        <w:p w14:paraId="413F6A00" w14:textId="447B5C66" w:rsidR="00897B21" w:rsidRDefault="00897B21">
          <w:pPr>
            <w:pStyle w:val="TDC3"/>
            <w:tabs>
              <w:tab w:val="right" w:leader="dot" w:pos="8494"/>
            </w:tabs>
            <w:rPr>
              <w:rFonts w:asciiTheme="minorHAnsi" w:eastAsiaTheme="minorEastAsia" w:hAnsiTheme="minorHAnsi"/>
              <w:noProof/>
              <w:sz w:val="24"/>
              <w:szCs w:val="24"/>
              <w:lang w:val="es-CU" w:eastAsia="es-CU"/>
            </w:rPr>
          </w:pPr>
          <w:hyperlink w:anchor="_Toc214889803" w:history="1">
            <w:r w:rsidRPr="00166EE9">
              <w:rPr>
                <w:rStyle w:val="Hipervnculo"/>
                <w:noProof/>
                <w:lang w:val="es-CU"/>
              </w:rPr>
              <w:t>1.2.2 Sistemas de gestión de inventario y ventas</w:t>
            </w:r>
            <w:r>
              <w:rPr>
                <w:noProof/>
                <w:webHidden/>
              </w:rPr>
              <w:tab/>
            </w:r>
            <w:r>
              <w:rPr>
                <w:noProof/>
                <w:webHidden/>
              </w:rPr>
              <w:fldChar w:fldCharType="begin"/>
            </w:r>
            <w:r>
              <w:rPr>
                <w:noProof/>
                <w:webHidden/>
              </w:rPr>
              <w:instrText xml:space="preserve"> PAGEREF _Toc214889803 \h </w:instrText>
            </w:r>
            <w:r>
              <w:rPr>
                <w:noProof/>
                <w:webHidden/>
              </w:rPr>
            </w:r>
            <w:r>
              <w:rPr>
                <w:noProof/>
                <w:webHidden/>
              </w:rPr>
              <w:fldChar w:fldCharType="separate"/>
            </w:r>
            <w:r>
              <w:rPr>
                <w:noProof/>
                <w:webHidden/>
              </w:rPr>
              <w:t>11</w:t>
            </w:r>
            <w:r>
              <w:rPr>
                <w:noProof/>
                <w:webHidden/>
              </w:rPr>
              <w:fldChar w:fldCharType="end"/>
            </w:r>
          </w:hyperlink>
        </w:p>
        <w:p w14:paraId="38D26402" w14:textId="1A523A5C" w:rsidR="00897B21" w:rsidRDefault="00897B21">
          <w:pPr>
            <w:pStyle w:val="TDC2"/>
            <w:tabs>
              <w:tab w:val="right" w:leader="dot" w:pos="8494"/>
            </w:tabs>
            <w:rPr>
              <w:rFonts w:asciiTheme="minorHAnsi" w:eastAsiaTheme="minorEastAsia" w:hAnsiTheme="minorHAnsi"/>
              <w:noProof/>
              <w:sz w:val="24"/>
              <w:szCs w:val="24"/>
              <w:lang w:val="es-CU" w:eastAsia="es-CU"/>
            </w:rPr>
          </w:pPr>
          <w:hyperlink w:anchor="_Toc214889804" w:history="1">
            <w:r w:rsidRPr="00166EE9">
              <w:rPr>
                <w:rStyle w:val="Hipervnculo"/>
                <w:noProof/>
                <w:lang w:val="es-CU"/>
              </w:rPr>
              <w:t>1.3 Análisis de soluciones similares.</w:t>
            </w:r>
            <w:r>
              <w:rPr>
                <w:noProof/>
                <w:webHidden/>
              </w:rPr>
              <w:tab/>
            </w:r>
            <w:r>
              <w:rPr>
                <w:noProof/>
                <w:webHidden/>
              </w:rPr>
              <w:fldChar w:fldCharType="begin"/>
            </w:r>
            <w:r>
              <w:rPr>
                <w:noProof/>
                <w:webHidden/>
              </w:rPr>
              <w:instrText xml:space="preserve"> PAGEREF _Toc214889804 \h </w:instrText>
            </w:r>
            <w:r>
              <w:rPr>
                <w:noProof/>
                <w:webHidden/>
              </w:rPr>
            </w:r>
            <w:r>
              <w:rPr>
                <w:noProof/>
                <w:webHidden/>
              </w:rPr>
              <w:fldChar w:fldCharType="separate"/>
            </w:r>
            <w:r>
              <w:rPr>
                <w:noProof/>
                <w:webHidden/>
              </w:rPr>
              <w:t>11</w:t>
            </w:r>
            <w:r>
              <w:rPr>
                <w:noProof/>
                <w:webHidden/>
              </w:rPr>
              <w:fldChar w:fldCharType="end"/>
            </w:r>
          </w:hyperlink>
        </w:p>
        <w:p w14:paraId="7A536AAD" w14:textId="0C40C98F" w:rsidR="00897B21" w:rsidRDefault="00897B21">
          <w:pPr>
            <w:pStyle w:val="TDC3"/>
            <w:tabs>
              <w:tab w:val="right" w:leader="dot" w:pos="8494"/>
            </w:tabs>
            <w:rPr>
              <w:rFonts w:asciiTheme="minorHAnsi" w:eastAsiaTheme="minorEastAsia" w:hAnsiTheme="minorHAnsi"/>
              <w:noProof/>
              <w:sz w:val="24"/>
              <w:szCs w:val="24"/>
              <w:lang w:val="es-CU" w:eastAsia="es-CU"/>
            </w:rPr>
          </w:pPr>
          <w:hyperlink w:anchor="_Toc214889805" w:history="1">
            <w:r w:rsidRPr="00166EE9">
              <w:rPr>
                <w:rStyle w:val="Hipervnculo"/>
                <w:noProof/>
                <w:lang w:val="es-CU"/>
              </w:rPr>
              <w:t>1.3.1 Soluciones similares a nivel internacional.</w:t>
            </w:r>
            <w:r>
              <w:rPr>
                <w:noProof/>
                <w:webHidden/>
              </w:rPr>
              <w:tab/>
            </w:r>
            <w:r>
              <w:rPr>
                <w:noProof/>
                <w:webHidden/>
              </w:rPr>
              <w:fldChar w:fldCharType="begin"/>
            </w:r>
            <w:r>
              <w:rPr>
                <w:noProof/>
                <w:webHidden/>
              </w:rPr>
              <w:instrText xml:space="preserve"> PAGEREF _Toc214889805 \h </w:instrText>
            </w:r>
            <w:r>
              <w:rPr>
                <w:noProof/>
                <w:webHidden/>
              </w:rPr>
            </w:r>
            <w:r>
              <w:rPr>
                <w:noProof/>
                <w:webHidden/>
              </w:rPr>
              <w:fldChar w:fldCharType="separate"/>
            </w:r>
            <w:r>
              <w:rPr>
                <w:noProof/>
                <w:webHidden/>
              </w:rPr>
              <w:t>12</w:t>
            </w:r>
            <w:r>
              <w:rPr>
                <w:noProof/>
                <w:webHidden/>
              </w:rPr>
              <w:fldChar w:fldCharType="end"/>
            </w:r>
          </w:hyperlink>
        </w:p>
        <w:p w14:paraId="6D3079C3" w14:textId="7404BA3D" w:rsidR="00897B21" w:rsidRDefault="00897B21">
          <w:pPr>
            <w:pStyle w:val="TDC4"/>
            <w:tabs>
              <w:tab w:val="right" w:leader="dot" w:pos="8494"/>
            </w:tabs>
            <w:rPr>
              <w:noProof/>
            </w:rPr>
          </w:pPr>
          <w:hyperlink w:anchor="_Toc214889806" w:history="1">
            <w:r w:rsidRPr="00166EE9">
              <w:rPr>
                <w:rStyle w:val="Hipervnculo"/>
                <w:noProof/>
              </w:rPr>
              <w:t>1.3.1.1 Zoho Inventory</w:t>
            </w:r>
            <w:r>
              <w:rPr>
                <w:noProof/>
                <w:webHidden/>
              </w:rPr>
              <w:tab/>
            </w:r>
            <w:r>
              <w:rPr>
                <w:noProof/>
                <w:webHidden/>
              </w:rPr>
              <w:fldChar w:fldCharType="begin"/>
            </w:r>
            <w:r>
              <w:rPr>
                <w:noProof/>
                <w:webHidden/>
              </w:rPr>
              <w:instrText xml:space="preserve"> PAGEREF _Toc214889806 \h </w:instrText>
            </w:r>
            <w:r>
              <w:rPr>
                <w:noProof/>
                <w:webHidden/>
              </w:rPr>
            </w:r>
            <w:r>
              <w:rPr>
                <w:noProof/>
                <w:webHidden/>
              </w:rPr>
              <w:fldChar w:fldCharType="separate"/>
            </w:r>
            <w:r>
              <w:rPr>
                <w:noProof/>
                <w:webHidden/>
              </w:rPr>
              <w:t>12</w:t>
            </w:r>
            <w:r>
              <w:rPr>
                <w:noProof/>
                <w:webHidden/>
              </w:rPr>
              <w:fldChar w:fldCharType="end"/>
            </w:r>
          </w:hyperlink>
        </w:p>
        <w:p w14:paraId="77BC250C" w14:textId="13DC9E43" w:rsidR="00897B21" w:rsidRDefault="00897B21">
          <w:pPr>
            <w:pStyle w:val="TDC4"/>
            <w:tabs>
              <w:tab w:val="right" w:leader="dot" w:pos="8494"/>
            </w:tabs>
            <w:rPr>
              <w:noProof/>
            </w:rPr>
          </w:pPr>
          <w:hyperlink w:anchor="_Toc214889807" w:history="1">
            <w:r w:rsidRPr="00166EE9">
              <w:rPr>
                <w:rStyle w:val="Hipervnculo"/>
                <w:noProof/>
                <w:lang w:val="es-CU"/>
              </w:rPr>
              <w:t xml:space="preserve">1.3.1.2 </w:t>
            </w:r>
            <w:r w:rsidRPr="00166EE9">
              <w:rPr>
                <w:rStyle w:val="Hipervnculo"/>
                <w:i/>
                <w:noProof/>
                <w:lang w:val="es-CU"/>
              </w:rPr>
              <w:t>Kutir Inventory360</w:t>
            </w:r>
            <w:r>
              <w:rPr>
                <w:noProof/>
                <w:webHidden/>
              </w:rPr>
              <w:tab/>
            </w:r>
            <w:r>
              <w:rPr>
                <w:noProof/>
                <w:webHidden/>
              </w:rPr>
              <w:fldChar w:fldCharType="begin"/>
            </w:r>
            <w:r>
              <w:rPr>
                <w:noProof/>
                <w:webHidden/>
              </w:rPr>
              <w:instrText xml:space="preserve"> PAGEREF _Toc214889807 \h </w:instrText>
            </w:r>
            <w:r>
              <w:rPr>
                <w:noProof/>
                <w:webHidden/>
              </w:rPr>
            </w:r>
            <w:r>
              <w:rPr>
                <w:noProof/>
                <w:webHidden/>
              </w:rPr>
              <w:fldChar w:fldCharType="separate"/>
            </w:r>
            <w:r>
              <w:rPr>
                <w:noProof/>
                <w:webHidden/>
              </w:rPr>
              <w:t>14</w:t>
            </w:r>
            <w:r>
              <w:rPr>
                <w:noProof/>
                <w:webHidden/>
              </w:rPr>
              <w:fldChar w:fldCharType="end"/>
            </w:r>
          </w:hyperlink>
        </w:p>
        <w:p w14:paraId="07E63D44" w14:textId="2C46E704" w:rsidR="00897B21" w:rsidRDefault="00897B21">
          <w:pPr>
            <w:pStyle w:val="TDC4"/>
            <w:tabs>
              <w:tab w:val="right" w:leader="dot" w:pos="8494"/>
            </w:tabs>
            <w:rPr>
              <w:noProof/>
            </w:rPr>
          </w:pPr>
          <w:hyperlink w:anchor="_Toc214889808" w:history="1">
            <w:r w:rsidRPr="00166EE9">
              <w:rPr>
                <w:rStyle w:val="Hipervnculo"/>
                <w:noProof/>
              </w:rPr>
              <w:t>1.3.1.3 ERPNext</w:t>
            </w:r>
            <w:r>
              <w:rPr>
                <w:noProof/>
                <w:webHidden/>
              </w:rPr>
              <w:tab/>
            </w:r>
            <w:r>
              <w:rPr>
                <w:noProof/>
                <w:webHidden/>
              </w:rPr>
              <w:fldChar w:fldCharType="begin"/>
            </w:r>
            <w:r>
              <w:rPr>
                <w:noProof/>
                <w:webHidden/>
              </w:rPr>
              <w:instrText xml:space="preserve"> PAGEREF _Toc214889808 \h </w:instrText>
            </w:r>
            <w:r>
              <w:rPr>
                <w:noProof/>
                <w:webHidden/>
              </w:rPr>
            </w:r>
            <w:r>
              <w:rPr>
                <w:noProof/>
                <w:webHidden/>
              </w:rPr>
              <w:fldChar w:fldCharType="separate"/>
            </w:r>
            <w:r>
              <w:rPr>
                <w:noProof/>
                <w:webHidden/>
              </w:rPr>
              <w:t>15</w:t>
            </w:r>
            <w:r>
              <w:rPr>
                <w:noProof/>
                <w:webHidden/>
              </w:rPr>
              <w:fldChar w:fldCharType="end"/>
            </w:r>
          </w:hyperlink>
        </w:p>
        <w:p w14:paraId="26C90F94" w14:textId="5F3E2337" w:rsidR="00897B21" w:rsidRDefault="00897B21">
          <w:pPr>
            <w:pStyle w:val="TDC3"/>
            <w:tabs>
              <w:tab w:val="right" w:leader="dot" w:pos="8494"/>
            </w:tabs>
            <w:rPr>
              <w:rFonts w:asciiTheme="minorHAnsi" w:eastAsiaTheme="minorEastAsia" w:hAnsiTheme="minorHAnsi"/>
              <w:noProof/>
              <w:sz w:val="24"/>
              <w:szCs w:val="24"/>
              <w:lang w:val="es-CU" w:eastAsia="es-CU"/>
            </w:rPr>
          </w:pPr>
          <w:hyperlink w:anchor="_Toc214889809" w:history="1">
            <w:r w:rsidRPr="00166EE9">
              <w:rPr>
                <w:rStyle w:val="Hipervnculo"/>
                <w:noProof/>
                <w:lang w:val="es-CU"/>
              </w:rPr>
              <w:t>1.3.2 Soluciones similares a nivel nacional.</w:t>
            </w:r>
            <w:r>
              <w:rPr>
                <w:noProof/>
                <w:webHidden/>
              </w:rPr>
              <w:tab/>
            </w:r>
            <w:r>
              <w:rPr>
                <w:noProof/>
                <w:webHidden/>
              </w:rPr>
              <w:fldChar w:fldCharType="begin"/>
            </w:r>
            <w:r>
              <w:rPr>
                <w:noProof/>
                <w:webHidden/>
              </w:rPr>
              <w:instrText xml:space="preserve"> PAGEREF _Toc214889809 \h </w:instrText>
            </w:r>
            <w:r>
              <w:rPr>
                <w:noProof/>
                <w:webHidden/>
              </w:rPr>
            </w:r>
            <w:r>
              <w:rPr>
                <w:noProof/>
                <w:webHidden/>
              </w:rPr>
              <w:fldChar w:fldCharType="separate"/>
            </w:r>
            <w:r>
              <w:rPr>
                <w:noProof/>
                <w:webHidden/>
              </w:rPr>
              <w:t>15</w:t>
            </w:r>
            <w:r>
              <w:rPr>
                <w:noProof/>
                <w:webHidden/>
              </w:rPr>
              <w:fldChar w:fldCharType="end"/>
            </w:r>
          </w:hyperlink>
        </w:p>
        <w:p w14:paraId="0A676B3F" w14:textId="5A6F8279" w:rsidR="00897B21" w:rsidRDefault="00897B21">
          <w:pPr>
            <w:pStyle w:val="TDC4"/>
            <w:tabs>
              <w:tab w:val="right" w:leader="dot" w:pos="8494"/>
            </w:tabs>
            <w:rPr>
              <w:noProof/>
            </w:rPr>
          </w:pPr>
          <w:hyperlink w:anchor="_Toc214889810" w:history="1">
            <w:r w:rsidRPr="00166EE9">
              <w:rPr>
                <w:rStyle w:val="Hipervnculo"/>
                <w:noProof/>
                <w:lang w:val="es-CU"/>
              </w:rPr>
              <w:t>1.3.2.1 Vers</w:t>
            </w:r>
            <w:r w:rsidRPr="00166EE9">
              <w:rPr>
                <w:rStyle w:val="Hipervnculo"/>
                <w:noProof/>
                <w:lang w:val="es-CU"/>
              </w:rPr>
              <w:t>a</w:t>
            </w:r>
            <w:r w:rsidRPr="00166EE9">
              <w:rPr>
                <w:rStyle w:val="Hipervnculo"/>
                <w:noProof/>
                <w:lang w:val="es-CU"/>
              </w:rPr>
              <w:t>t Sarasola</w:t>
            </w:r>
            <w:r>
              <w:rPr>
                <w:noProof/>
                <w:webHidden/>
              </w:rPr>
              <w:tab/>
            </w:r>
            <w:r>
              <w:rPr>
                <w:noProof/>
                <w:webHidden/>
              </w:rPr>
              <w:fldChar w:fldCharType="begin"/>
            </w:r>
            <w:r>
              <w:rPr>
                <w:noProof/>
                <w:webHidden/>
              </w:rPr>
              <w:instrText xml:space="preserve"> PAGEREF _Toc214889810 \h </w:instrText>
            </w:r>
            <w:r>
              <w:rPr>
                <w:noProof/>
                <w:webHidden/>
              </w:rPr>
            </w:r>
            <w:r>
              <w:rPr>
                <w:noProof/>
                <w:webHidden/>
              </w:rPr>
              <w:fldChar w:fldCharType="separate"/>
            </w:r>
            <w:r>
              <w:rPr>
                <w:noProof/>
                <w:webHidden/>
              </w:rPr>
              <w:t>15</w:t>
            </w:r>
            <w:r>
              <w:rPr>
                <w:noProof/>
                <w:webHidden/>
              </w:rPr>
              <w:fldChar w:fldCharType="end"/>
            </w:r>
          </w:hyperlink>
        </w:p>
        <w:p w14:paraId="3C8A187E" w14:textId="641583AC" w:rsidR="00897B21" w:rsidRDefault="00897B21">
          <w:pPr>
            <w:pStyle w:val="TDC2"/>
            <w:tabs>
              <w:tab w:val="right" w:leader="dot" w:pos="8494"/>
            </w:tabs>
            <w:rPr>
              <w:rFonts w:asciiTheme="minorHAnsi" w:eastAsiaTheme="minorEastAsia" w:hAnsiTheme="minorHAnsi"/>
              <w:noProof/>
              <w:sz w:val="24"/>
              <w:szCs w:val="24"/>
              <w:lang w:val="es-CU" w:eastAsia="es-CU"/>
            </w:rPr>
          </w:pPr>
          <w:hyperlink w:anchor="_Toc214889811" w:history="1">
            <w:r w:rsidRPr="00166EE9">
              <w:rPr>
                <w:rStyle w:val="Hipervnculo"/>
                <w:noProof/>
                <w:lang w:val="es-CU"/>
              </w:rPr>
              <w:t>1.4 Metodología de desarrollo de software</w:t>
            </w:r>
            <w:r>
              <w:rPr>
                <w:noProof/>
                <w:webHidden/>
              </w:rPr>
              <w:tab/>
            </w:r>
            <w:r>
              <w:rPr>
                <w:noProof/>
                <w:webHidden/>
              </w:rPr>
              <w:fldChar w:fldCharType="begin"/>
            </w:r>
            <w:r>
              <w:rPr>
                <w:noProof/>
                <w:webHidden/>
              </w:rPr>
              <w:instrText xml:space="preserve"> PAGEREF _Toc214889811 \h </w:instrText>
            </w:r>
            <w:r>
              <w:rPr>
                <w:noProof/>
                <w:webHidden/>
              </w:rPr>
            </w:r>
            <w:r>
              <w:rPr>
                <w:noProof/>
                <w:webHidden/>
              </w:rPr>
              <w:fldChar w:fldCharType="separate"/>
            </w:r>
            <w:r>
              <w:rPr>
                <w:noProof/>
                <w:webHidden/>
              </w:rPr>
              <w:t>17</w:t>
            </w:r>
            <w:r>
              <w:rPr>
                <w:noProof/>
                <w:webHidden/>
              </w:rPr>
              <w:fldChar w:fldCharType="end"/>
            </w:r>
          </w:hyperlink>
        </w:p>
        <w:p w14:paraId="18DA73FD" w14:textId="6A4AF37E" w:rsidR="00897B21" w:rsidRDefault="00897B21">
          <w:pPr>
            <w:pStyle w:val="TDC3"/>
            <w:tabs>
              <w:tab w:val="right" w:leader="dot" w:pos="8494"/>
            </w:tabs>
            <w:rPr>
              <w:rFonts w:asciiTheme="minorHAnsi" w:eastAsiaTheme="minorEastAsia" w:hAnsiTheme="minorHAnsi"/>
              <w:noProof/>
              <w:sz w:val="24"/>
              <w:szCs w:val="24"/>
              <w:lang w:val="es-CU" w:eastAsia="es-CU"/>
            </w:rPr>
          </w:pPr>
          <w:hyperlink w:anchor="_Toc214889812" w:history="1">
            <w:r w:rsidRPr="00166EE9">
              <w:rPr>
                <w:rStyle w:val="Hipervnculo"/>
                <w:noProof/>
                <w:lang w:val="es-CU"/>
              </w:rPr>
              <w:t xml:space="preserve">1.4.1 Metodología </w:t>
            </w:r>
            <w:r w:rsidRPr="00166EE9">
              <w:rPr>
                <w:rStyle w:val="Hipervnculo"/>
                <w:bCs/>
                <w:noProof/>
                <w:lang w:val="es-CU"/>
              </w:rPr>
              <w:t>AUP-UCI</w:t>
            </w:r>
            <w:r>
              <w:rPr>
                <w:noProof/>
                <w:webHidden/>
              </w:rPr>
              <w:tab/>
            </w:r>
            <w:r>
              <w:rPr>
                <w:noProof/>
                <w:webHidden/>
              </w:rPr>
              <w:fldChar w:fldCharType="begin"/>
            </w:r>
            <w:r>
              <w:rPr>
                <w:noProof/>
                <w:webHidden/>
              </w:rPr>
              <w:instrText xml:space="preserve"> PAGEREF _Toc214889812 \h </w:instrText>
            </w:r>
            <w:r>
              <w:rPr>
                <w:noProof/>
                <w:webHidden/>
              </w:rPr>
            </w:r>
            <w:r>
              <w:rPr>
                <w:noProof/>
                <w:webHidden/>
              </w:rPr>
              <w:fldChar w:fldCharType="separate"/>
            </w:r>
            <w:r>
              <w:rPr>
                <w:noProof/>
                <w:webHidden/>
              </w:rPr>
              <w:t>17</w:t>
            </w:r>
            <w:r>
              <w:rPr>
                <w:noProof/>
                <w:webHidden/>
              </w:rPr>
              <w:fldChar w:fldCharType="end"/>
            </w:r>
          </w:hyperlink>
        </w:p>
        <w:p w14:paraId="0FA07F10" w14:textId="47D47759" w:rsidR="00897B21" w:rsidRDefault="00897B21">
          <w:pPr>
            <w:pStyle w:val="TDC2"/>
            <w:tabs>
              <w:tab w:val="right" w:leader="dot" w:pos="8494"/>
            </w:tabs>
            <w:rPr>
              <w:rFonts w:asciiTheme="minorHAnsi" w:eastAsiaTheme="minorEastAsia" w:hAnsiTheme="minorHAnsi"/>
              <w:noProof/>
              <w:sz w:val="24"/>
              <w:szCs w:val="24"/>
              <w:lang w:val="es-CU" w:eastAsia="es-CU"/>
            </w:rPr>
          </w:pPr>
          <w:hyperlink w:anchor="_Toc214889813" w:history="1">
            <w:r w:rsidRPr="00166EE9">
              <w:rPr>
                <w:rStyle w:val="Hipervnculo"/>
                <w:noProof/>
                <w:lang w:val="es-CU"/>
              </w:rPr>
              <w:t>1.5 Herramientas y tecnologías.</w:t>
            </w:r>
            <w:r>
              <w:rPr>
                <w:noProof/>
                <w:webHidden/>
              </w:rPr>
              <w:tab/>
            </w:r>
            <w:r>
              <w:rPr>
                <w:noProof/>
                <w:webHidden/>
              </w:rPr>
              <w:fldChar w:fldCharType="begin"/>
            </w:r>
            <w:r>
              <w:rPr>
                <w:noProof/>
                <w:webHidden/>
              </w:rPr>
              <w:instrText xml:space="preserve"> PAGEREF _Toc214889813 \h </w:instrText>
            </w:r>
            <w:r>
              <w:rPr>
                <w:noProof/>
                <w:webHidden/>
              </w:rPr>
            </w:r>
            <w:r>
              <w:rPr>
                <w:noProof/>
                <w:webHidden/>
              </w:rPr>
              <w:fldChar w:fldCharType="separate"/>
            </w:r>
            <w:r>
              <w:rPr>
                <w:noProof/>
                <w:webHidden/>
              </w:rPr>
              <w:t>18</w:t>
            </w:r>
            <w:r>
              <w:rPr>
                <w:noProof/>
                <w:webHidden/>
              </w:rPr>
              <w:fldChar w:fldCharType="end"/>
            </w:r>
          </w:hyperlink>
        </w:p>
        <w:p w14:paraId="1B374D99" w14:textId="5F8EBDBC" w:rsidR="00897B21" w:rsidRDefault="00897B21">
          <w:pPr>
            <w:pStyle w:val="TDC3"/>
            <w:tabs>
              <w:tab w:val="right" w:leader="dot" w:pos="8494"/>
            </w:tabs>
            <w:rPr>
              <w:rFonts w:asciiTheme="minorHAnsi" w:eastAsiaTheme="minorEastAsia" w:hAnsiTheme="minorHAnsi"/>
              <w:noProof/>
              <w:sz w:val="24"/>
              <w:szCs w:val="24"/>
              <w:lang w:val="es-CU" w:eastAsia="es-CU"/>
            </w:rPr>
          </w:pPr>
          <w:hyperlink w:anchor="_Toc214889814" w:history="1">
            <w:r w:rsidRPr="00166EE9">
              <w:rPr>
                <w:rStyle w:val="Hipervnculo"/>
                <w:noProof/>
                <w:lang w:val="es-CU"/>
              </w:rPr>
              <w:t xml:space="preserve">1.5.1 </w:t>
            </w:r>
            <w:r w:rsidRPr="00166EE9">
              <w:rPr>
                <w:rStyle w:val="Hipervnculo"/>
                <w:noProof/>
              </w:rPr>
              <w:t xml:space="preserve">Lenguajes y </w:t>
            </w:r>
            <w:r w:rsidRPr="00166EE9">
              <w:rPr>
                <w:rStyle w:val="Hipervnculo"/>
                <w:i/>
                <w:iCs/>
                <w:noProof/>
              </w:rPr>
              <w:t>frameworks</w:t>
            </w:r>
            <w:r w:rsidRPr="00166EE9">
              <w:rPr>
                <w:rStyle w:val="Hipervnculo"/>
                <w:noProof/>
              </w:rPr>
              <w:t xml:space="preserve"> de desarrollo</w:t>
            </w:r>
            <w:r>
              <w:rPr>
                <w:noProof/>
                <w:webHidden/>
              </w:rPr>
              <w:tab/>
            </w:r>
            <w:r>
              <w:rPr>
                <w:noProof/>
                <w:webHidden/>
              </w:rPr>
              <w:fldChar w:fldCharType="begin"/>
            </w:r>
            <w:r>
              <w:rPr>
                <w:noProof/>
                <w:webHidden/>
              </w:rPr>
              <w:instrText xml:space="preserve"> PAGEREF _Toc214889814 \h </w:instrText>
            </w:r>
            <w:r>
              <w:rPr>
                <w:noProof/>
                <w:webHidden/>
              </w:rPr>
            </w:r>
            <w:r>
              <w:rPr>
                <w:noProof/>
                <w:webHidden/>
              </w:rPr>
              <w:fldChar w:fldCharType="separate"/>
            </w:r>
            <w:r>
              <w:rPr>
                <w:noProof/>
                <w:webHidden/>
              </w:rPr>
              <w:t>18</w:t>
            </w:r>
            <w:r>
              <w:rPr>
                <w:noProof/>
                <w:webHidden/>
              </w:rPr>
              <w:fldChar w:fldCharType="end"/>
            </w:r>
          </w:hyperlink>
        </w:p>
        <w:p w14:paraId="33A8B6AE" w14:textId="7E55A268" w:rsidR="00897B21" w:rsidRDefault="00897B21">
          <w:pPr>
            <w:pStyle w:val="TDC3"/>
            <w:tabs>
              <w:tab w:val="right" w:leader="dot" w:pos="8494"/>
            </w:tabs>
            <w:rPr>
              <w:rFonts w:asciiTheme="minorHAnsi" w:eastAsiaTheme="minorEastAsia" w:hAnsiTheme="minorHAnsi"/>
              <w:noProof/>
              <w:sz w:val="24"/>
              <w:szCs w:val="24"/>
              <w:lang w:val="es-CU" w:eastAsia="es-CU"/>
            </w:rPr>
          </w:pPr>
          <w:hyperlink w:anchor="_Toc214889815" w:history="1">
            <w:r w:rsidRPr="00166EE9">
              <w:rPr>
                <w:rStyle w:val="Hipervnculo"/>
                <w:noProof/>
                <w:lang w:val="es-CU"/>
              </w:rPr>
              <w:t xml:space="preserve">1.5.2 </w:t>
            </w:r>
            <w:r w:rsidRPr="00166EE9">
              <w:rPr>
                <w:rStyle w:val="Hipervnculo"/>
                <w:i/>
                <w:iCs/>
                <w:noProof/>
              </w:rPr>
              <w:t>Backend</w:t>
            </w:r>
            <w:r w:rsidRPr="00166EE9">
              <w:rPr>
                <w:rStyle w:val="Hipervnculo"/>
                <w:noProof/>
              </w:rPr>
              <w:t xml:space="preserve"> y gestión de datos</w:t>
            </w:r>
            <w:r>
              <w:rPr>
                <w:noProof/>
                <w:webHidden/>
              </w:rPr>
              <w:tab/>
            </w:r>
            <w:r>
              <w:rPr>
                <w:noProof/>
                <w:webHidden/>
              </w:rPr>
              <w:fldChar w:fldCharType="begin"/>
            </w:r>
            <w:r>
              <w:rPr>
                <w:noProof/>
                <w:webHidden/>
              </w:rPr>
              <w:instrText xml:space="preserve"> PAGEREF _Toc214889815 \h </w:instrText>
            </w:r>
            <w:r>
              <w:rPr>
                <w:noProof/>
                <w:webHidden/>
              </w:rPr>
            </w:r>
            <w:r>
              <w:rPr>
                <w:noProof/>
                <w:webHidden/>
              </w:rPr>
              <w:fldChar w:fldCharType="separate"/>
            </w:r>
            <w:r>
              <w:rPr>
                <w:noProof/>
                <w:webHidden/>
              </w:rPr>
              <w:t>19</w:t>
            </w:r>
            <w:r>
              <w:rPr>
                <w:noProof/>
                <w:webHidden/>
              </w:rPr>
              <w:fldChar w:fldCharType="end"/>
            </w:r>
          </w:hyperlink>
        </w:p>
        <w:p w14:paraId="6A7511B7" w14:textId="7835FA10" w:rsidR="00897B21" w:rsidRDefault="00897B21">
          <w:pPr>
            <w:pStyle w:val="TDC3"/>
            <w:tabs>
              <w:tab w:val="right" w:leader="dot" w:pos="8494"/>
            </w:tabs>
            <w:rPr>
              <w:rFonts w:asciiTheme="minorHAnsi" w:eastAsiaTheme="minorEastAsia" w:hAnsiTheme="minorHAnsi"/>
              <w:noProof/>
              <w:sz w:val="24"/>
              <w:szCs w:val="24"/>
              <w:lang w:val="es-CU" w:eastAsia="es-CU"/>
            </w:rPr>
          </w:pPr>
          <w:hyperlink w:anchor="_Toc214889816" w:history="1">
            <w:r w:rsidRPr="00166EE9">
              <w:rPr>
                <w:rStyle w:val="Hipervnculo"/>
                <w:noProof/>
                <w:lang w:val="es-CU"/>
              </w:rPr>
              <w:t xml:space="preserve">1.5.3 </w:t>
            </w:r>
            <w:r w:rsidRPr="00166EE9">
              <w:rPr>
                <w:rStyle w:val="Hipervnculo"/>
                <w:noProof/>
              </w:rPr>
              <w:t>Modelado y control de versiones</w:t>
            </w:r>
            <w:r>
              <w:rPr>
                <w:noProof/>
                <w:webHidden/>
              </w:rPr>
              <w:tab/>
            </w:r>
            <w:r>
              <w:rPr>
                <w:noProof/>
                <w:webHidden/>
              </w:rPr>
              <w:fldChar w:fldCharType="begin"/>
            </w:r>
            <w:r>
              <w:rPr>
                <w:noProof/>
                <w:webHidden/>
              </w:rPr>
              <w:instrText xml:space="preserve"> PAGEREF _Toc214889816 \h </w:instrText>
            </w:r>
            <w:r>
              <w:rPr>
                <w:noProof/>
                <w:webHidden/>
              </w:rPr>
            </w:r>
            <w:r>
              <w:rPr>
                <w:noProof/>
                <w:webHidden/>
              </w:rPr>
              <w:fldChar w:fldCharType="separate"/>
            </w:r>
            <w:r>
              <w:rPr>
                <w:noProof/>
                <w:webHidden/>
              </w:rPr>
              <w:t>21</w:t>
            </w:r>
            <w:r>
              <w:rPr>
                <w:noProof/>
                <w:webHidden/>
              </w:rPr>
              <w:fldChar w:fldCharType="end"/>
            </w:r>
          </w:hyperlink>
        </w:p>
        <w:p w14:paraId="283597E3" w14:textId="7BB6D805" w:rsidR="00897B21" w:rsidRDefault="00897B21">
          <w:pPr>
            <w:pStyle w:val="TDC3"/>
            <w:tabs>
              <w:tab w:val="right" w:leader="dot" w:pos="8494"/>
            </w:tabs>
            <w:rPr>
              <w:rFonts w:asciiTheme="minorHAnsi" w:eastAsiaTheme="minorEastAsia" w:hAnsiTheme="minorHAnsi"/>
              <w:noProof/>
              <w:sz w:val="24"/>
              <w:szCs w:val="24"/>
              <w:lang w:val="es-CU" w:eastAsia="es-CU"/>
            </w:rPr>
          </w:pPr>
          <w:hyperlink w:anchor="_Toc214889817" w:history="1">
            <w:r w:rsidRPr="00166EE9">
              <w:rPr>
                <w:rStyle w:val="Hipervnculo"/>
                <w:noProof/>
                <w:lang w:val="es-CU"/>
              </w:rPr>
              <w:t xml:space="preserve">1.5.4 </w:t>
            </w:r>
            <w:r w:rsidRPr="00166EE9">
              <w:rPr>
                <w:rStyle w:val="Hipervnculo"/>
                <w:noProof/>
              </w:rPr>
              <w:t>Entorno de desarrollo</w:t>
            </w:r>
            <w:r>
              <w:rPr>
                <w:noProof/>
                <w:webHidden/>
              </w:rPr>
              <w:tab/>
            </w:r>
            <w:r>
              <w:rPr>
                <w:noProof/>
                <w:webHidden/>
              </w:rPr>
              <w:fldChar w:fldCharType="begin"/>
            </w:r>
            <w:r>
              <w:rPr>
                <w:noProof/>
                <w:webHidden/>
              </w:rPr>
              <w:instrText xml:space="preserve"> PAGEREF _Toc214889817 \h </w:instrText>
            </w:r>
            <w:r>
              <w:rPr>
                <w:noProof/>
                <w:webHidden/>
              </w:rPr>
            </w:r>
            <w:r>
              <w:rPr>
                <w:noProof/>
                <w:webHidden/>
              </w:rPr>
              <w:fldChar w:fldCharType="separate"/>
            </w:r>
            <w:r>
              <w:rPr>
                <w:noProof/>
                <w:webHidden/>
              </w:rPr>
              <w:t>21</w:t>
            </w:r>
            <w:r>
              <w:rPr>
                <w:noProof/>
                <w:webHidden/>
              </w:rPr>
              <w:fldChar w:fldCharType="end"/>
            </w:r>
          </w:hyperlink>
        </w:p>
        <w:p w14:paraId="2B10A35A" w14:textId="419C8940" w:rsidR="00897B21" w:rsidRDefault="00897B21">
          <w:pPr>
            <w:pStyle w:val="TDC1"/>
            <w:tabs>
              <w:tab w:val="right" w:leader="dot" w:pos="8494"/>
            </w:tabs>
            <w:rPr>
              <w:rFonts w:asciiTheme="minorHAnsi" w:eastAsiaTheme="minorEastAsia" w:hAnsiTheme="minorHAnsi"/>
              <w:noProof/>
              <w:sz w:val="24"/>
              <w:szCs w:val="24"/>
              <w:lang w:val="es-CU" w:eastAsia="es-CU"/>
            </w:rPr>
          </w:pPr>
          <w:hyperlink w:anchor="_Toc214889818" w:history="1">
            <w:r w:rsidRPr="00166EE9">
              <w:rPr>
                <w:rStyle w:val="Hipervnculo"/>
                <w:noProof/>
                <w:lang w:val="es-CU"/>
              </w:rPr>
              <w:t>Conclusiones del capítulo</w:t>
            </w:r>
            <w:r>
              <w:rPr>
                <w:noProof/>
                <w:webHidden/>
              </w:rPr>
              <w:tab/>
            </w:r>
            <w:r>
              <w:rPr>
                <w:noProof/>
                <w:webHidden/>
              </w:rPr>
              <w:fldChar w:fldCharType="begin"/>
            </w:r>
            <w:r>
              <w:rPr>
                <w:noProof/>
                <w:webHidden/>
              </w:rPr>
              <w:instrText xml:space="preserve"> PAGEREF _Toc214889818 \h </w:instrText>
            </w:r>
            <w:r>
              <w:rPr>
                <w:noProof/>
                <w:webHidden/>
              </w:rPr>
            </w:r>
            <w:r>
              <w:rPr>
                <w:noProof/>
                <w:webHidden/>
              </w:rPr>
              <w:fldChar w:fldCharType="separate"/>
            </w:r>
            <w:r>
              <w:rPr>
                <w:noProof/>
                <w:webHidden/>
              </w:rPr>
              <w:t>22</w:t>
            </w:r>
            <w:r>
              <w:rPr>
                <w:noProof/>
                <w:webHidden/>
              </w:rPr>
              <w:fldChar w:fldCharType="end"/>
            </w:r>
          </w:hyperlink>
        </w:p>
        <w:p w14:paraId="2598661A" w14:textId="38577CE7" w:rsidR="00F52655" w:rsidRDefault="00897B21">
          <w:r>
            <w:fldChar w:fldCharType="end"/>
          </w:r>
        </w:p>
      </w:sdtContent>
    </w:sdt>
    <w:p w14:paraId="2D48E4BB" w14:textId="77777777" w:rsidR="007B3133" w:rsidRDefault="007B3133">
      <w:pPr>
        <w:rPr>
          <w:rFonts w:cs="Arial"/>
          <w:b/>
          <w:bCs/>
          <w:sz w:val="24"/>
          <w:szCs w:val="24"/>
          <w:lang w:val="es-CU"/>
        </w:rPr>
      </w:pPr>
    </w:p>
    <w:p w14:paraId="01372C70" w14:textId="77777777" w:rsidR="007B3133" w:rsidRDefault="007B3133">
      <w:pPr>
        <w:rPr>
          <w:rFonts w:cs="Arial"/>
          <w:b/>
          <w:bCs/>
          <w:sz w:val="24"/>
          <w:szCs w:val="24"/>
          <w:lang w:val="es-CU"/>
        </w:rPr>
      </w:pPr>
    </w:p>
    <w:p w14:paraId="596BF004" w14:textId="77777777" w:rsidR="007B3133" w:rsidRDefault="007B3133">
      <w:pPr>
        <w:rPr>
          <w:rFonts w:cs="Arial"/>
          <w:b/>
          <w:bCs/>
          <w:sz w:val="24"/>
          <w:szCs w:val="24"/>
          <w:lang w:val="es-CU"/>
        </w:rPr>
      </w:pPr>
    </w:p>
    <w:p w14:paraId="652A1856" w14:textId="77777777" w:rsidR="007B3133" w:rsidRDefault="007B3133">
      <w:pPr>
        <w:rPr>
          <w:rFonts w:cs="Arial"/>
          <w:b/>
          <w:bCs/>
          <w:sz w:val="24"/>
          <w:szCs w:val="24"/>
          <w:lang w:val="es-CU"/>
        </w:rPr>
      </w:pPr>
    </w:p>
    <w:p w14:paraId="334FE95B" w14:textId="77777777" w:rsidR="007B3133" w:rsidRDefault="007B3133">
      <w:pPr>
        <w:rPr>
          <w:rFonts w:cs="Arial"/>
          <w:b/>
          <w:bCs/>
          <w:sz w:val="24"/>
          <w:szCs w:val="24"/>
          <w:lang w:val="es-CU"/>
        </w:rPr>
      </w:pPr>
    </w:p>
    <w:p w14:paraId="01F0A69E" w14:textId="77777777" w:rsidR="007B3133" w:rsidRDefault="007B3133">
      <w:pPr>
        <w:rPr>
          <w:rFonts w:cs="Arial"/>
          <w:b/>
          <w:bCs/>
          <w:sz w:val="24"/>
          <w:szCs w:val="24"/>
          <w:lang w:val="es-CU"/>
        </w:rPr>
      </w:pPr>
    </w:p>
    <w:p w14:paraId="69EEA47C" w14:textId="77777777" w:rsidR="007B3133" w:rsidRDefault="007B3133">
      <w:pPr>
        <w:rPr>
          <w:rFonts w:cs="Arial"/>
          <w:b/>
          <w:bCs/>
          <w:sz w:val="24"/>
          <w:szCs w:val="24"/>
          <w:lang w:val="es-CU"/>
        </w:rPr>
      </w:pPr>
    </w:p>
    <w:p w14:paraId="5A4B9280" w14:textId="77777777" w:rsidR="007B3133" w:rsidRDefault="007B3133">
      <w:pPr>
        <w:rPr>
          <w:rFonts w:cs="Arial"/>
          <w:b/>
          <w:bCs/>
          <w:sz w:val="24"/>
          <w:szCs w:val="24"/>
          <w:lang w:val="es-CU"/>
        </w:rPr>
      </w:pPr>
    </w:p>
    <w:p w14:paraId="5CB2D2EE" w14:textId="46821DD1" w:rsidR="004E74AD" w:rsidRPr="0031470A" w:rsidRDefault="004E74AD" w:rsidP="00F52655">
      <w:pPr>
        <w:rPr>
          <w:rFonts w:cs="Arial"/>
          <w:b/>
          <w:bCs/>
          <w:sz w:val="24"/>
          <w:szCs w:val="24"/>
          <w:lang w:val="es-CU"/>
        </w:rPr>
      </w:pPr>
    </w:p>
    <w:p w14:paraId="3E62D767" w14:textId="50A9741A" w:rsidR="004E74AD" w:rsidRPr="0031470A" w:rsidRDefault="004E74AD" w:rsidP="00A91D2B">
      <w:pPr>
        <w:pStyle w:val="Ttulo1"/>
        <w:rPr>
          <w:lang w:val="es-CU"/>
        </w:rPr>
      </w:pPr>
      <w:bookmarkStart w:id="0" w:name="_Toc214889798"/>
      <w:r w:rsidRPr="0031470A">
        <w:rPr>
          <w:lang w:val="es-CU"/>
        </w:rPr>
        <w:lastRenderedPageBreak/>
        <w:t>INTRODUCCIÓ</w:t>
      </w:r>
      <w:r w:rsidR="007B3133">
        <w:rPr>
          <w:lang w:val="es-CU"/>
        </w:rPr>
        <w:t>N</w:t>
      </w:r>
      <w:bookmarkEnd w:id="0"/>
    </w:p>
    <w:p w14:paraId="49D2E2F8" w14:textId="267E1ADA" w:rsidR="004E74AD" w:rsidRPr="0031470A" w:rsidRDefault="004E74AD" w:rsidP="00C52201">
      <w:pPr>
        <w:jc w:val="both"/>
        <w:rPr>
          <w:lang w:val="es-CU"/>
        </w:rPr>
      </w:pPr>
      <w:r w:rsidRPr="0031470A">
        <w:rPr>
          <w:lang w:val="es-CU"/>
        </w:rPr>
        <w:t>En las últimas décadas, el avance acelerado de las tecnologías de la información ha transformado profundamente la forma en que empresas y organizaciones gestionan sus recursos, procesos y servicios. La informatización ya no constituye únicamente una herramienta opcional, sino un requisito esencial para garantizar niveles adecuados de eficiencia, competitividad y capacidad de respuesta ante un mercado en constante evolución. La digitalización de los flujos de trabajo internos permite automatizar tareas repetitivas, reducir la dependencia de procesos manuales y minimizar los márgenes de error asociados a la gestión tradicional en papel o en medios no estructurados. Asimismo, la disponibilidad de información precisa, oportuna y centralizada constituye un elemento determinante para la toma de decisiones estratégicas, la planificación operativa y el análisis del comportamiento del negocio</w:t>
      </w:r>
      <w:r w:rsidR="00BC5F2C" w:rsidRPr="0031470A">
        <w:rPr>
          <w:lang w:val="es-CU"/>
        </w:rPr>
        <w:fldChar w:fldCharType="begin"/>
      </w:r>
      <w:r w:rsidR="00C9486C" w:rsidRPr="0031470A">
        <w:rPr>
          <w:lang w:val="es-CU"/>
        </w:rPr>
        <w:instrText xml:space="preserve"> ADDIN ZOTERO_ITEM CSL_CITATION {"citationID":"MhUUfs0Y","properties":{"formattedCitation":"(\\uc0\\u171{}Digital transformation\\uc0\\u187{} 2024)","plainCitation":"(«Digital transformation» 2024)","noteIndex":0},"citationItems":[{"id":281,"uris":["http://zotero.org/users/local/SFM6N8pO/items/TP35A9YI"],"itemData":{"id":281,"type":"webpage","abstract":"Digital transformation – the impact of digital technologies and data and their use on existing and new activities – is accelerating worldwide, affecting all sectors. It offers immense opportunities for our economies and societies yet poses important risks that must be addressed to reap its benefits. Countries and stakeholders must work together in an evidence-based, whole-of-governance approach to advance a trusted, sustainable and inclusive digital future for all.","container-title":"OECD","language":"es","title":"Digital transformation","URL":"https://www.oecd.org/en/topics/digital-transformation.html","accessed":{"date-parts":[["2025",11,16]]},"issued":{"date-parts":[["2024"]]}}}],"schema":"https://github.com/citation-style-language/schema/raw/master/csl-citation.json"} </w:instrText>
      </w:r>
      <w:r w:rsidR="00BC5F2C" w:rsidRPr="0031470A">
        <w:rPr>
          <w:lang w:val="es-CU"/>
        </w:rPr>
        <w:fldChar w:fldCharType="separate"/>
      </w:r>
      <w:r w:rsidR="00C9486C" w:rsidRPr="0031470A">
        <w:rPr>
          <w:kern w:val="0"/>
          <w:lang w:val="es-CU"/>
        </w:rPr>
        <w:t>(«Digital transformation» 2024)</w:t>
      </w:r>
      <w:r w:rsidR="00BC5F2C" w:rsidRPr="0031470A">
        <w:rPr>
          <w:lang w:val="es-CU"/>
        </w:rPr>
        <w:fldChar w:fldCharType="end"/>
      </w:r>
      <w:r w:rsidRPr="0031470A">
        <w:rPr>
          <w:lang w:val="es-CU"/>
        </w:rPr>
        <w:t>.</w:t>
      </w:r>
    </w:p>
    <w:p w14:paraId="3A5A2E31" w14:textId="78517B7A" w:rsidR="004E74AD" w:rsidRPr="0031470A" w:rsidRDefault="004E74AD" w:rsidP="00C52201">
      <w:pPr>
        <w:jc w:val="both"/>
        <w:rPr>
          <w:lang w:val="es-CU"/>
        </w:rPr>
      </w:pPr>
      <w:r w:rsidRPr="0031470A">
        <w:rPr>
          <w:lang w:val="es-CU"/>
        </w:rPr>
        <w:t>En este contexto general, la gestión de ventas e inventarios representa uno de los pilares fundamentales para la sostenibilidad empresarial. El control adecuado de los productos disponibles, los flujos de entrada y salida, las transacciones realizadas y el comportamiento de los clientes se convierte en un recurso indispensable para mantener la continuidad del servicio, optimizar las compras, prevenir pérdidas económicas y anticiparse a la demanda real del mercado. El proceso de informatización de estas áreas críticas contribuye a mejorar la productividad, asegurar la confiabilidad de los datos y ofrecer una visión integral del desempeño comercial</w:t>
      </w:r>
      <w:r w:rsidR="009E5666" w:rsidRPr="0031470A">
        <w:rPr>
          <w:lang w:val="es-CU"/>
        </w:rPr>
        <w:fldChar w:fldCharType="begin"/>
      </w:r>
      <w:r w:rsidR="00343ADF" w:rsidRPr="0031470A">
        <w:rPr>
          <w:lang w:val="es-CU"/>
        </w:rPr>
        <w:instrText xml:space="preserve"> ADDIN ZOTERO_ITEM CSL_CITATION {"citationID":"ZffvJ6hG","properties":{"formattedCitation":"(Becerra, Mula y Sanchis 2022a)","plainCitation":"(Becerra, Mula y Sanchis 2022a)","noteIndex":0},"citationItems":[{"id":283,"uris":["http://zotero.org/users/local/SFM6N8pO/items/3XUA8BFZ"],"itemData":{"id":283,"type":"article-journal","abstract":"This article presents an overview of the models applied to sustainable inventory management in supply chains and a roadmap for new research. It aims to address the lack of understanding of how sustainability is being incorporated into quantitative inventory management models in the supply chain context. The study is based on a classification of the reviewed literature according to the following criteria: supply chain structure, environmental approach, problem type, modeling, and solution approach. As a result, 36 articles were analyzed and classified. The main findings show that studies that incorporate social sustainability into inventory management along supply chains are lacking, while environmental studies are a growing research area. Uncertainty issues also need to be incorporated into sustainable inventory management models. Another important result of this study is the definition of a roadmap with trends and future research guidelines. The identified future research guidelines include incorporating decisions that can help to improve economic, environmental, and social sustainability. Thus, future studies should focus on both following quantitative models that incorporate inventory decisions integrally with transportation and location decisions, and more complex models, and employing new algorithms and heuristics to solve them.","container-title":"Sustainability","DOI":"10.3390/su14052613","ISSN":"2071-1050","issue":"5","language":"en","license":"http://creativecommons.org/licenses/by/3.0/","note":"publisher: Multidisciplinary Digital Publishing Institute","page":"2613","source":"www.mdpi.com","title":"Sustainable Inventory Management in Supply Chains: Trends and Further Research","title-short":"Sustainable Inventory Management in Supply Chains","volume":"14","author":[{"family":"Becerra","given":"Pablo"},{"family":"Mula","given":"Josefa"},{"family":"Sanchis","given":"Raquel"}],"issued":{"date-parts":[["2022",1]]}}}],"schema":"https://github.com/citation-style-language/schema/raw/master/csl-citation.json"} </w:instrText>
      </w:r>
      <w:r w:rsidR="009E5666" w:rsidRPr="0031470A">
        <w:rPr>
          <w:lang w:val="es-CU"/>
        </w:rPr>
        <w:fldChar w:fldCharType="separate"/>
      </w:r>
      <w:r w:rsidR="00343ADF" w:rsidRPr="0031470A">
        <w:rPr>
          <w:lang w:val="es-CU"/>
        </w:rPr>
        <w:t>(Becerra, Mula y Sanchis 2022a)</w:t>
      </w:r>
      <w:r w:rsidR="009E5666" w:rsidRPr="0031470A">
        <w:rPr>
          <w:lang w:val="es-CU"/>
        </w:rPr>
        <w:fldChar w:fldCharType="end"/>
      </w:r>
      <w:r w:rsidRPr="0031470A">
        <w:rPr>
          <w:lang w:val="es-CU"/>
        </w:rPr>
        <w:t>.</w:t>
      </w:r>
    </w:p>
    <w:p w14:paraId="30AAEF6F" w14:textId="18ECC348" w:rsidR="004E74AD" w:rsidRPr="0031470A" w:rsidRDefault="004E74AD" w:rsidP="00C52201">
      <w:pPr>
        <w:jc w:val="both"/>
        <w:rPr>
          <w:lang w:val="es-CU"/>
        </w:rPr>
      </w:pPr>
      <w:r w:rsidRPr="0031470A">
        <w:rPr>
          <w:lang w:val="es-CU"/>
        </w:rPr>
        <w:t xml:space="preserve">La necesidad de digitalizar la gestión de la información se hace especialmente evidente en organizaciones o redes comerciales que operan mediante modelos de distribución directa, donde cada distribuidor maneja inventario propio y realiza ventas constantemente. Tal es el caso de la empresa Just, pionera mundial en terapias de bienestar herbal, con más de 90 años de trayectoria. Just trabaja a partir de aceites esenciales y extractos de alta pureza, fabricados bajo estrictos estándares de calidad en plantas ubicadas en Suiza y América. A través de </w:t>
      </w:r>
      <w:proofErr w:type="spellStart"/>
      <w:r w:rsidRPr="0031470A">
        <w:rPr>
          <w:lang w:val="es-CU"/>
        </w:rPr>
        <w:t>SwissJust</w:t>
      </w:r>
      <w:proofErr w:type="spellEnd"/>
      <w:r w:rsidRPr="0031470A">
        <w:rPr>
          <w:lang w:val="es-CU"/>
        </w:rPr>
        <w:t>, la compañía distribuye sus productos en gran parte del continente americano mediante una red de consultores independientes que desempeñan funciones comerciales clave bajo un modelo de venta directa</w:t>
      </w:r>
      <w:r w:rsidR="00643A97">
        <w:rPr>
          <w:lang w:val="es-CU"/>
        </w:rPr>
        <w:fldChar w:fldCharType="begin"/>
      </w:r>
      <w:r w:rsidR="00643A97">
        <w:rPr>
          <w:lang w:val="es-CU"/>
        </w:rPr>
        <w:instrText xml:space="preserve"> ADDIN ZOTERO_ITEM CSL_CITATION {"citationID":"tehTxYx2","properties":{"formattedCitation":"(\\uc0\\u171{}Unternehmen | JUST Walzenhausen | Kr\\uc0\\u228{}uter &amp; Pflanzen Pflegeprodukte\\uc0\\u187{} 2025)","plainCitation":"(«Unternehmen | JUST Walzenhausen | Kräuter &amp; Pflanzen Pflegeprodukte» 2025)","noteIndex":0},"citationItems":[{"id":277,"uris":["http://zotero.org/users/local/SFM6N8pO/items/D439PJSR"],"itemData":{"id":277,"type":"post-weblog","abstract":"Seit über 90 Jahren bringt JUST das Naturwohlgefühl von Walzenhausen zu Ihnen nach Hause – Mehr über Kräuter &amp; Pflanzen Pflegeprodukte.","container-title":"JustSwiss","language":"es","title":"Unternehmen | JUST Walzenhausen | Kräuter &amp; Pflanzen Pflegeprodukte","URL":"https://www.just.swiss/ueber-uns/","accessed":{"date-parts":[["2025",11,16]]},"issued":{"date-parts":[["2025",11,24]]}}}],"schema":"https://github.com/citation-style-language/schema/raw/master/csl-citation.json"} </w:instrText>
      </w:r>
      <w:r w:rsidR="00643A97">
        <w:rPr>
          <w:lang w:val="es-CU"/>
        </w:rPr>
        <w:fldChar w:fldCharType="separate"/>
      </w:r>
      <w:r w:rsidR="00643A97" w:rsidRPr="00643A97">
        <w:rPr>
          <w:rFonts w:cs="Arial"/>
          <w:kern w:val="0"/>
        </w:rPr>
        <w:t>(«</w:t>
      </w:r>
      <w:proofErr w:type="spellStart"/>
      <w:r w:rsidR="00643A97" w:rsidRPr="00643A97">
        <w:rPr>
          <w:rFonts w:cs="Arial"/>
          <w:kern w:val="0"/>
        </w:rPr>
        <w:t>Unternehmen</w:t>
      </w:r>
      <w:proofErr w:type="spellEnd"/>
      <w:r w:rsidR="00643A97" w:rsidRPr="00643A97">
        <w:rPr>
          <w:rFonts w:cs="Arial"/>
          <w:kern w:val="0"/>
        </w:rPr>
        <w:t xml:space="preserve"> | JUST </w:t>
      </w:r>
      <w:proofErr w:type="spellStart"/>
      <w:r w:rsidR="00643A97" w:rsidRPr="00643A97">
        <w:rPr>
          <w:rFonts w:cs="Arial"/>
          <w:kern w:val="0"/>
        </w:rPr>
        <w:t>Walzenhausen</w:t>
      </w:r>
      <w:proofErr w:type="spellEnd"/>
      <w:r w:rsidR="00643A97" w:rsidRPr="00643A97">
        <w:rPr>
          <w:rFonts w:cs="Arial"/>
          <w:kern w:val="0"/>
        </w:rPr>
        <w:t xml:space="preserve"> | </w:t>
      </w:r>
      <w:proofErr w:type="spellStart"/>
      <w:r w:rsidR="00643A97" w:rsidRPr="00643A97">
        <w:rPr>
          <w:rFonts w:cs="Arial"/>
          <w:kern w:val="0"/>
        </w:rPr>
        <w:t>Kräuter</w:t>
      </w:r>
      <w:proofErr w:type="spellEnd"/>
      <w:r w:rsidR="00643A97" w:rsidRPr="00643A97">
        <w:rPr>
          <w:rFonts w:cs="Arial"/>
          <w:kern w:val="0"/>
        </w:rPr>
        <w:t xml:space="preserve"> &amp; </w:t>
      </w:r>
      <w:proofErr w:type="spellStart"/>
      <w:r w:rsidR="00643A97" w:rsidRPr="00643A97">
        <w:rPr>
          <w:rFonts w:cs="Arial"/>
          <w:kern w:val="0"/>
        </w:rPr>
        <w:t>Pflanzen</w:t>
      </w:r>
      <w:proofErr w:type="spellEnd"/>
      <w:r w:rsidR="00643A97" w:rsidRPr="00643A97">
        <w:rPr>
          <w:rFonts w:cs="Arial"/>
          <w:kern w:val="0"/>
        </w:rPr>
        <w:t xml:space="preserve"> </w:t>
      </w:r>
      <w:proofErr w:type="spellStart"/>
      <w:r w:rsidR="00643A97" w:rsidRPr="00643A97">
        <w:rPr>
          <w:rFonts w:cs="Arial"/>
          <w:kern w:val="0"/>
        </w:rPr>
        <w:t>Pflegeprodukte</w:t>
      </w:r>
      <w:proofErr w:type="spellEnd"/>
      <w:r w:rsidR="00643A97" w:rsidRPr="00643A97">
        <w:rPr>
          <w:rFonts w:cs="Arial"/>
          <w:kern w:val="0"/>
        </w:rPr>
        <w:t>» 2025)</w:t>
      </w:r>
      <w:r w:rsidR="00643A97">
        <w:rPr>
          <w:lang w:val="es-CU"/>
        </w:rPr>
        <w:fldChar w:fldCharType="end"/>
      </w:r>
      <w:r w:rsidR="00F72CF5" w:rsidRPr="0031470A">
        <w:rPr>
          <w:lang w:val="es-CU"/>
        </w:rPr>
        <w:t>.</w:t>
      </w:r>
    </w:p>
    <w:p w14:paraId="15A746F8" w14:textId="77777777" w:rsidR="004620BC" w:rsidRDefault="004620BC" w:rsidP="00C52201">
      <w:pPr>
        <w:jc w:val="both"/>
      </w:pPr>
      <w:r w:rsidRPr="004620BC">
        <w:t>La estructura organizativa de estos consultores se compone de distintos niveles —consultora, Líder de Grupo y Líder— que dependen del volumen de ventas personales, la incorporación de nuevos miembros y la capacitación de sus equipos. Debido a este modelo de trabajo basado en metas, seguimiento constante y crecimiento por resultados, la gestión del inventario y las ventas se vuelve un proceso crítico para el funcionamiento adecuado de la red. Sin embargo, a pesar de esta necesidad estratégica, los distribuidores no cuentan actualmente con herramientas informáticas adecuadas que faciliten la gestión de la información relacionada con sus actividades comerciales. En la práctica, utilizan métodos manuales, apuntes dispersos o archivos no estructurados, lo cual genera imprecisiones y limita su capacidad para operar de manera efectiva.</w:t>
      </w:r>
    </w:p>
    <w:p w14:paraId="3B7AA0EA" w14:textId="404AEE5D" w:rsidR="004620BC" w:rsidRPr="004620BC" w:rsidRDefault="004620BC" w:rsidP="00C52201">
      <w:pPr>
        <w:jc w:val="both"/>
        <w:rPr>
          <w:lang w:val="es-CU"/>
        </w:rPr>
      </w:pPr>
      <w:r w:rsidRPr="004620BC">
        <w:rPr>
          <w:lang w:val="es-CU"/>
        </w:rPr>
        <w:t xml:space="preserve">La ausencia de un sistema automatizado provoca que muchas distribuidoras y consultoras de Just gestionen su inventario y sus ventas mediante hojas de cálculo, libretas, mensajes dispersos o registros manuales. Estos métodos generan información fragmentada, difícil de actualizar y poco confiable para la toma de decisiones. En la práctica, esto se traduce en desconocimiento del stock real disponible, confusión sobre qué productos están en existencia y cuáles se han vendido, así como dificultades para </w:t>
      </w:r>
      <w:r w:rsidRPr="004620BC">
        <w:rPr>
          <w:lang w:val="es-CU"/>
        </w:rPr>
        <w:lastRenderedPageBreak/>
        <w:t>mantener un historial ordenado de operaciones. A medida que el volumen de transacciones aumenta, la gestión manual se vuelve insostenible y propensa a fallos.</w:t>
      </w:r>
    </w:p>
    <w:p w14:paraId="6A7C053A" w14:textId="77777777" w:rsidR="004620BC" w:rsidRPr="004620BC" w:rsidRDefault="004620BC" w:rsidP="00C52201">
      <w:pPr>
        <w:jc w:val="both"/>
        <w:rPr>
          <w:lang w:val="es-CU"/>
        </w:rPr>
      </w:pPr>
      <w:r w:rsidRPr="004620BC">
        <w:rPr>
          <w:lang w:val="es-CU"/>
        </w:rPr>
        <w:t>Esta falta de organización sistemática genera problemas operativos más complejos: errores frecuentes al registrar ventas, duplicación o pérdida de datos, discrepancias entre entradas y salidas, e imposibilidad de identificar oportunamente productos próximos a vencer. Además, al no contar con información consolidada sobre los clientes y sus hábitos de compra, resulta difícil planificar qué productos deben reponerse, cuáles se venden más rápido o qué segmentos podrían beneficiarse de promociones específicas. La falta de indicadores clave también impide analizar tendencias de rotación, medir el rendimiento mensual o determinar con precisión las ganancias obtenidas, afectando directamente la sostenibilidad del negocio.</w:t>
      </w:r>
    </w:p>
    <w:p w14:paraId="682C37B5" w14:textId="744B98AA" w:rsidR="004620BC" w:rsidRDefault="004620BC" w:rsidP="00C52201">
      <w:pPr>
        <w:jc w:val="both"/>
        <w:rPr>
          <w:lang w:val="es-CU"/>
        </w:rPr>
      </w:pPr>
      <w:r w:rsidRPr="004620BC">
        <w:rPr>
          <w:lang w:val="es-CU"/>
        </w:rPr>
        <w:t>Como consecuencia de estas limitaciones, los distribuidores enfrentan una menor capacidad para responder de manera ágil ante la demanda del mercado, promocionar productos estratégicos o anticipar comportamientos de consumo. La falta de visibilidad global del inventario provoca pérdidas económicas por productos caducados o mal gestionados, retrasos en la entrega a clientes y disminución de la calidad del servicio ofrecido. Al no contar con una plataforma que centralice la información y automatice los procesos esenciales, se incrementa la carga de trabajo administrativo y se reduce el tiempo disponible para actividades de venta y fidelización de clientes. En conjunto, estos problemas demuestran la necesidad de una solución tecnológica que permita optimizar el control del inventario y las ventas, aumentar la eficiencia operativa y mejorar la toma de decisiones.</w:t>
      </w:r>
    </w:p>
    <w:p w14:paraId="303B6D57" w14:textId="39AEBD75" w:rsidR="00677246" w:rsidRDefault="004E74AD" w:rsidP="00C52201">
      <w:pPr>
        <w:jc w:val="both"/>
        <w:rPr>
          <w:lang w:val="es-CU"/>
        </w:rPr>
      </w:pPr>
      <w:r w:rsidRPr="0031470A">
        <w:rPr>
          <w:lang w:val="es-CU"/>
        </w:rPr>
        <w:t>A partir de esta situación problemática, surge la necesidad de desarrollar una solución informática que permita organizar, centralizar y automatizar los procesos de registro, control y análisis de la información relacionada con la gestión comercial de los distribuidores de Just. En este sentido, se plantea el problema de investigación</w:t>
      </w:r>
      <w:r w:rsidR="0031470A">
        <w:rPr>
          <w:lang w:val="es-CU"/>
        </w:rPr>
        <w:t xml:space="preserve">: </w:t>
      </w:r>
      <w:r w:rsidRPr="0031470A">
        <w:rPr>
          <w:lang w:val="es-CU"/>
        </w:rPr>
        <w:t>¿Cómo mejorar la gestión de la información de la empresa Just para que sea más sencilla, confiable y de fácil control dentro de la organización?</w:t>
      </w:r>
    </w:p>
    <w:p w14:paraId="5C47B3DC" w14:textId="5BC49A58" w:rsidR="00677246" w:rsidRDefault="00677246" w:rsidP="00C52201">
      <w:pPr>
        <w:jc w:val="both"/>
      </w:pPr>
      <w:r w:rsidRPr="00677246">
        <w:t>El objeto de estudio de esta investigación es el proceso de gestión de la información relacionado con el registro, control y seguimiento del inventario y las ventas dentro de los distribuidores de productos Just, considerando las prácticas actuales, las dificultades derivadas del uso de métodos manuales y las afectaciones que esto genera en la disponibilidad y confiabilidad de los datos necesarios para operar y tomar decisiones. En correspondencia con ello, el campo de acción se centra en el diseño y desarrollo de un sistema informático que permita organizar y centralizar la información, facilitar el registro de productos, movimientos y ventas y mejorar el acceso a datos relevantes sobre clientes y transacciones, de manera que se reduzcan los errores frecuentes en la gestión manual, se incremente la claridad de los registros y se apoye al distribuidor en sus actividades comerciales.</w:t>
      </w:r>
    </w:p>
    <w:p w14:paraId="19910969" w14:textId="77777777" w:rsidR="00E37490" w:rsidRDefault="00E37490" w:rsidP="00C52201">
      <w:pPr>
        <w:jc w:val="both"/>
        <w:rPr>
          <w:lang w:val="es-CU"/>
        </w:rPr>
      </w:pPr>
      <w:r w:rsidRPr="00E37490">
        <w:rPr>
          <w:lang w:val="es-CU"/>
        </w:rPr>
        <w:t>En correspondencia con la situación problemática descrita, el objetivo general de esta investigación es desarrollar un sistema informático para distribuidores de productos Just que facilite la gestión de la información relacionada con el inventario y las ventas, brindando un manejo más ordenado, confiable y accesible para la toma de decisiones.</w:t>
      </w:r>
    </w:p>
    <w:p w14:paraId="56C9F9CB" w14:textId="0BD7FFBC" w:rsidR="00E37490" w:rsidRPr="00E37490" w:rsidRDefault="00E37490" w:rsidP="00C52201">
      <w:pPr>
        <w:jc w:val="both"/>
        <w:rPr>
          <w:lang w:val="es-CU"/>
        </w:rPr>
      </w:pPr>
      <w:r w:rsidRPr="00E37490">
        <w:t>Para dar cumplimiento a este propósito, se definen los siguientes objetivos específicos o tareas de investigación:</w:t>
      </w:r>
    </w:p>
    <w:p w14:paraId="2FB280B9" w14:textId="77777777" w:rsidR="00E37490" w:rsidRPr="00E37490" w:rsidRDefault="00E37490" w:rsidP="00C52201">
      <w:pPr>
        <w:jc w:val="both"/>
        <w:rPr>
          <w:lang w:val="es-CU"/>
        </w:rPr>
      </w:pPr>
      <w:r w:rsidRPr="00E37490">
        <w:rPr>
          <w:lang w:val="es-CU"/>
        </w:rPr>
        <w:t>Examinar el estado actual del proceso de registro y control de la información utilizado por los distribuidores de Just.</w:t>
      </w:r>
    </w:p>
    <w:p w14:paraId="6E010256" w14:textId="77777777" w:rsidR="00E37490" w:rsidRPr="00E37490" w:rsidRDefault="00E37490" w:rsidP="00C52201">
      <w:pPr>
        <w:jc w:val="both"/>
        <w:rPr>
          <w:lang w:val="es-CU"/>
        </w:rPr>
      </w:pPr>
      <w:r w:rsidRPr="00E37490">
        <w:rPr>
          <w:lang w:val="es-CU"/>
        </w:rPr>
        <w:lastRenderedPageBreak/>
        <w:t>Determinar los requerimientos funcionales y no funcionales necesarios para el sistema propuesto.</w:t>
      </w:r>
    </w:p>
    <w:p w14:paraId="37C381DF" w14:textId="77777777" w:rsidR="00E37490" w:rsidRPr="00E37490" w:rsidRDefault="00E37490" w:rsidP="00C52201">
      <w:pPr>
        <w:jc w:val="both"/>
        <w:rPr>
          <w:lang w:val="es-CU"/>
        </w:rPr>
      </w:pPr>
      <w:r w:rsidRPr="00E37490">
        <w:rPr>
          <w:lang w:val="es-CU"/>
        </w:rPr>
        <w:t>Diseñar la arquitectura del sistema, sus interfaces principales, flujos de datos y estructura de la información.</w:t>
      </w:r>
    </w:p>
    <w:p w14:paraId="625A1FC0" w14:textId="77777777" w:rsidR="00E37490" w:rsidRPr="00E37490" w:rsidRDefault="00E37490" w:rsidP="00C52201">
      <w:pPr>
        <w:jc w:val="both"/>
        <w:rPr>
          <w:lang w:val="es-CU"/>
        </w:rPr>
      </w:pPr>
      <w:r w:rsidRPr="00E37490">
        <w:rPr>
          <w:lang w:val="es-CU"/>
        </w:rPr>
        <w:t>Desarrollar una aplicación que permita registrar productos, controlar el inventario disponible, gestionar ventas y generar reportes básicos.</w:t>
      </w:r>
    </w:p>
    <w:p w14:paraId="3680FD7D" w14:textId="77777777" w:rsidR="00E37490" w:rsidRPr="00E37490" w:rsidRDefault="00E37490" w:rsidP="00C52201">
      <w:pPr>
        <w:jc w:val="both"/>
        <w:rPr>
          <w:lang w:val="es-CU"/>
        </w:rPr>
      </w:pPr>
      <w:r w:rsidRPr="00E37490">
        <w:rPr>
          <w:lang w:val="es-CU"/>
        </w:rPr>
        <w:t>Evaluar el funcionamiento del sistema mediante pruebas y retroalimentación de usuarios.</w:t>
      </w:r>
    </w:p>
    <w:p w14:paraId="0D897E1A" w14:textId="77777777" w:rsidR="00E37490" w:rsidRPr="00E37490" w:rsidRDefault="00E37490" w:rsidP="00C52201">
      <w:pPr>
        <w:jc w:val="both"/>
        <w:rPr>
          <w:lang w:val="es-CU"/>
        </w:rPr>
      </w:pPr>
      <w:r w:rsidRPr="00E37490">
        <w:rPr>
          <w:lang w:val="es-CU"/>
        </w:rPr>
        <w:t>Documentar los resultados del análisis, diseño, implementación y validación de la solución informática.</w:t>
      </w:r>
    </w:p>
    <w:p w14:paraId="4BFADEF8" w14:textId="0F04F202" w:rsidR="00E37490" w:rsidRPr="00E37490" w:rsidRDefault="00E37490" w:rsidP="00C52201">
      <w:pPr>
        <w:jc w:val="both"/>
        <w:rPr>
          <w:lang w:val="es-CU"/>
        </w:rPr>
      </w:pPr>
      <w:r w:rsidRPr="00E37490">
        <w:t>En consecuencia, se plantea como hipótesis de la investigación que la implementación de un sistema informático para el registro y control del inventario y las ventas permitirá a los distribuidores de Just gestionar su información de manera más organizada y confiable, reduciendo errores y facilitando la toma de decisiones en su actividad comercial diaria. Esta hipótesis orienta el desarrollo de la solución propuesta y servirá como criterio de evaluación para medir el impacto del sistema sobre los procesos existentes.</w:t>
      </w:r>
    </w:p>
    <w:p w14:paraId="05FBD8F8" w14:textId="77D3188B" w:rsidR="004E74AD" w:rsidRPr="0031470A" w:rsidRDefault="004E74AD" w:rsidP="00C52201">
      <w:pPr>
        <w:jc w:val="both"/>
        <w:rPr>
          <w:lang w:val="es-CU"/>
        </w:rPr>
      </w:pPr>
      <w:r w:rsidRPr="0031470A">
        <w:rPr>
          <w:lang w:val="es-CU"/>
        </w:rPr>
        <w:t>Los métodos científicos empleados incluyen:</w:t>
      </w:r>
    </w:p>
    <w:p w14:paraId="3535CBAF" w14:textId="77777777" w:rsidR="004E74AD" w:rsidRPr="00C52201" w:rsidRDefault="004E74AD" w:rsidP="00C52201">
      <w:pPr>
        <w:jc w:val="both"/>
        <w:rPr>
          <w:b/>
          <w:bCs/>
          <w:lang w:val="es-CU"/>
        </w:rPr>
      </w:pPr>
      <w:r w:rsidRPr="00C52201">
        <w:rPr>
          <w:b/>
          <w:bCs/>
          <w:lang w:val="es-CU"/>
        </w:rPr>
        <w:t>Métodos teóricos</w:t>
      </w:r>
    </w:p>
    <w:p w14:paraId="6BD3C0B1" w14:textId="2003729B" w:rsidR="004E74AD" w:rsidRPr="0031470A" w:rsidRDefault="004E74AD" w:rsidP="00C52201">
      <w:pPr>
        <w:jc w:val="both"/>
        <w:rPr>
          <w:lang w:val="es-CU"/>
        </w:rPr>
      </w:pPr>
      <w:r w:rsidRPr="0031470A">
        <w:rPr>
          <w:lang w:val="es-CU"/>
        </w:rPr>
        <w:t>Analítico–Sintético:</w:t>
      </w:r>
      <w:r w:rsidR="002D28FE" w:rsidRPr="0031470A">
        <w:rPr>
          <w:lang w:val="es-CU"/>
        </w:rPr>
        <w:t xml:space="preserve"> </w:t>
      </w:r>
      <w:r w:rsidRPr="0031470A">
        <w:rPr>
          <w:lang w:val="es-CU"/>
        </w:rPr>
        <w:t>Este método se empleó para descomponer el proceso actual de gestión de la información realizado por los distribuidores de Just, identificando sus componentes esenciales: registro de productos, control de inventario, seguimiento de ventas y manejo de datos de clientes. A partir del análisis detallado de bibliografía especializada en sistemas de información, gestión de inventarios y digitalización de procesos, fue posible sintetizar los elementos conceptuales necesarios para fundamentar teóricamente la propuesta. El método permitió establecer relaciones entre los problemas detectados y las soluciones tecnológicas existentes, generando un marco conceptual sólido para el diseño del sistema informático.</w:t>
      </w:r>
    </w:p>
    <w:p w14:paraId="35942CC4" w14:textId="4FB3341E" w:rsidR="004E74AD" w:rsidRPr="0031470A" w:rsidRDefault="004E74AD" w:rsidP="00C52201">
      <w:pPr>
        <w:jc w:val="both"/>
        <w:rPr>
          <w:lang w:val="es-CU"/>
        </w:rPr>
      </w:pPr>
      <w:r w:rsidRPr="0031470A">
        <w:rPr>
          <w:lang w:val="es-CU"/>
        </w:rPr>
        <w:t>Inducción–Deducción: A partir de la recopilación de datos obtenidos de los distribuidores y de la observación de las prácticas actuales de registro manual, se aplicó la inducción para identificar patrones de comportamiento, errores frecuentes, redundancias y carencias informativas. Estos elementos permitieron inferir necesidades reales del proceso. Luego, mediante la deducción, se definieron las funcionalidades que debía poseer el sistema informático para ofrecer una solución coherente con los problemas identificados, asegurando que las decisiones de diseño se fundamentaran en evidencias y no en suposiciones.</w:t>
      </w:r>
    </w:p>
    <w:p w14:paraId="10863100" w14:textId="32AED88A" w:rsidR="004E74AD" w:rsidRPr="0031470A" w:rsidRDefault="004E74AD" w:rsidP="00C52201">
      <w:pPr>
        <w:jc w:val="both"/>
        <w:rPr>
          <w:lang w:val="es-CU"/>
        </w:rPr>
      </w:pPr>
      <w:r w:rsidRPr="0031470A">
        <w:rPr>
          <w:lang w:val="es-CU"/>
        </w:rPr>
        <w:t>Histórico–Lógico: Se utilizó este método para estudiar la evolución de las herramientas y mecanismos de gestión de inventarios y ventas empleados por los distribuidores de Just y por otras empresas con modelos de negocio similares. El análisis del proceso histórico permitió comprender cómo las limitaciones del registro manual y el uso de medios no estructurados han impactado la eficiencia operativa. Asimismo, el método ofreció una visión lógica del desarrollo de soluciones informáticas en este campo, lo que facilitó identificar buenas prácticas, tendencias actuales y criterios de diseño aplicables al sistema propuesto.</w:t>
      </w:r>
    </w:p>
    <w:p w14:paraId="6BB7FB6A" w14:textId="4DDE3E3A" w:rsidR="004E74AD" w:rsidRPr="0031470A" w:rsidRDefault="004E74AD" w:rsidP="00C52201">
      <w:pPr>
        <w:jc w:val="both"/>
        <w:rPr>
          <w:lang w:val="es-CU"/>
        </w:rPr>
      </w:pPr>
      <w:r w:rsidRPr="0031470A">
        <w:rPr>
          <w:lang w:val="es-CU"/>
        </w:rPr>
        <w:lastRenderedPageBreak/>
        <w:t>Modelación: Este método permitió representar de forma gráfica y estructurada los procesos que conforman la gestión de información de los distribuidores. A través de modelos UML como casos de uso, diagramas de clases, diagramas de actividad y estructuras de base de datos se lograron visualizar las relaciones entre usuarios, datos y flujos de operación. Los artefactos generados constituyen un modelo conceptual y lógico del sistema propuesto, sirviendo como base para su posterior implementación. La modelación contribuyó también a precisar requerimientos, reducir ambigüedades y anticipar el comportamiento del sistema en distintos escenarios.</w:t>
      </w:r>
    </w:p>
    <w:p w14:paraId="0C34F1DE" w14:textId="77777777" w:rsidR="004E74AD" w:rsidRPr="00C52201" w:rsidRDefault="004E74AD" w:rsidP="00C52201">
      <w:pPr>
        <w:jc w:val="both"/>
        <w:rPr>
          <w:b/>
          <w:bCs/>
          <w:lang w:val="es-CU"/>
        </w:rPr>
      </w:pPr>
      <w:r w:rsidRPr="00C52201">
        <w:rPr>
          <w:b/>
          <w:bCs/>
          <w:lang w:val="es-CU"/>
        </w:rPr>
        <w:t>Métodos empíricos</w:t>
      </w:r>
    </w:p>
    <w:p w14:paraId="662F9BE6" w14:textId="674C12D6" w:rsidR="004E74AD" w:rsidRPr="0031470A" w:rsidRDefault="004E74AD" w:rsidP="00C52201">
      <w:pPr>
        <w:jc w:val="both"/>
        <w:rPr>
          <w:lang w:val="es-CU"/>
        </w:rPr>
      </w:pPr>
      <w:r w:rsidRPr="0031470A">
        <w:rPr>
          <w:lang w:val="es-CU"/>
        </w:rPr>
        <w:t>Entrevista: Se realizaron entrevistas semiestructuradas a distribuidores y líderes de la red comercial de Just con el propósito de obtener información detallada acerca de sus necesidades, dificultades y expectativas respecto a la gestión de inventarios y ventas. Estas entrevistas permitieron identificar los puntos críticos del proceso actual, validar los problemas detectados en el diagnóstico preliminar y recopilar datos esenciales para la definición de los requerimientos funcionales del sistema informático. Además, proporcionaron evidencia directa de la diversidad de situaciones operativas que enfrentan los usuarios, enriqueciendo el proceso de diseño.</w:t>
      </w:r>
    </w:p>
    <w:p w14:paraId="4B7CC6FB" w14:textId="59062CD9" w:rsidR="004E74AD" w:rsidRPr="0031470A" w:rsidRDefault="004E74AD" w:rsidP="00C52201">
      <w:pPr>
        <w:jc w:val="both"/>
        <w:rPr>
          <w:lang w:val="es-CU"/>
        </w:rPr>
      </w:pPr>
      <w:r w:rsidRPr="0031470A">
        <w:rPr>
          <w:lang w:val="es-CU"/>
        </w:rPr>
        <w:t>Observación</w:t>
      </w:r>
      <w:r w:rsidR="002D28FE" w:rsidRPr="0031470A">
        <w:rPr>
          <w:lang w:val="es-CU"/>
        </w:rPr>
        <w:t xml:space="preserve"> </w:t>
      </w:r>
      <w:r w:rsidRPr="0031470A">
        <w:rPr>
          <w:lang w:val="es-CU"/>
        </w:rPr>
        <w:t>directa:</w:t>
      </w:r>
      <w:r w:rsidR="002D28FE" w:rsidRPr="0031470A">
        <w:rPr>
          <w:lang w:val="es-CU"/>
        </w:rPr>
        <w:t xml:space="preserve"> </w:t>
      </w:r>
      <w:r w:rsidRPr="0031470A">
        <w:rPr>
          <w:lang w:val="es-CU"/>
        </w:rPr>
        <w:t>Se llevaron a cabo observaciones del proceso de trabajo cotidiano de los distribuidores, prestando especial atención al registro manual de productos, al control de existencias y a los mecanismos empleados para llevar seguimiento de las ventas. Esta observación permitió evaluar el nivel real de organización de la información, identificar las principales fuentes de error y analizar el impacto que tiene la falta de digitalización en la productividad. Gracias a este método fue posible contrastar lo declarado por los usuarios en las entrevistas con su comportamiento real.</w:t>
      </w:r>
    </w:p>
    <w:p w14:paraId="2D060AEB" w14:textId="50BBD364" w:rsidR="004E74AD" w:rsidRPr="0031470A" w:rsidRDefault="004E74AD" w:rsidP="00C52201">
      <w:pPr>
        <w:jc w:val="both"/>
        <w:rPr>
          <w:lang w:val="es-CU"/>
        </w:rPr>
      </w:pPr>
      <w:r w:rsidRPr="0031470A">
        <w:rPr>
          <w:lang w:val="es-CU"/>
        </w:rPr>
        <w:t>Revisión documental: Se analizaron documentos, catálogos, guías de productos, formatos de registro utilizados por distribuidores y materiales emitidos por la empresa Just. Este método facilitó el entendimiento del flujo formal de productos, las características de cada artículo, los criterios de comercialización y la estructura de la red de ventas, elementos necesarios para el diseño de una solución coherente con el funcionamiento de la organización.</w:t>
      </w:r>
    </w:p>
    <w:p w14:paraId="24F7BF80" w14:textId="53D941BD" w:rsidR="002D28FE" w:rsidRPr="0031470A" w:rsidRDefault="004E74AD" w:rsidP="00A91D2B">
      <w:pPr>
        <w:jc w:val="both"/>
        <w:rPr>
          <w:lang w:val="es-CU"/>
        </w:rPr>
      </w:pPr>
      <w:r w:rsidRPr="0031470A">
        <w:rPr>
          <w:lang w:val="es-CU"/>
        </w:rPr>
        <w:t>Finalmente, el contenido de esta investigación se estructura en capítulos representativos del problema de estudio:</w:t>
      </w:r>
    </w:p>
    <w:p w14:paraId="36168D0D" w14:textId="2134E297" w:rsidR="002D28FE" w:rsidRPr="00C52201" w:rsidRDefault="002D28FE" w:rsidP="002D28FE">
      <w:pPr>
        <w:jc w:val="both"/>
        <w:rPr>
          <w:rFonts w:cs="Arial"/>
          <w:b/>
          <w:bCs/>
          <w:sz w:val="24"/>
          <w:szCs w:val="24"/>
          <w:lang w:val="es-CU"/>
        </w:rPr>
      </w:pPr>
      <w:r w:rsidRPr="00C52201">
        <w:rPr>
          <w:rFonts w:cs="Arial"/>
          <w:b/>
          <w:bCs/>
          <w:sz w:val="24"/>
          <w:szCs w:val="24"/>
          <w:lang w:val="es-CU"/>
        </w:rPr>
        <w:t>Capítulo 1: Fundamentos y referentes teórico–metodológicos sobre la gestión de la información en distribuidores de Jus</w:t>
      </w:r>
      <w:r w:rsidR="007B3133" w:rsidRPr="00C52201">
        <w:rPr>
          <w:rFonts w:cs="Arial"/>
          <w:b/>
          <w:bCs/>
          <w:sz w:val="24"/>
          <w:szCs w:val="24"/>
          <w:lang w:val="es-CU"/>
        </w:rPr>
        <w:t>t</w:t>
      </w:r>
    </w:p>
    <w:p w14:paraId="72B7D58F" w14:textId="4EF2CE18" w:rsidR="002D28FE" w:rsidRPr="00A91D2B" w:rsidRDefault="002D28FE" w:rsidP="002D28FE">
      <w:pPr>
        <w:jc w:val="both"/>
        <w:rPr>
          <w:lang w:val="es-CU"/>
        </w:rPr>
      </w:pPr>
      <w:r w:rsidRPr="0031470A">
        <w:rPr>
          <w:lang w:val="es-CU"/>
        </w:rPr>
        <w:t>En este capítulo se presentan los conceptos fundamentales necesarios para comprender el objeto de estudio: la gestión de información en los procesos de inventario y ventas realizados por los distribuidores de la empresa Just. Se describen los principios teóricos sobre sistemas de información, digitalización de procesos, control de inventarios y modelos de venta directa. Además, se abordan los referentes metodológicos que sustentan el desarrollo de la investigación. Se identifican las tecnologías, herramientas y enfoques utilizados para facilitar el análisis del problema, así como la selección de los métodos teóricos y empíricos empleados para recopilar y procesar la información. Este capítulo establece las bases conceptuales y metodológicas que fundamentan la propuesta de solución presentada más adelante.</w:t>
      </w:r>
    </w:p>
    <w:p w14:paraId="1188C7BD" w14:textId="77777777" w:rsidR="002D28FE" w:rsidRPr="0031470A" w:rsidRDefault="002D28FE" w:rsidP="002D28FE">
      <w:pPr>
        <w:jc w:val="both"/>
        <w:rPr>
          <w:rFonts w:cs="Arial"/>
          <w:b/>
          <w:bCs/>
          <w:sz w:val="24"/>
          <w:szCs w:val="24"/>
          <w:lang w:val="es-CU"/>
        </w:rPr>
      </w:pPr>
      <w:r w:rsidRPr="0031470A">
        <w:rPr>
          <w:rFonts w:cs="Arial"/>
          <w:b/>
          <w:bCs/>
          <w:sz w:val="24"/>
          <w:szCs w:val="24"/>
          <w:lang w:val="es-CU"/>
        </w:rPr>
        <w:t>Capítulo 2: Diseño de la solución informática para la gestión de inventario y ventas</w:t>
      </w:r>
    </w:p>
    <w:p w14:paraId="470D0A52" w14:textId="6802D002" w:rsidR="002D28FE" w:rsidRPr="0031470A" w:rsidRDefault="002D28FE" w:rsidP="002D28FE">
      <w:pPr>
        <w:jc w:val="both"/>
        <w:rPr>
          <w:rFonts w:cs="Arial"/>
          <w:sz w:val="24"/>
          <w:szCs w:val="24"/>
          <w:lang w:val="es-CU"/>
        </w:rPr>
      </w:pPr>
      <w:r w:rsidRPr="0031470A">
        <w:rPr>
          <w:rFonts w:cs="Arial"/>
          <w:sz w:val="24"/>
          <w:szCs w:val="24"/>
          <w:lang w:val="es-CU"/>
        </w:rPr>
        <w:lastRenderedPageBreak/>
        <w:t>Este capítulo se centra en la elaboración de la propuesta de solución al problema de investigación planteado. Se expone el modelo de dominio asociado a la actividad de los distribuidores de Just, acompañado de su correspondiente descripción conceptual. Se realiza el levantamiento de los requisitos funcionales y no funcionales del sistema informático, basados en entrevistas, observaciones y análisis del proceso actual. Asimismo, se presentan las historias de usuario que representan los escenarios principales de interacción con el sistema. Este capítulo incluye también un estudio de la arquitectura software seleccionada para el desarrollo del sistema, además de la descripción de los patrones de diseño, componentes tecnológicos y modelos UML utilizados para estructurar la solución.</w:t>
      </w:r>
    </w:p>
    <w:p w14:paraId="50AAB065" w14:textId="77777777" w:rsidR="00F52655" w:rsidRDefault="002D28FE" w:rsidP="002D28FE">
      <w:pPr>
        <w:jc w:val="both"/>
        <w:rPr>
          <w:rFonts w:cs="Arial"/>
          <w:b/>
          <w:bCs/>
          <w:sz w:val="24"/>
          <w:szCs w:val="24"/>
        </w:rPr>
      </w:pPr>
      <w:r w:rsidRPr="0031470A">
        <w:rPr>
          <w:rFonts w:cs="Arial"/>
          <w:b/>
          <w:bCs/>
          <w:sz w:val="24"/>
          <w:szCs w:val="24"/>
          <w:lang w:val="es-CU"/>
        </w:rPr>
        <w:t xml:space="preserve">Capítulo 3: </w:t>
      </w:r>
      <w:r w:rsidR="00F52655" w:rsidRPr="00F52655">
        <w:rPr>
          <w:rFonts w:cs="Arial"/>
          <w:b/>
          <w:bCs/>
          <w:sz w:val="24"/>
          <w:szCs w:val="24"/>
        </w:rPr>
        <w:t>Desarrollo, implementación y evaluación del sistema de gestión de inventario y ventas</w:t>
      </w:r>
    </w:p>
    <w:p w14:paraId="0100F21B" w14:textId="63FFD106" w:rsidR="002D28FE" w:rsidRPr="0031470A" w:rsidRDefault="002D28FE" w:rsidP="004E74AD">
      <w:pPr>
        <w:jc w:val="both"/>
        <w:rPr>
          <w:rFonts w:cs="Arial"/>
          <w:sz w:val="24"/>
          <w:szCs w:val="24"/>
          <w:lang w:val="es-CU"/>
        </w:rPr>
      </w:pPr>
      <w:r w:rsidRPr="0031470A">
        <w:rPr>
          <w:rFonts w:cs="Arial"/>
          <w:sz w:val="24"/>
          <w:szCs w:val="24"/>
          <w:lang w:val="es-CU"/>
        </w:rPr>
        <w:t>En este capítulo se describe el proceso de implementación del sistema informático diseñado para mejorar la gestión de inventarios y ventas de los distribuidores de Just. Se detallan las etapas de construcción de la aplicación, los módulos desarrollados y las herramientas de programación y base de datos empleadas. Asimismo, se presenta el proceso de pruebas realizado para validar la funcionalidad del sistema: tipos de pruebas aplicadas, escenarios evaluados, ejecución de los casos de prueba y criterios utilizados para determinar la efectividad de la solución. Finalmente, se analizan los resultados obtenidos, valorando si el sistema cumple con los requisitos establecidos, si responde adecuadamente al problema de investigación y si se alcanzan los objetivos propuestos en la tesis.</w:t>
      </w:r>
    </w:p>
    <w:p w14:paraId="61C967A7" w14:textId="0FD7DBF2" w:rsidR="009E5666" w:rsidRPr="0031470A" w:rsidRDefault="004E74AD" w:rsidP="004E74AD">
      <w:pPr>
        <w:jc w:val="both"/>
        <w:rPr>
          <w:rFonts w:cs="Arial"/>
          <w:sz w:val="24"/>
          <w:szCs w:val="24"/>
          <w:lang w:val="es-CU"/>
        </w:rPr>
      </w:pPr>
      <w:r w:rsidRPr="0031470A">
        <w:rPr>
          <w:rFonts w:cs="Arial"/>
          <w:sz w:val="24"/>
          <w:szCs w:val="24"/>
          <w:lang w:val="es-CU"/>
        </w:rPr>
        <w:t>En conjunto, este trabajo busca ofrecer una solución tecnológica que contribuya a mejorar significativamente la eficiencia, precisión y organización del proceso de gestión de información en los distribuidores de Just, fortaleciendo su capacidad operativa y facilitando su crecimiento dentro de la red comercial.</w:t>
      </w:r>
    </w:p>
    <w:p w14:paraId="6874EA37" w14:textId="2B47F367" w:rsidR="009E5666" w:rsidRPr="0031470A" w:rsidRDefault="00A71612" w:rsidP="00C52201">
      <w:pPr>
        <w:pStyle w:val="Ttulo1"/>
        <w:rPr>
          <w:lang w:val="es-CU"/>
        </w:rPr>
      </w:pPr>
      <w:bookmarkStart w:id="1" w:name="_Toc214889799"/>
      <w:r w:rsidRPr="0031470A">
        <w:rPr>
          <w:lang w:val="es-CU"/>
        </w:rPr>
        <w:t xml:space="preserve">CAPÍTULO </w:t>
      </w:r>
      <w:r w:rsidR="007B3133">
        <w:rPr>
          <w:lang w:val="es-CU"/>
        </w:rPr>
        <w:t>1</w:t>
      </w:r>
      <w:r w:rsidRPr="0031470A">
        <w:rPr>
          <w:lang w:val="es-CU"/>
        </w:rPr>
        <w:t xml:space="preserve">: </w:t>
      </w:r>
      <w:r w:rsidR="007B3133" w:rsidRPr="0031470A">
        <w:rPr>
          <w:lang w:val="es-CU"/>
        </w:rPr>
        <w:t>Fundamentos y referentes teórico–metodológicos sobre la gestión de la información en distribuidores de Jus</w:t>
      </w:r>
      <w:r w:rsidR="007B3133">
        <w:rPr>
          <w:lang w:val="es-CU"/>
        </w:rPr>
        <w:t>t</w:t>
      </w:r>
      <w:bookmarkEnd w:id="1"/>
    </w:p>
    <w:p w14:paraId="0D0C0BF5" w14:textId="14E93126" w:rsidR="00A71612" w:rsidRPr="0031470A" w:rsidRDefault="00A71612" w:rsidP="004E74AD">
      <w:pPr>
        <w:jc w:val="both"/>
        <w:rPr>
          <w:rFonts w:cs="Arial"/>
          <w:sz w:val="24"/>
          <w:szCs w:val="24"/>
          <w:lang w:val="es-CU"/>
        </w:rPr>
      </w:pPr>
      <w:r w:rsidRPr="0031470A">
        <w:rPr>
          <w:rFonts w:cs="Arial"/>
          <w:sz w:val="24"/>
          <w:szCs w:val="24"/>
          <w:lang w:val="es-CU"/>
        </w:rPr>
        <w:t>En este capítulo se desarrollan los elementos fundamentales vinculados con el objeto de estudio definido para el problema planteado. Se presentan los conceptos teóricos asociados al tema y se examinan las metodologías, herramientas y lenguajes que serán empleados en el desarrollo de la aplicación web destinada a solucionar la problemática descrita. Además, se lleva a cabo una revisión de distintas aplicaciones y sitios web de instituciones con características similares, con el propósito de identificar referentes y buenas prácticas.</w:t>
      </w:r>
    </w:p>
    <w:p w14:paraId="73BF8EDC" w14:textId="77777777" w:rsidR="00A71612" w:rsidRPr="0031470A" w:rsidRDefault="00A71612" w:rsidP="004E74AD">
      <w:pPr>
        <w:jc w:val="both"/>
        <w:rPr>
          <w:rFonts w:cs="Arial"/>
          <w:sz w:val="24"/>
          <w:szCs w:val="24"/>
          <w:lang w:val="es-CU"/>
        </w:rPr>
      </w:pPr>
    </w:p>
    <w:p w14:paraId="3451307A" w14:textId="0C351B61" w:rsidR="00A71612" w:rsidRPr="00C52201" w:rsidRDefault="007B3133" w:rsidP="00C52201">
      <w:pPr>
        <w:pStyle w:val="Ttulo2"/>
      </w:pPr>
      <w:bookmarkStart w:id="2" w:name="_Toc214889800"/>
      <w:r w:rsidRPr="00C52201">
        <w:lastRenderedPageBreak/>
        <w:t>1</w:t>
      </w:r>
      <w:r w:rsidR="00A71612" w:rsidRPr="00C52201">
        <w:t>.1 Sistema web para la gestión de inventario y ventas en la red de distribuidores de Just</w:t>
      </w:r>
      <w:bookmarkEnd w:id="2"/>
    </w:p>
    <w:p w14:paraId="29BD7730" w14:textId="303E358B" w:rsidR="00A71612" w:rsidRPr="0031470A" w:rsidRDefault="00A71612" w:rsidP="00A71612">
      <w:pPr>
        <w:jc w:val="both"/>
        <w:rPr>
          <w:rFonts w:cs="Arial"/>
          <w:sz w:val="24"/>
          <w:szCs w:val="24"/>
          <w:lang w:val="es-CU"/>
        </w:rPr>
      </w:pPr>
      <w:r w:rsidRPr="0031470A">
        <w:rPr>
          <w:rFonts w:cs="Arial"/>
          <w:sz w:val="24"/>
          <w:szCs w:val="24"/>
          <w:lang w:val="es-CU"/>
        </w:rPr>
        <w:t>Para construir una comprensión más clara del objeto de estudio, a continuación, se definen varios conceptos clave que fundamentan esta investigación:</w:t>
      </w:r>
    </w:p>
    <w:p w14:paraId="3D47C6A2" w14:textId="7A56FFE0" w:rsidR="0041754B" w:rsidRPr="0031470A" w:rsidRDefault="0041754B" w:rsidP="00A71612">
      <w:pPr>
        <w:jc w:val="both"/>
        <w:rPr>
          <w:rFonts w:cs="Arial"/>
          <w:b/>
          <w:bCs/>
          <w:sz w:val="24"/>
          <w:szCs w:val="24"/>
          <w:lang w:val="es-CU"/>
        </w:rPr>
      </w:pPr>
      <w:r w:rsidRPr="0031470A">
        <w:rPr>
          <w:rFonts w:cs="Arial"/>
          <w:b/>
          <w:bCs/>
          <w:sz w:val="24"/>
          <w:szCs w:val="24"/>
          <w:lang w:val="es-CU"/>
        </w:rPr>
        <w:t>Distribuidor:</w:t>
      </w:r>
      <w:r w:rsidRPr="0031470A">
        <w:rPr>
          <w:rFonts w:cs="Arial"/>
          <w:sz w:val="24"/>
          <w:szCs w:val="24"/>
          <w:lang w:val="es-CU"/>
        </w:rPr>
        <w:t xml:space="preserve"> Es una persona o entidad que adquiere productos directamente de la empresa Just y los comercializa de manera directa a los consumidores finales, gestionando el inventario, las ventas y los flujos de productos, con el objetivo de mantener un control organizado y eficiente de su actividad comercial.</w:t>
      </w:r>
      <w:r w:rsidR="00643A97">
        <w:rPr>
          <w:rFonts w:cs="Arial"/>
          <w:sz w:val="24"/>
          <w:szCs w:val="24"/>
          <w:lang w:val="es-CU"/>
        </w:rPr>
        <w:fldChar w:fldCharType="begin"/>
      </w:r>
      <w:r w:rsidR="00643A97">
        <w:rPr>
          <w:rFonts w:cs="Arial"/>
          <w:sz w:val="24"/>
          <w:szCs w:val="24"/>
          <w:lang w:val="es-CU"/>
        </w:rPr>
        <w:instrText xml:space="preserve"> ADDIN ZOTERO_ITEM CSL_CITATION {"citationID":"hcglYLYO","properties":{"formattedCitation":"(Natsir 2024)","plainCitation":"(Natsir 2024)","noteIndex":0},"citationItems":[{"id":349,"uris":["http://zotero.org/users/local/SFM6N8pO/items/ARCNR9BE"],"itemData":{"id":349,"type":"post-weblog","abstract":"A distributor business is a company or individual responsible for wholesale distribution, delivering goods to retailers or consumers.","container-title":"BusinessTech","language":"es","title":"What Is a Distributor? Meaning &amp; Distributor Business Guide","title-short":"What Is a Distributor?","URL":"https://www.hashmicro.com/blog/distributor/","author":[{"family":"Natsir","given":"Chandra"}],"accessed":{"date-parts":[["2025",11,24]]},"issued":{"date-parts":[["2024",11,24]]}}}],"schema":"https://github.com/citation-style-language/schema/raw/master/csl-citation.json"} </w:instrText>
      </w:r>
      <w:r w:rsidR="00643A97">
        <w:rPr>
          <w:rFonts w:cs="Arial"/>
          <w:sz w:val="24"/>
          <w:szCs w:val="24"/>
          <w:lang w:val="es-CU"/>
        </w:rPr>
        <w:fldChar w:fldCharType="separate"/>
      </w:r>
      <w:r w:rsidR="00643A97" w:rsidRPr="00643A97">
        <w:rPr>
          <w:rFonts w:cs="Arial"/>
          <w:sz w:val="24"/>
        </w:rPr>
        <w:t>(</w:t>
      </w:r>
      <w:proofErr w:type="spellStart"/>
      <w:r w:rsidR="00643A97" w:rsidRPr="00643A97">
        <w:rPr>
          <w:rFonts w:cs="Arial"/>
          <w:sz w:val="24"/>
        </w:rPr>
        <w:t>Natsir</w:t>
      </w:r>
      <w:proofErr w:type="spellEnd"/>
      <w:r w:rsidR="00643A97" w:rsidRPr="00643A97">
        <w:rPr>
          <w:rFonts w:cs="Arial"/>
          <w:sz w:val="24"/>
        </w:rPr>
        <w:t xml:space="preserve"> 2024)</w:t>
      </w:r>
      <w:r w:rsidR="00643A97">
        <w:rPr>
          <w:rFonts w:cs="Arial"/>
          <w:sz w:val="24"/>
          <w:szCs w:val="24"/>
          <w:lang w:val="es-CU"/>
        </w:rPr>
        <w:fldChar w:fldCharType="end"/>
      </w:r>
    </w:p>
    <w:p w14:paraId="2C5CFFB9" w14:textId="031D13C6" w:rsidR="00C2747B" w:rsidRPr="0031470A" w:rsidRDefault="00C2747B" w:rsidP="00A71612">
      <w:pPr>
        <w:jc w:val="both"/>
        <w:rPr>
          <w:rFonts w:cs="Arial"/>
          <w:b/>
          <w:bCs/>
          <w:sz w:val="24"/>
          <w:szCs w:val="24"/>
          <w:lang w:val="es-CU"/>
        </w:rPr>
      </w:pPr>
      <w:r w:rsidRPr="0031470A">
        <w:rPr>
          <w:rFonts w:cs="Arial"/>
          <w:b/>
          <w:bCs/>
          <w:sz w:val="24"/>
          <w:szCs w:val="24"/>
          <w:lang w:val="es-CU"/>
        </w:rPr>
        <w:t xml:space="preserve">Inventario: </w:t>
      </w:r>
      <w:r w:rsidRPr="0031470A">
        <w:rPr>
          <w:rFonts w:cs="Arial"/>
          <w:sz w:val="24"/>
          <w:szCs w:val="24"/>
          <w:lang w:val="es-CU"/>
        </w:rPr>
        <w:t>Es un elemento clave en la gestión empresarial, que representa el conjunto de productos y bienes que un distribuidor de Just posee en un momento determinado. Este registro organizado incluye información sobre la cantidad disponible, el valor de los productos y su ubicación, permitiendo un control eficiente de las existencias y facilitando la planificación de ventas y compras</w:t>
      </w:r>
      <w:r w:rsidRPr="0031470A">
        <w:rPr>
          <w:rFonts w:cs="Arial"/>
          <w:sz w:val="24"/>
          <w:szCs w:val="24"/>
          <w:lang w:val="es-CU"/>
        </w:rPr>
        <w:fldChar w:fldCharType="begin"/>
      </w:r>
      <w:r w:rsidRPr="0031470A">
        <w:rPr>
          <w:rFonts w:cs="Arial"/>
          <w:sz w:val="24"/>
          <w:szCs w:val="24"/>
          <w:lang w:val="es-CU"/>
        </w:rPr>
        <w:instrText xml:space="preserve"> ADDIN ZOTERO_ITEM CSL_CITATION {"citationID":"M6L9yktb","properties":{"formattedCitation":"(\\uc0\\u171{}Qu\\uc0\\u233{} es un inventario - concepto y tipos | Vender en Amazon\\uc0\\u187{} 2024)","plainCitation":"(«Qué es un inventario - concepto y tipos | Vender en Amazon» 2024)","noteIndex":0},"citationItems":[{"id":287,"uris":["http://zotero.org/users/local/SFM6N8pO/items/LV95X7BE"],"itemData":{"id":287,"type":"webpage","abstract":"Descubre qué es un inventario, sus tipos y cómo optimizar su gestión para asegurar la disponibilidad de productos en tu negocio y mejorar la eficiencia","language":"es-MX","title":"Qué es un inventario - concepto y tipos | Vender en Amazon","URL":"https://vender.amazon.com.mx/sellerblog/que-es-un-inventario-","accessed":{"date-parts":[["2025",11,16]]},"issued":{"date-parts":[["2024",10,24]]}}}],"schema":"https://github.com/citation-style-language/schema/raw/master/csl-citation.json"} </w:instrText>
      </w:r>
      <w:r w:rsidRPr="0031470A">
        <w:rPr>
          <w:rFonts w:cs="Arial"/>
          <w:sz w:val="24"/>
          <w:szCs w:val="24"/>
          <w:lang w:val="es-CU"/>
        </w:rPr>
        <w:fldChar w:fldCharType="separate"/>
      </w:r>
      <w:r w:rsidRPr="0031470A">
        <w:rPr>
          <w:rFonts w:cs="Arial"/>
          <w:kern w:val="0"/>
          <w:sz w:val="24"/>
          <w:lang w:val="es-CU"/>
        </w:rPr>
        <w:t>(«Qué es un inventario - concepto y tipos | Vender en Amazon» 2024)</w:t>
      </w:r>
      <w:r w:rsidRPr="0031470A">
        <w:rPr>
          <w:rFonts w:cs="Arial"/>
          <w:sz w:val="24"/>
          <w:szCs w:val="24"/>
          <w:lang w:val="es-CU"/>
        </w:rPr>
        <w:fldChar w:fldCharType="end"/>
      </w:r>
      <w:r w:rsidRPr="0031470A">
        <w:rPr>
          <w:rFonts w:cs="Arial"/>
          <w:sz w:val="24"/>
          <w:szCs w:val="24"/>
          <w:lang w:val="es-CU"/>
        </w:rPr>
        <w:t>.</w:t>
      </w:r>
    </w:p>
    <w:p w14:paraId="0A10F323" w14:textId="6956335A" w:rsidR="00A71612" w:rsidRPr="0031470A" w:rsidRDefault="006312E5" w:rsidP="004E74AD">
      <w:pPr>
        <w:jc w:val="both"/>
        <w:rPr>
          <w:rFonts w:cs="Arial"/>
          <w:sz w:val="24"/>
          <w:szCs w:val="24"/>
          <w:lang w:val="es-CU"/>
        </w:rPr>
      </w:pPr>
      <w:r w:rsidRPr="0031470A">
        <w:rPr>
          <w:rFonts w:cs="Arial"/>
          <w:b/>
          <w:bCs/>
          <w:sz w:val="24"/>
          <w:szCs w:val="24"/>
          <w:lang w:val="es-CU"/>
        </w:rPr>
        <w:t>Sistema web para la gestión de inventario y ventas:</w:t>
      </w:r>
      <w:r w:rsidRPr="0031470A">
        <w:rPr>
          <w:rFonts w:cs="Arial"/>
          <w:b/>
          <w:bCs/>
          <w:sz w:val="24"/>
          <w:szCs w:val="24"/>
          <w:lang w:val="es-CU"/>
        </w:rPr>
        <w:br/>
      </w:r>
      <w:r w:rsidRPr="0031470A">
        <w:rPr>
          <w:rFonts w:cs="Arial"/>
          <w:sz w:val="24"/>
          <w:szCs w:val="24"/>
          <w:lang w:val="es-CU"/>
        </w:rPr>
        <w:t>Es una aplicación que permite a los distribuidores de Just conocer de manera automatizada las existencias de sus productos en cualquier momento. El sistema registra un saldo inicial de inventario, suma todas las entradas (productos recibidos) y resta las salidas (productos vendidos o retirados), facilitando un control preciso y actualizado del inventario y de las ventas, reduciendo errores manuales y proporcionando información confiable para la toma de decisiones</w:t>
      </w:r>
      <w:r w:rsidRPr="0031470A">
        <w:rPr>
          <w:rFonts w:cs="Arial"/>
          <w:sz w:val="24"/>
          <w:szCs w:val="24"/>
          <w:lang w:val="es-CU"/>
        </w:rPr>
        <w:fldChar w:fldCharType="begin"/>
      </w:r>
      <w:r w:rsidRPr="0031470A">
        <w:rPr>
          <w:rFonts w:cs="Arial"/>
          <w:sz w:val="24"/>
          <w:szCs w:val="24"/>
          <w:lang w:val="es-CU"/>
        </w:rPr>
        <w:instrText xml:space="preserve"> ADDIN ZOTERO_ITEM CSL_CITATION {"citationID":"IVVZZf7s","properties":{"formattedCitation":"(Rodr\\uc0\\u237{}guez 2025)","plainCitation":"(Rodríguez 2025)","noteIndex":0},"citationItems":[{"id":289,"uris":["http://zotero.org/users/local/SFM6N8pO/items/443CV6TG"],"itemData":{"id":289,"type":"post-weblog","abstract":"Imperdible información de como utilizar la tecnología para tener un control total de inventarios, usando sistemas de integración y automatización.","container-title":"Auwi","language":"es","title":"¿Qué es un Sistema de Control de Inventario? + Software Recomendado","title-short":"¿Qué es un Sistema de Control de Inventario?","URL":"https://auwi.mx/que-es-un-sistema-de-control-de-inventarios/","author":[{"family":"Rodríguez","given":"José"}],"accessed":{"date-parts":[["2025",11,16]]},"issued":{"date-parts":[["2025",10,25]]}}}],"schema":"https://github.com/citation-style-language/schema/raw/master/csl-citation.json"} </w:instrText>
      </w:r>
      <w:r w:rsidRPr="0031470A">
        <w:rPr>
          <w:rFonts w:cs="Arial"/>
          <w:sz w:val="24"/>
          <w:szCs w:val="24"/>
          <w:lang w:val="es-CU"/>
        </w:rPr>
        <w:fldChar w:fldCharType="separate"/>
      </w:r>
      <w:r w:rsidRPr="0031470A">
        <w:rPr>
          <w:rFonts w:cs="Arial"/>
          <w:kern w:val="0"/>
          <w:sz w:val="24"/>
          <w:lang w:val="es-CU"/>
        </w:rPr>
        <w:t>(Rodríguez 2025)</w:t>
      </w:r>
      <w:r w:rsidRPr="0031470A">
        <w:rPr>
          <w:rFonts w:cs="Arial"/>
          <w:sz w:val="24"/>
          <w:szCs w:val="24"/>
          <w:lang w:val="es-CU"/>
        </w:rPr>
        <w:fldChar w:fldCharType="end"/>
      </w:r>
      <w:r w:rsidRPr="0031470A">
        <w:rPr>
          <w:rFonts w:cs="Arial"/>
          <w:sz w:val="24"/>
          <w:szCs w:val="24"/>
          <w:lang w:val="es-CU"/>
        </w:rPr>
        <w:t>.</w:t>
      </w:r>
    </w:p>
    <w:p w14:paraId="5101A4E5" w14:textId="77777777" w:rsidR="00343ADF" w:rsidRPr="0031470A" w:rsidRDefault="00343ADF" w:rsidP="00C52201">
      <w:pPr>
        <w:pStyle w:val="Ttulo2"/>
        <w:rPr>
          <w:lang w:val="es-CU"/>
        </w:rPr>
      </w:pPr>
      <w:bookmarkStart w:id="3" w:name="_Toc214889801"/>
      <w:r w:rsidRPr="0031470A">
        <w:rPr>
          <w:lang w:val="es-CU"/>
        </w:rPr>
        <w:t>I.2 Gestión de inventario y ventas en redes de venta directa</w:t>
      </w:r>
      <w:bookmarkEnd w:id="3"/>
    </w:p>
    <w:p w14:paraId="471FBD3B" w14:textId="1B15F619" w:rsidR="00343ADF" w:rsidRPr="0031470A" w:rsidRDefault="00343ADF" w:rsidP="00343ADF">
      <w:pPr>
        <w:jc w:val="both"/>
        <w:rPr>
          <w:rFonts w:cs="Arial"/>
          <w:sz w:val="24"/>
          <w:szCs w:val="24"/>
          <w:lang w:val="es-CU"/>
        </w:rPr>
      </w:pPr>
      <w:r w:rsidRPr="0031470A">
        <w:rPr>
          <w:rFonts w:cs="Arial"/>
          <w:sz w:val="24"/>
          <w:szCs w:val="24"/>
          <w:lang w:val="es-CU"/>
        </w:rPr>
        <w:t xml:space="preserve">La gestión de inventario y ventas en redes de venta directa constituye el núcleo operativo de la actividad comercial de los distribuidores de Just. En este modelo, los distribuidores manejan inventarios propios y realizan transacciones continuas con clientes finales, lo que exige mecanismos de control que permitan conocer en tiempo real las existencias, registrar las ventas y mantener información histórica sobre rotación y desempeño. Una gestión adecuada reduce el riesgo de rupturas de stock, optimiza el flujo de compras y ventas, y contribuye a la sostenibilidad económica de cada distribuidor y, por ende, de la red comercial en su conjunto </w:t>
      </w:r>
      <w:r w:rsidRPr="0031470A">
        <w:rPr>
          <w:rFonts w:cs="Arial"/>
          <w:sz w:val="24"/>
          <w:szCs w:val="24"/>
          <w:lang w:val="es-CU"/>
        </w:rPr>
        <w:fldChar w:fldCharType="begin"/>
      </w:r>
      <w:r w:rsidRPr="0031470A">
        <w:rPr>
          <w:rFonts w:cs="Arial"/>
          <w:sz w:val="24"/>
          <w:szCs w:val="24"/>
          <w:lang w:val="es-CU"/>
        </w:rPr>
        <w:instrText xml:space="preserve"> ADDIN ZOTERO_ITEM CSL_CITATION {"citationID":"WV8DtKyI","properties":{"formattedCitation":"(Becerra, Mula y Sanchis 2022b)","plainCitation":"(Becerra, Mula y Sanchis 2022b)","noteIndex":0},"citationItems":[{"id":291,"uris":["http://zotero.org/users/local/SFM6N8pO/items/TP5CX3UW"],"itemData":{"id":291,"type":"article-journal","abstract":"This article presents an overview of the models applied to sustainable inventory management in supply chains and a roadmap for new research. It aims to address the lack of understanding of how sustainability is being incorporated into quantitative inventory management models in the supply chain context. The study is based on a classification of the reviewed literature according to the following criteria: supply chain structure, environmental approach, problem type, modeling, and solution approach. As a result, 36 articles were analyzed and classified. The main findings show that studies that incorporate social sustainability into inventory management along supply chains are lacking, while environmental studies are a growing research area. Uncertainty issues also need to be incorporated into sustainable inventory management models. Another important result of this study is the definition of a roadmap with trends and future research guidelines. The identified future research guidelines include incorporating decisions that can help to improve economic, environmental, and social sustainability. Thus, future studies should focus on both following quantitative models that incorporate inventory decisions integrally with transportation and location decisions, and more complex models, and employing new algorithms and heuristics to solve them.","container-title":"Sustainability","DOI":"10.3390/su14052613","ISSN":"2071-1050","issue":"5","language":"en","license":"http://creativecommons.org/licenses/by/3.0/","note":"publisher: Multidisciplinary Digital Publishing Institute","page":"2613","source":"www.mdpi.com","title":"Sustainable Inventory Management in Supply Chains: Trends and Further Research","title-short":"Sustainable Inventory Management in Supply Chains","volume":"14","author":[{"family":"Becerra","given":"Pablo"},{"family":"Mula","given":"Josefa"},{"family":"Sanchis","given":"Raquel"}],"issued":{"date-parts":[["2022",1]]}}}],"schema":"https://github.com/citation-style-language/schema/raw/master/csl-citation.json"} </w:instrText>
      </w:r>
      <w:r w:rsidRPr="0031470A">
        <w:rPr>
          <w:rFonts w:cs="Arial"/>
          <w:sz w:val="24"/>
          <w:szCs w:val="24"/>
          <w:lang w:val="es-CU"/>
        </w:rPr>
        <w:fldChar w:fldCharType="separate"/>
      </w:r>
      <w:r w:rsidRPr="0031470A">
        <w:rPr>
          <w:rFonts w:cs="Arial"/>
          <w:sz w:val="24"/>
          <w:lang w:val="es-CU"/>
        </w:rPr>
        <w:t>(Becerra, Mula y Sanchis 2022b)</w:t>
      </w:r>
      <w:r w:rsidRPr="0031470A">
        <w:rPr>
          <w:rFonts w:cs="Arial"/>
          <w:sz w:val="24"/>
          <w:szCs w:val="24"/>
          <w:lang w:val="es-CU"/>
        </w:rPr>
        <w:fldChar w:fldCharType="end"/>
      </w:r>
      <w:r w:rsidRPr="0031470A">
        <w:rPr>
          <w:rFonts w:cs="Arial"/>
          <w:sz w:val="24"/>
          <w:szCs w:val="24"/>
          <w:lang w:val="es-CU"/>
        </w:rPr>
        <w:t>. Además, la especificidad del modelo de venta directa con ventas personalizadas, rotación heterogénea de productos y dependencia de la actividad individual de consultores requiere soluciones informáticas accesibles, ágiles y focalizadas en el control del inventario y la generación de reportes operativos que apoyen la toma de decisiones diarias.</w:t>
      </w:r>
    </w:p>
    <w:p w14:paraId="319E951A" w14:textId="6ECA11D1" w:rsidR="00343ADF" w:rsidRPr="0031470A" w:rsidRDefault="007B3133" w:rsidP="00C52201">
      <w:pPr>
        <w:pStyle w:val="Ttulo3"/>
        <w:rPr>
          <w:lang w:val="es-CU"/>
        </w:rPr>
      </w:pPr>
      <w:bookmarkStart w:id="4" w:name="_Toc214889802"/>
      <w:r>
        <w:rPr>
          <w:lang w:val="es-CU"/>
        </w:rPr>
        <w:t>1</w:t>
      </w:r>
      <w:r w:rsidR="00343ADF" w:rsidRPr="0031470A">
        <w:rPr>
          <w:lang w:val="es-CU"/>
        </w:rPr>
        <w:t>.2.1 Sistemas de gestión de la información</w:t>
      </w:r>
      <w:bookmarkEnd w:id="4"/>
    </w:p>
    <w:p w14:paraId="2BCADA37" w14:textId="5B7CF96A" w:rsidR="00343ADF" w:rsidRPr="0031470A" w:rsidRDefault="00343ADF" w:rsidP="00343ADF">
      <w:pPr>
        <w:jc w:val="both"/>
        <w:rPr>
          <w:rFonts w:cs="Arial"/>
          <w:sz w:val="24"/>
          <w:szCs w:val="24"/>
          <w:lang w:val="es-CU"/>
        </w:rPr>
      </w:pPr>
      <w:r w:rsidRPr="0031470A">
        <w:rPr>
          <w:rFonts w:cs="Arial"/>
          <w:sz w:val="24"/>
          <w:szCs w:val="24"/>
          <w:lang w:val="es-CU"/>
        </w:rPr>
        <w:t xml:space="preserve">Un sistema de gestión de la información (SGI) en el ámbito comercial integra procesos, datos y herramientas que transforman los eventos operativos (entradas, salidas, ventas) en información útil para la administración y la toma de decisiones. Dichos sistemas automatizan la captura y el procesamiento de datos, </w:t>
      </w:r>
      <w:r w:rsidRPr="0031470A">
        <w:rPr>
          <w:rFonts w:cs="Arial"/>
          <w:sz w:val="24"/>
          <w:szCs w:val="24"/>
          <w:lang w:val="es-CU"/>
        </w:rPr>
        <w:lastRenderedPageBreak/>
        <w:t>facilitan el almacenamiento estructurado y proporcionan salidas analíticas</w:t>
      </w:r>
      <w:r w:rsidR="00133F83" w:rsidRPr="0031470A">
        <w:rPr>
          <w:rFonts w:cs="Arial"/>
          <w:sz w:val="24"/>
          <w:szCs w:val="24"/>
          <w:lang w:val="es-CU"/>
        </w:rPr>
        <w:t xml:space="preserve"> </w:t>
      </w:r>
      <w:r w:rsidRPr="0031470A">
        <w:rPr>
          <w:rFonts w:cs="Arial"/>
          <w:sz w:val="24"/>
          <w:szCs w:val="24"/>
          <w:lang w:val="es-CU"/>
        </w:rPr>
        <w:t>reportes y métricas</w:t>
      </w:r>
      <w:r w:rsidR="00133F83" w:rsidRPr="0031470A">
        <w:rPr>
          <w:rFonts w:cs="Arial"/>
          <w:sz w:val="24"/>
          <w:szCs w:val="24"/>
          <w:lang w:val="es-CU"/>
        </w:rPr>
        <w:t xml:space="preserve"> </w:t>
      </w:r>
      <w:r w:rsidRPr="0031470A">
        <w:rPr>
          <w:rFonts w:cs="Arial"/>
          <w:sz w:val="24"/>
          <w:szCs w:val="24"/>
          <w:lang w:val="es-CU"/>
        </w:rPr>
        <w:t xml:space="preserve">que mejoran la visibilidad del negocio y reducen la incertidumbre en la gestión </w:t>
      </w:r>
      <w:r w:rsidRPr="0031470A">
        <w:rPr>
          <w:rFonts w:cs="Arial"/>
          <w:sz w:val="24"/>
          <w:szCs w:val="24"/>
          <w:lang w:val="es-CU"/>
        </w:rPr>
        <w:fldChar w:fldCharType="begin"/>
      </w:r>
      <w:r w:rsidRPr="0031470A">
        <w:rPr>
          <w:rFonts w:cs="Arial"/>
          <w:sz w:val="24"/>
          <w:szCs w:val="24"/>
          <w:lang w:val="es-CU"/>
        </w:rPr>
        <w:instrText xml:space="preserve"> ADDIN ZOTERO_ITEM CSL_CITATION {"citationID":"9VHfTzAu","properties":{"formattedCitation":"(Chatterjee et\\uc0\\u160{}al. 2022)","plainCitation":"(Chatterjee et al. 2022)","noteIndex":0},"citationItems":[{"id":293,"uris":["http://zotero.org/users/local/SFM6N8pO/items/4X9HMCYQ"],"itemData":{"id":293,"type":"article-journal","abstract":"Due to the COVID-19 pandemic, there is an unprecedented crisis for businesses. The small and medium enterprises (SMEs) have been impacted even more, due to their limited resources. Extant literature has prescribed many treatments on how SMEs could survive in post COVID-19 situation, but studies did not analyse how big data driven innovation could improve supply chain management (SCM) process in the post COVID-19 pandemic under the moderating influence of SME technology leadership support. Thus, there is a research gap in this important domain. The aim of this study is to examine the impact of big data driven innovation and technology capability of the SME on its supply chain system. The study also investigates the moderating role of SME technology leadership support on SME performance in the post COVID-19 scenario. With the help of literature and resource-based view (RBV) and dynamic capability view (DCV) theory, a theoretical model has been developed conceptually. Later the model is validated using structural equation modelling (SEM) technique with 327 usable respondents from SMEs from India. The study found that both big data driven innovation and the techno-functional capability of SME impacts supply chain capability which in turn impacts the SME performance in the post COVID-19 scenario. The study also finds that there will be a moderating impact of SME technology leadership support on SME performance.","container-title":"Computers &amp; Industrial Engineering","DOI":"10.1016/j.cie.2022.108058","ISSN":"0360-8352","journalAbbreviation":"Comput Ind Eng","note":"PMID: 36569991\nPMCID: PMC9758005","page":"108058","source":"PubMed Central","title":"Big data driven innovation for sustaining SME supply chain operation in post COVID-19 scenario: Moderating role of SME technology leadership","title-short":"Big data driven innovation for sustaining SME supply chain operation in post COVID-19 scenario","volume":"168","author":[{"family":"Chatterjee","given":"Sheshadri"},{"family":"Chaudhuri","given":"Ranjan"},{"family":"Shah","given":"Mahmood"},{"family":"Maheshwari","given":"Pratik"}],"issued":{"date-parts":[["2022",6]]}}}],"schema":"https://github.com/citation-style-language/schema/raw/master/csl-citation.json"} </w:instrText>
      </w:r>
      <w:r w:rsidRPr="0031470A">
        <w:rPr>
          <w:rFonts w:cs="Arial"/>
          <w:sz w:val="24"/>
          <w:szCs w:val="24"/>
          <w:lang w:val="es-CU"/>
        </w:rPr>
        <w:fldChar w:fldCharType="separate"/>
      </w:r>
      <w:r w:rsidRPr="0031470A">
        <w:rPr>
          <w:rFonts w:cs="Arial"/>
          <w:kern w:val="0"/>
          <w:sz w:val="24"/>
          <w:lang w:val="es-CU"/>
        </w:rPr>
        <w:t>(Chatterjee et al. 2022)</w:t>
      </w:r>
      <w:r w:rsidRPr="0031470A">
        <w:rPr>
          <w:rFonts w:cs="Arial"/>
          <w:sz w:val="24"/>
          <w:szCs w:val="24"/>
          <w:lang w:val="es-CU"/>
        </w:rPr>
        <w:fldChar w:fldCharType="end"/>
      </w:r>
      <w:r w:rsidRPr="0031470A">
        <w:rPr>
          <w:rFonts w:cs="Arial"/>
          <w:sz w:val="24"/>
          <w:szCs w:val="24"/>
          <w:lang w:val="es-CU"/>
        </w:rPr>
        <w:t>. En particular para redes de distribuidores, un SGI debe soportar accesos desde dispositivos móviles, sincronización entre múltiples puntos de operación y mecanismos de consolidación que permitan a cada distribuidor y a la organización central disponer de información precisa y oportuna. La literatura muestra que cuando las empresas y especialmente las micro y pequeñas unidades adoptan sistemas de información adecuados, la calidad de la toma de decisiones mejora significativamente y se potencian capacidades como la planificación de compras, la gestión de promociones y la respuesta ante variaciones de la demanda</w:t>
      </w:r>
      <w:r w:rsidR="00133F83" w:rsidRPr="0031470A">
        <w:rPr>
          <w:rFonts w:cs="Arial"/>
          <w:sz w:val="24"/>
          <w:szCs w:val="24"/>
          <w:lang w:val="es-CU"/>
        </w:rPr>
        <w:fldChar w:fldCharType="begin"/>
      </w:r>
      <w:r w:rsidR="00133F83" w:rsidRPr="0031470A">
        <w:rPr>
          <w:rFonts w:cs="Arial"/>
          <w:sz w:val="24"/>
          <w:szCs w:val="24"/>
          <w:lang w:val="es-CU"/>
        </w:rPr>
        <w:instrText xml:space="preserve"> ADDIN ZOTERO_ITEM CSL_CITATION {"citationID":"yy1uptQ8","properties":{"formattedCitation":"(Saha y Ray 2019)","plainCitation":"(Saha y Ray 2019)","noteIndex":0},"citationItems":[{"id":298,"uris":["http://zotero.org/users/local/SFM6N8pO/items/5VSKYLYY"],"itemData":{"id":298,"type":"article-journal","abstract":"Inventory management in a healthcare system needs to be compatible with its operations and critical characteristics ensuring minimization of inventory-related cost as well as maximization of service level with a significant reduction in the price of treatment and wastage of resources. Over the years, numerous approaches and methodologies have been developed by the researchers and practitioners for modelling and analysis of varieties of inventory management systems in the healthcare sector considering these aspects. In this paper, the existing modelling approaches and solution methods concerning inventory systems in healthcare are classified and critically reviewed. An integrated research framework as applicable in the present context is presented as a direct consequence of the review of the literature with future research directions.","container-title":"Computers &amp; Industrial Engineering","DOI":"10.1016/j.cie.2019.106051","ISSN":"0360-8352","journalAbbreviation":"Computers &amp; Industrial Engineering","page":"106051","source":"ScienceDirect","title":"Modelling and analysis of inventory management systems in healthcare: A review and reflections","title-short":"Modelling and analysis of inventory management systems in healthcare","volume":"137","author":[{"family":"Saha","given":"Esha"},{"family":"Ray","given":"Pradip Kumar"}],"issued":{"date-parts":[["2019",11,1]]}}}],"schema":"https://github.com/citation-style-language/schema/raw/master/csl-citation.json"} </w:instrText>
      </w:r>
      <w:r w:rsidR="00133F83" w:rsidRPr="0031470A">
        <w:rPr>
          <w:rFonts w:cs="Arial"/>
          <w:sz w:val="24"/>
          <w:szCs w:val="24"/>
          <w:lang w:val="es-CU"/>
        </w:rPr>
        <w:fldChar w:fldCharType="separate"/>
      </w:r>
      <w:r w:rsidR="00133F83" w:rsidRPr="0031470A">
        <w:rPr>
          <w:rFonts w:cs="Arial"/>
          <w:sz w:val="24"/>
          <w:lang w:val="es-CU"/>
        </w:rPr>
        <w:t>(Saha y Ray 2019)</w:t>
      </w:r>
      <w:r w:rsidR="00133F83" w:rsidRPr="0031470A">
        <w:rPr>
          <w:rFonts w:cs="Arial"/>
          <w:sz w:val="24"/>
          <w:szCs w:val="24"/>
          <w:lang w:val="es-CU"/>
        </w:rPr>
        <w:fldChar w:fldCharType="end"/>
      </w:r>
      <w:r w:rsidR="00133F83" w:rsidRPr="0031470A">
        <w:rPr>
          <w:rFonts w:cs="Arial"/>
          <w:sz w:val="24"/>
          <w:szCs w:val="24"/>
          <w:lang w:val="es-CU"/>
        </w:rPr>
        <w:t>.</w:t>
      </w:r>
    </w:p>
    <w:p w14:paraId="0DFDC9D1" w14:textId="65390D03" w:rsidR="00343ADF" w:rsidRPr="0031470A" w:rsidRDefault="007B3133" w:rsidP="00C52201">
      <w:pPr>
        <w:pStyle w:val="Ttulo3"/>
        <w:rPr>
          <w:lang w:val="es-CU"/>
        </w:rPr>
      </w:pPr>
      <w:bookmarkStart w:id="5" w:name="_Toc214889803"/>
      <w:r>
        <w:rPr>
          <w:lang w:val="es-CU"/>
        </w:rPr>
        <w:t>1</w:t>
      </w:r>
      <w:r w:rsidR="00343ADF" w:rsidRPr="0031470A">
        <w:rPr>
          <w:lang w:val="es-CU"/>
        </w:rPr>
        <w:t>.2.2 Sistemas de gestión de inventario y ventas</w:t>
      </w:r>
      <w:bookmarkEnd w:id="5"/>
    </w:p>
    <w:p w14:paraId="5C341869" w14:textId="3A49953B" w:rsidR="00343ADF" w:rsidRPr="0031470A" w:rsidRDefault="00343ADF" w:rsidP="00343ADF">
      <w:pPr>
        <w:jc w:val="both"/>
        <w:rPr>
          <w:rFonts w:cs="Arial"/>
          <w:sz w:val="24"/>
          <w:szCs w:val="24"/>
          <w:lang w:val="es-CU"/>
        </w:rPr>
      </w:pPr>
      <w:r w:rsidRPr="0031470A">
        <w:rPr>
          <w:rFonts w:cs="Arial"/>
          <w:sz w:val="24"/>
          <w:szCs w:val="24"/>
          <w:lang w:val="es-CU"/>
        </w:rPr>
        <w:t xml:space="preserve">Los sistemas específicos para la gestión de inventario y ventas combinan funcionalidades transaccionales (registro de entradas, salidas y ventas), lógicas de cálculo de saldos y módulos analíticos que permiten conocer niveles de stock, rotación, anticipar pedidos y generar alertas. En su versión web, estos sistemas ofrecen ventajas adicionales: acceso remoto, sincronización en la nube, centralización de datos y actualización en tiempo real, lo que es particularmente valioso para distribuidores que operan de forma descentralizada </w:t>
      </w:r>
      <w:r w:rsidR="00625E47" w:rsidRPr="0031470A">
        <w:rPr>
          <w:rFonts w:cs="Arial"/>
          <w:sz w:val="24"/>
          <w:szCs w:val="24"/>
          <w:lang w:val="es-CU"/>
        </w:rPr>
        <w:fldChar w:fldCharType="begin"/>
      </w:r>
      <w:r w:rsidR="00625E47" w:rsidRPr="0031470A">
        <w:rPr>
          <w:rFonts w:cs="Arial"/>
          <w:sz w:val="24"/>
          <w:szCs w:val="24"/>
          <w:lang w:val="es-CU"/>
        </w:rPr>
        <w:instrText xml:space="preserve"> ADDIN ZOTERO_ITEM CSL_CITATION {"citationID":"PWo3KJgd","properties":{"formattedCitation":"(Soegoto y Palalungan 2020)","plainCitation":"(Soegoto y Palalungan 2020)","noteIndex":0},"citationItems":[{"id":300,"uris":["http://zotero.org/users/local/SFM6N8pO/items/74QSXBZU"],"itemData":{"id":300,"type":"article-journal","abstract":"This study aims to show the use of a web-based online inventory system to maximize human performance in the work process in companies. This study used descriptive method by reading related literatures. From this research, show about web-based online inventory system is an innovation in facilitating the management of goods, helping to make complicated things easier, this is good news for large companies in running their businesses, no wonder many companies are using online inventory systems to help work. Companies that use online inventory systems are competing in developing their existing inventory systems so they can better support the company’s work.","container-title":"IOP Conference Series: Materials Science and Engineering","DOI":"10.1088/1757-899X/879/1/012125","ISSN":"1757-899X","issue":"1","journalAbbreviation":"IOP Conf. Ser.: Mater. Sci. Eng.","language":"en","note":"publisher: IOP Publishing","page":"012125","source":"Institute of Physics","title":"Web Based Online Inventory Information System","volume":"879","author":[{"family":"Soegoto","given":"E S"},{"family":"Palalungan","given":"A F"}],"issued":{"date-parts":[["2020",7]]}}}],"schema":"https://github.com/citation-style-language/schema/raw/master/csl-citation.json"} </w:instrText>
      </w:r>
      <w:r w:rsidR="00625E47" w:rsidRPr="0031470A">
        <w:rPr>
          <w:rFonts w:cs="Arial"/>
          <w:sz w:val="24"/>
          <w:szCs w:val="24"/>
          <w:lang w:val="es-CU"/>
        </w:rPr>
        <w:fldChar w:fldCharType="separate"/>
      </w:r>
      <w:r w:rsidR="00625E47" w:rsidRPr="0031470A">
        <w:rPr>
          <w:rFonts w:cs="Arial"/>
          <w:sz w:val="24"/>
          <w:lang w:val="es-CU"/>
        </w:rPr>
        <w:t>(Soegoto y Palalungan 2020)</w:t>
      </w:r>
      <w:r w:rsidR="00625E47" w:rsidRPr="0031470A">
        <w:rPr>
          <w:rFonts w:cs="Arial"/>
          <w:sz w:val="24"/>
          <w:szCs w:val="24"/>
          <w:lang w:val="es-CU"/>
        </w:rPr>
        <w:fldChar w:fldCharType="end"/>
      </w:r>
      <w:r w:rsidRPr="0031470A">
        <w:rPr>
          <w:rFonts w:cs="Arial"/>
          <w:sz w:val="24"/>
          <w:szCs w:val="24"/>
          <w:lang w:val="es-CU"/>
        </w:rPr>
        <w:t>. Asimismo, la modelación y análisis de sistemas de inventario reduce la incertidumbre operativa y permite definir políticas de reabastecimiento, control de vencimientos y gestión de productos de alta rotación (Saha, 2019). En síntesis, la adopción de un sistema web de gestión de inventario y ventas para los distribuidores de Just puede traducirse en mayor precisión del registro, reducción de errores manuales y disponibilidad de indicadores que optimicen la gestión comercial a nivel individual y colectivo.</w:t>
      </w:r>
    </w:p>
    <w:p w14:paraId="6E47B76C" w14:textId="21E96792" w:rsidR="004E5AE9" w:rsidRPr="0031470A" w:rsidRDefault="007B3133" w:rsidP="00C52201">
      <w:pPr>
        <w:pStyle w:val="Ttulo2"/>
        <w:rPr>
          <w:lang w:val="es-CU"/>
        </w:rPr>
      </w:pPr>
      <w:bookmarkStart w:id="6" w:name="_Toc214889804"/>
      <w:r>
        <w:rPr>
          <w:lang w:val="es-CU"/>
        </w:rPr>
        <w:t>1</w:t>
      </w:r>
      <w:r w:rsidR="004E5AE9" w:rsidRPr="0031470A">
        <w:rPr>
          <w:lang w:val="es-CU"/>
        </w:rPr>
        <w:t>.3 Análisis de soluciones similares.</w:t>
      </w:r>
      <w:bookmarkEnd w:id="6"/>
      <w:r w:rsidR="00C52201" w:rsidRPr="0031470A">
        <w:rPr>
          <w:lang w:val="es-CU"/>
        </w:rPr>
        <w:t xml:space="preserve"> </w:t>
      </w:r>
    </w:p>
    <w:p w14:paraId="23E6CBB6" w14:textId="1539A5C7" w:rsidR="00F236DC" w:rsidRPr="0031470A" w:rsidRDefault="00F236DC" w:rsidP="004E5AE9">
      <w:pPr>
        <w:jc w:val="both"/>
        <w:rPr>
          <w:rFonts w:cs="Arial"/>
          <w:sz w:val="24"/>
          <w:szCs w:val="24"/>
          <w:lang w:val="es-CU"/>
        </w:rPr>
      </w:pPr>
      <w:r w:rsidRPr="0031470A">
        <w:rPr>
          <w:rFonts w:cs="Arial"/>
          <w:sz w:val="24"/>
          <w:szCs w:val="24"/>
          <w:lang w:val="es-CU"/>
        </w:rPr>
        <w:t>A continuación, se realiza un estudio de diversas soluciones existentes en el mercado que abordan la gestión de inventarios, ventas y control administrativo para pequeños y medianos distribuidores. El objetivo es identificar sus principales características, funcionalidades, ventajas y limitaciones, con el fin de contar con un punto de referencia que permita contextualizar la propuesta de desarrollo planteada en esta investigación. El análisis de estos sistemas contribuye a determinar buenas prácticas, funcionalidades comunes y elementos diferenciadores que resultan relevantes al momento de diseñar la aplicación destinada a los consultores y distribuidores de productos Just.</w:t>
      </w:r>
    </w:p>
    <w:p w14:paraId="6249E92B" w14:textId="6A115D9E" w:rsidR="002C1F4C" w:rsidRPr="0031470A" w:rsidRDefault="007B3133" w:rsidP="00C52201">
      <w:pPr>
        <w:pStyle w:val="Ttulo3"/>
        <w:rPr>
          <w:lang w:val="es-CU"/>
        </w:rPr>
      </w:pPr>
      <w:bookmarkStart w:id="7" w:name="_Toc214889805"/>
      <w:r>
        <w:rPr>
          <w:lang w:val="es-CU"/>
        </w:rPr>
        <w:t>1</w:t>
      </w:r>
      <w:r w:rsidR="00EF04D9" w:rsidRPr="0031470A">
        <w:rPr>
          <w:lang w:val="es-CU"/>
        </w:rPr>
        <w:t>.3.1 Soluciones similares a nivel internacional.</w:t>
      </w:r>
      <w:bookmarkEnd w:id="7"/>
    </w:p>
    <w:p w14:paraId="185508E9" w14:textId="6793F863" w:rsidR="004B3DA5" w:rsidRPr="004B3DA5" w:rsidRDefault="004B3DA5" w:rsidP="004B3DA5">
      <w:pPr>
        <w:pStyle w:val="Ttulo4"/>
      </w:pPr>
      <w:bookmarkStart w:id="8" w:name="_Toc214889806"/>
      <w:r w:rsidRPr="004B3DA5">
        <w:t xml:space="preserve">1.3.1.1 </w:t>
      </w:r>
      <w:r w:rsidR="002C1F4C" w:rsidRPr="004B3DA5">
        <w:t xml:space="preserve">Zoho </w:t>
      </w:r>
      <w:proofErr w:type="spellStart"/>
      <w:r w:rsidR="002C1F4C" w:rsidRPr="004B3DA5">
        <w:t>Inventory</w:t>
      </w:r>
      <w:bookmarkEnd w:id="8"/>
      <w:proofErr w:type="spellEnd"/>
    </w:p>
    <w:p w14:paraId="4883133A" w14:textId="0DF7529B" w:rsidR="002C1F4C" w:rsidRPr="0031470A" w:rsidRDefault="004B3DA5" w:rsidP="002C1F4C">
      <w:pPr>
        <w:jc w:val="both"/>
        <w:rPr>
          <w:rFonts w:cs="Arial"/>
          <w:sz w:val="24"/>
          <w:szCs w:val="24"/>
          <w:lang w:val="es-CU"/>
        </w:rPr>
      </w:pPr>
      <w:r>
        <w:rPr>
          <w:rFonts w:cs="Arial"/>
          <w:sz w:val="24"/>
          <w:szCs w:val="24"/>
          <w:lang w:val="es-CU"/>
        </w:rPr>
        <w:t>E</w:t>
      </w:r>
      <w:r w:rsidR="002C1F4C" w:rsidRPr="0031470A">
        <w:rPr>
          <w:rFonts w:cs="Arial"/>
          <w:sz w:val="24"/>
          <w:szCs w:val="24"/>
          <w:lang w:val="es-CU"/>
        </w:rPr>
        <w:t xml:space="preserve">s una plataforma digital para la gestión de inventarios, ventas y procesos comerciales, diseñada para pequeñas y medianas empresas. Permite centralizar y automatizar las operaciones de almacén, pedidos, clientes y reportes, lo cual la convierte en una herramienta muy relevante para distribuidores </w:t>
      </w:r>
      <w:r w:rsidR="002C1F4C" w:rsidRPr="0031470A">
        <w:rPr>
          <w:rFonts w:cs="Arial"/>
          <w:sz w:val="24"/>
          <w:szCs w:val="24"/>
          <w:lang w:val="es-CU"/>
        </w:rPr>
        <w:lastRenderedPageBreak/>
        <w:t>independientes que necesitan llevar un control ordenado y preciso de sus stocks y ventas</w:t>
      </w:r>
      <w:r w:rsidR="00643A97">
        <w:rPr>
          <w:rFonts w:cs="Arial"/>
          <w:sz w:val="24"/>
          <w:szCs w:val="24"/>
          <w:lang w:val="es-CU"/>
        </w:rPr>
        <w:fldChar w:fldCharType="begin"/>
      </w:r>
      <w:r w:rsidR="00643A97">
        <w:rPr>
          <w:rFonts w:cs="Arial"/>
          <w:sz w:val="24"/>
          <w:szCs w:val="24"/>
          <w:lang w:val="es-CU"/>
        </w:rPr>
        <w:instrText xml:space="preserve"> ADDIN ZOTERO_ITEM CSL_CITATION {"citationID":"ECpDxgmQ","properties":{"formattedCitation":"(\\uc0\\u171{}zoho-inventory-features.pdf\\uc0\\u187{} 2025)","plainCitation":"(«zoho-inventory-features.pdf» 2025)","noteIndex":0},"citationItems":[{"id":351,"uris":["http://zotero.org/users/local/SFM6N8pO/items/W93X4YPW"],"itemData":{"id":351,"type":"webpage","title":"zoho-inventory-features.pdf","URL":"https://www.zoho.com/inventory/features/ebook/zoho-inventory-features.pdf?utm_source=chatgpt.com","accessed":{"date-parts":[["2025",11,17]]},"issued":{"date-parts":[["2025",11,17]]}}}],"schema":"https://github.com/citation-style-language/schema/raw/master/csl-citation.json"} </w:instrText>
      </w:r>
      <w:r w:rsidR="00643A97">
        <w:rPr>
          <w:rFonts w:cs="Arial"/>
          <w:sz w:val="24"/>
          <w:szCs w:val="24"/>
          <w:lang w:val="es-CU"/>
        </w:rPr>
        <w:fldChar w:fldCharType="separate"/>
      </w:r>
      <w:r w:rsidR="00643A97" w:rsidRPr="00643A97">
        <w:rPr>
          <w:rFonts w:cs="Arial"/>
          <w:kern w:val="0"/>
          <w:sz w:val="24"/>
        </w:rPr>
        <w:t>(«zoho-inventory-features.pdf» 2025)</w:t>
      </w:r>
      <w:r w:rsidR="00643A97">
        <w:rPr>
          <w:rFonts w:cs="Arial"/>
          <w:sz w:val="24"/>
          <w:szCs w:val="24"/>
          <w:lang w:val="es-CU"/>
        </w:rPr>
        <w:fldChar w:fldCharType="end"/>
      </w:r>
      <w:r w:rsidR="002C1F4C" w:rsidRPr="0031470A">
        <w:rPr>
          <w:rFonts w:cs="Arial"/>
          <w:sz w:val="24"/>
          <w:szCs w:val="24"/>
          <w:lang w:val="es-CU"/>
        </w:rPr>
        <w:t>.</w:t>
      </w:r>
    </w:p>
    <w:p w14:paraId="67857488" w14:textId="77777777" w:rsidR="002C1F4C" w:rsidRPr="0031470A" w:rsidRDefault="002C1F4C" w:rsidP="002C1F4C">
      <w:pPr>
        <w:jc w:val="both"/>
        <w:rPr>
          <w:rFonts w:cs="Arial"/>
          <w:b/>
          <w:bCs/>
          <w:sz w:val="24"/>
          <w:szCs w:val="24"/>
          <w:lang w:val="es-CU"/>
        </w:rPr>
      </w:pPr>
      <w:r w:rsidRPr="0031470A">
        <w:rPr>
          <w:rFonts w:cs="Arial"/>
          <w:b/>
          <w:bCs/>
          <w:sz w:val="24"/>
          <w:szCs w:val="24"/>
          <w:lang w:val="es-CU"/>
        </w:rPr>
        <w:t>Funcionalidades clave</w:t>
      </w:r>
    </w:p>
    <w:p w14:paraId="05D464CB" w14:textId="77777777" w:rsidR="002C1F4C" w:rsidRPr="0031470A" w:rsidRDefault="002C1F4C" w:rsidP="002C1F4C">
      <w:pPr>
        <w:numPr>
          <w:ilvl w:val="0"/>
          <w:numId w:val="6"/>
        </w:numPr>
        <w:jc w:val="both"/>
        <w:rPr>
          <w:rFonts w:cs="Arial"/>
          <w:sz w:val="24"/>
          <w:szCs w:val="24"/>
          <w:lang w:val="es-CU"/>
        </w:rPr>
      </w:pPr>
      <w:r w:rsidRPr="0031470A">
        <w:rPr>
          <w:rFonts w:cs="Arial"/>
          <w:sz w:val="24"/>
          <w:szCs w:val="24"/>
          <w:lang w:val="es-CU"/>
        </w:rPr>
        <w:t>Gestión de múltiples almacenes: Zoho Inventory permite crear diferentes almacenes para organizar los productos según su ubicación, lo cual es útil para distribuidores que tienen stock en diferentes lugares.</w:t>
      </w:r>
    </w:p>
    <w:p w14:paraId="402B7BFD" w14:textId="77777777" w:rsidR="002C1F4C" w:rsidRPr="0031470A" w:rsidRDefault="002C1F4C" w:rsidP="002C1F4C">
      <w:pPr>
        <w:numPr>
          <w:ilvl w:val="0"/>
          <w:numId w:val="6"/>
        </w:numPr>
        <w:jc w:val="both"/>
        <w:rPr>
          <w:rFonts w:cs="Arial"/>
          <w:sz w:val="24"/>
          <w:szCs w:val="24"/>
          <w:lang w:val="es-CU"/>
        </w:rPr>
      </w:pPr>
      <w:r w:rsidRPr="0031470A">
        <w:rPr>
          <w:rFonts w:cs="Arial"/>
          <w:sz w:val="24"/>
          <w:szCs w:val="24"/>
          <w:lang w:val="es-CU"/>
        </w:rPr>
        <w:t>Seguimiento por lotes y números de serie: Proporciona mecanismos para rastrear lotes de productos y mantener información sobre la fecha de vencimiento, lo que es esencial para productos que caducan.</w:t>
      </w:r>
    </w:p>
    <w:p w14:paraId="5F40743F" w14:textId="77777777" w:rsidR="002C1F4C" w:rsidRPr="0031470A" w:rsidRDefault="002C1F4C" w:rsidP="002C1F4C">
      <w:pPr>
        <w:numPr>
          <w:ilvl w:val="0"/>
          <w:numId w:val="6"/>
        </w:numPr>
        <w:jc w:val="both"/>
        <w:rPr>
          <w:rFonts w:cs="Arial"/>
          <w:sz w:val="24"/>
          <w:szCs w:val="24"/>
          <w:lang w:val="es-CU"/>
        </w:rPr>
      </w:pPr>
      <w:r w:rsidRPr="0031470A">
        <w:rPr>
          <w:rFonts w:cs="Arial"/>
          <w:sz w:val="24"/>
          <w:szCs w:val="24"/>
          <w:lang w:val="es-CU"/>
        </w:rPr>
        <w:t>Puntos de reabastecimiento: Es posible definir niveles mínimos para cada producto, de modo que la plataforma avise cuando es necesario hacer nuevos pedidos.</w:t>
      </w:r>
    </w:p>
    <w:p w14:paraId="46B87ED6" w14:textId="77777777" w:rsidR="002C1F4C" w:rsidRPr="0031470A" w:rsidRDefault="002C1F4C" w:rsidP="002C1F4C">
      <w:pPr>
        <w:numPr>
          <w:ilvl w:val="0"/>
          <w:numId w:val="6"/>
        </w:numPr>
        <w:jc w:val="both"/>
        <w:rPr>
          <w:rFonts w:cs="Arial"/>
          <w:sz w:val="24"/>
          <w:szCs w:val="24"/>
          <w:lang w:val="es-CU"/>
        </w:rPr>
      </w:pPr>
      <w:r w:rsidRPr="0031470A">
        <w:rPr>
          <w:rFonts w:cs="Arial"/>
          <w:sz w:val="24"/>
          <w:szCs w:val="24"/>
          <w:lang w:val="es-CU"/>
        </w:rPr>
        <w:t>Órdenes de compra y venta: La aplicación facilita la creación, envío y seguimiento de solicitudes de compra y órdenes de venta, integrando proveedores y clientes.</w:t>
      </w:r>
    </w:p>
    <w:p w14:paraId="2EE6AB70" w14:textId="77777777" w:rsidR="002C1F4C" w:rsidRPr="0031470A" w:rsidRDefault="002C1F4C" w:rsidP="002C1F4C">
      <w:pPr>
        <w:numPr>
          <w:ilvl w:val="0"/>
          <w:numId w:val="6"/>
        </w:numPr>
        <w:jc w:val="both"/>
        <w:rPr>
          <w:rFonts w:cs="Arial"/>
          <w:sz w:val="24"/>
          <w:szCs w:val="24"/>
          <w:lang w:val="es-CU"/>
        </w:rPr>
      </w:pPr>
      <w:r w:rsidRPr="0031470A">
        <w:rPr>
          <w:rFonts w:cs="Arial"/>
          <w:sz w:val="24"/>
          <w:szCs w:val="24"/>
          <w:lang w:val="es-CU"/>
        </w:rPr>
        <w:t>Gestión de clientes: Permite registrar la información de los clientes, su historial de compras y sus datos de contacto.</w:t>
      </w:r>
    </w:p>
    <w:p w14:paraId="624BBD67" w14:textId="77777777" w:rsidR="002C1F4C" w:rsidRPr="0031470A" w:rsidRDefault="002C1F4C" w:rsidP="002C1F4C">
      <w:pPr>
        <w:numPr>
          <w:ilvl w:val="0"/>
          <w:numId w:val="6"/>
        </w:numPr>
        <w:jc w:val="both"/>
        <w:rPr>
          <w:rFonts w:cs="Arial"/>
          <w:sz w:val="24"/>
          <w:szCs w:val="24"/>
          <w:lang w:val="es-CU"/>
        </w:rPr>
      </w:pPr>
      <w:r w:rsidRPr="0031470A">
        <w:rPr>
          <w:rFonts w:cs="Arial"/>
          <w:sz w:val="24"/>
          <w:szCs w:val="24"/>
          <w:lang w:val="es-CU"/>
        </w:rPr>
        <w:t>Informes y análisis: Zoho Inventory ofrece reportes detallados sobre rotación de productos, ventas, existencias y ganancias, lo cual ayuda en la toma de decisiones.</w:t>
      </w:r>
    </w:p>
    <w:p w14:paraId="0EAE10D5" w14:textId="77777777" w:rsidR="002C1F4C" w:rsidRPr="0031470A" w:rsidRDefault="002C1F4C" w:rsidP="002C1F4C">
      <w:pPr>
        <w:numPr>
          <w:ilvl w:val="0"/>
          <w:numId w:val="6"/>
        </w:numPr>
        <w:jc w:val="both"/>
        <w:rPr>
          <w:rFonts w:cs="Arial"/>
          <w:sz w:val="24"/>
          <w:szCs w:val="24"/>
          <w:lang w:val="es-CU"/>
        </w:rPr>
      </w:pPr>
      <w:r w:rsidRPr="0031470A">
        <w:rPr>
          <w:rFonts w:cs="Arial"/>
          <w:sz w:val="24"/>
          <w:szCs w:val="24"/>
          <w:lang w:val="es-CU"/>
        </w:rPr>
        <w:t>Notificaciones automáticas: La plataforma puede generar alertas para productos con bajo stock o lotes próximos a vencer, ayudando a evitar pérdidas.</w:t>
      </w:r>
    </w:p>
    <w:p w14:paraId="46C86AE2" w14:textId="77777777" w:rsidR="002C1F4C" w:rsidRPr="0031470A" w:rsidRDefault="002C1F4C" w:rsidP="002C1F4C">
      <w:pPr>
        <w:jc w:val="both"/>
        <w:rPr>
          <w:rFonts w:cs="Arial"/>
          <w:b/>
          <w:bCs/>
          <w:sz w:val="24"/>
          <w:szCs w:val="24"/>
          <w:lang w:val="es-CU"/>
        </w:rPr>
      </w:pPr>
      <w:r w:rsidRPr="0031470A">
        <w:rPr>
          <w:rFonts w:cs="Arial"/>
          <w:b/>
          <w:bCs/>
          <w:sz w:val="24"/>
          <w:szCs w:val="24"/>
          <w:lang w:val="es-CU"/>
        </w:rPr>
        <w:t>Ventajas para el contexto de Just</w:t>
      </w:r>
    </w:p>
    <w:p w14:paraId="11B94016" w14:textId="77777777" w:rsidR="002C1F4C" w:rsidRPr="0031470A" w:rsidRDefault="002C1F4C" w:rsidP="002C1F4C">
      <w:pPr>
        <w:numPr>
          <w:ilvl w:val="0"/>
          <w:numId w:val="7"/>
        </w:numPr>
        <w:jc w:val="both"/>
        <w:rPr>
          <w:rFonts w:cs="Arial"/>
          <w:sz w:val="24"/>
          <w:szCs w:val="24"/>
          <w:lang w:val="es-CU"/>
        </w:rPr>
      </w:pPr>
      <w:r w:rsidRPr="0031470A">
        <w:rPr>
          <w:rFonts w:cs="Arial"/>
          <w:b/>
          <w:bCs/>
          <w:sz w:val="24"/>
          <w:szCs w:val="24"/>
          <w:lang w:val="es-CU"/>
        </w:rPr>
        <w:t>Adecuación al modelo de consultoras</w:t>
      </w:r>
      <w:r w:rsidRPr="0031470A">
        <w:rPr>
          <w:rFonts w:cs="Arial"/>
          <w:sz w:val="24"/>
          <w:szCs w:val="24"/>
          <w:lang w:val="es-CU"/>
        </w:rPr>
        <w:t>: Dado que cada consultora actúa como un pequeño almacén, la función de múltiples almacenes es muy útil para replicar esa estructura.</w:t>
      </w:r>
    </w:p>
    <w:p w14:paraId="0ADC599F" w14:textId="77777777" w:rsidR="002C1F4C" w:rsidRPr="0031470A" w:rsidRDefault="002C1F4C" w:rsidP="002C1F4C">
      <w:pPr>
        <w:numPr>
          <w:ilvl w:val="0"/>
          <w:numId w:val="7"/>
        </w:numPr>
        <w:jc w:val="both"/>
        <w:rPr>
          <w:rFonts w:cs="Arial"/>
          <w:sz w:val="24"/>
          <w:szCs w:val="24"/>
          <w:lang w:val="es-CU"/>
        </w:rPr>
      </w:pPr>
      <w:r w:rsidRPr="0031470A">
        <w:rPr>
          <w:rFonts w:cs="Arial"/>
          <w:b/>
          <w:bCs/>
          <w:sz w:val="24"/>
          <w:szCs w:val="24"/>
          <w:lang w:val="es-CU"/>
        </w:rPr>
        <w:t>Control de caducidades</w:t>
      </w:r>
      <w:r w:rsidRPr="0031470A">
        <w:rPr>
          <w:rFonts w:cs="Arial"/>
          <w:sz w:val="24"/>
          <w:szCs w:val="24"/>
          <w:lang w:val="es-CU"/>
        </w:rPr>
        <w:t>: La capacidad de gestionar lotes y fechas de vencimiento encaja con la necesidad de manejar productos con fecha de vencimiento.</w:t>
      </w:r>
    </w:p>
    <w:p w14:paraId="4266E322" w14:textId="77777777" w:rsidR="002C1F4C" w:rsidRPr="0031470A" w:rsidRDefault="002C1F4C" w:rsidP="002C1F4C">
      <w:pPr>
        <w:numPr>
          <w:ilvl w:val="0"/>
          <w:numId w:val="7"/>
        </w:numPr>
        <w:jc w:val="both"/>
        <w:rPr>
          <w:rFonts w:cs="Arial"/>
          <w:sz w:val="24"/>
          <w:szCs w:val="24"/>
          <w:lang w:val="es-CU"/>
        </w:rPr>
      </w:pPr>
      <w:r w:rsidRPr="0031470A">
        <w:rPr>
          <w:rFonts w:cs="Arial"/>
          <w:b/>
          <w:bCs/>
          <w:sz w:val="24"/>
          <w:szCs w:val="24"/>
          <w:lang w:val="es-CU"/>
        </w:rPr>
        <w:t>Automatización y ahorro de tiempo</w:t>
      </w:r>
      <w:r w:rsidRPr="0031470A">
        <w:rPr>
          <w:rFonts w:cs="Arial"/>
          <w:sz w:val="24"/>
          <w:szCs w:val="24"/>
          <w:lang w:val="es-CU"/>
        </w:rPr>
        <w:t>: La actualización automática del inventario y las alertas de reabastecimiento simplifican la gestión y evitan errores manuales.</w:t>
      </w:r>
    </w:p>
    <w:p w14:paraId="002455F0" w14:textId="77777777" w:rsidR="002C1F4C" w:rsidRPr="0031470A" w:rsidRDefault="002C1F4C" w:rsidP="002C1F4C">
      <w:pPr>
        <w:numPr>
          <w:ilvl w:val="0"/>
          <w:numId w:val="7"/>
        </w:numPr>
        <w:jc w:val="both"/>
        <w:rPr>
          <w:rFonts w:cs="Arial"/>
          <w:sz w:val="24"/>
          <w:szCs w:val="24"/>
          <w:lang w:val="es-CU"/>
        </w:rPr>
      </w:pPr>
      <w:r w:rsidRPr="0031470A">
        <w:rPr>
          <w:rFonts w:cs="Arial"/>
          <w:b/>
          <w:bCs/>
          <w:sz w:val="24"/>
          <w:szCs w:val="24"/>
          <w:lang w:val="es-CU"/>
        </w:rPr>
        <w:t>Visión del cliente</w:t>
      </w:r>
      <w:r w:rsidRPr="0031470A">
        <w:rPr>
          <w:rFonts w:cs="Arial"/>
          <w:sz w:val="24"/>
          <w:szCs w:val="24"/>
          <w:lang w:val="es-CU"/>
        </w:rPr>
        <w:t>: Al registrar clientes y su historial de compras, se puede analizar qué productos compran con más frecuencia, lo que facilita planificar qué productos deben estar más existencias.</w:t>
      </w:r>
    </w:p>
    <w:p w14:paraId="0D018FB6" w14:textId="77777777" w:rsidR="002C1F4C" w:rsidRPr="0031470A" w:rsidRDefault="002C1F4C" w:rsidP="002C1F4C">
      <w:pPr>
        <w:numPr>
          <w:ilvl w:val="0"/>
          <w:numId w:val="7"/>
        </w:numPr>
        <w:jc w:val="both"/>
        <w:rPr>
          <w:rFonts w:cs="Arial"/>
          <w:sz w:val="24"/>
          <w:szCs w:val="24"/>
          <w:lang w:val="es-CU"/>
        </w:rPr>
      </w:pPr>
      <w:r w:rsidRPr="0031470A">
        <w:rPr>
          <w:rFonts w:cs="Arial"/>
          <w:b/>
          <w:bCs/>
          <w:sz w:val="24"/>
          <w:szCs w:val="24"/>
          <w:lang w:val="es-CU"/>
        </w:rPr>
        <w:t>Toma de decisiones</w:t>
      </w:r>
      <w:r w:rsidRPr="0031470A">
        <w:rPr>
          <w:rFonts w:cs="Arial"/>
          <w:sz w:val="24"/>
          <w:szCs w:val="24"/>
          <w:lang w:val="es-CU"/>
        </w:rPr>
        <w:t>: Gracias a los informes analíticos, los distribuidores pueden anticipar tendencias de venta, planificar promociones y mejorar su rentabilidad.</w:t>
      </w:r>
    </w:p>
    <w:p w14:paraId="317C3D8E" w14:textId="77777777" w:rsidR="00EF04D9" w:rsidRPr="0031470A" w:rsidRDefault="002C1F4C" w:rsidP="00EF04D9">
      <w:pPr>
        <w:jc w:val="both"/>
        <w:rPr>
          <w:rFonts w:cs="Arial"/>
          <w:b/>
          <w:bCs/>
          <w:sz w:val="24"/>
          <w:szCs w:val="24"/>
          <w:lang w:val="es-CU"/>
        </w:rPr>
      </w:pPr>
      <w:r w:rsidRPr="0031470A">
        <w:rPr>
          <w:rFonts w:cs="Arial"/>
          <w:b/>
          <w:bCs/>
          <w:sz w:val="24"/>
          <w:szCs w:val="24"/>
          <w:lang w:val="es-CU"/>
        </w:rPr>
        <w:lastRenderedPageBreak/>
        <w:t>Limitaciones</w:t>
      </w:r>
    </w:p>
    <w:p w14:paraId="2C78DEFF" w14:textId="3FBA2BA6" w:rsidR="00EF04D9" w:rsidRPr="0031470A" w:rsidRDefault="00EF04D9" w:rsidP="00EF04D9">
      <w:pPr>
        <w:pStyle w:val="Prrafodelista"/>
        <w:numPr>
          <w:ilvl w:val="0"/>
          <w:numId w:val="9"/>
        </w:numPr>
        <w:jc w:val="both"/>
        <w:rPr>
          <w:rFonts w:cs="Arial"/>
          <w:b/>
          <w:bCs/>
          <w:sz w:val="24"/>
          <w:szCs w:val="24"/>
          <w:lang w:val="es-CU"/>
        </w:rPr>
      </w:pPr>
      <w:r w:rsidRPr="0031470A">
        <w:rPr>
          <w:rFonts w:cs="Arial"/>
          <w:b/>
          <w:bCs/>
          <w:sz w:val="24"/>
          <w:szCs w:val="24"/>
          <w:lang w:val="es-CU"/>
        </w:rPr>
        <w:t>Personalización limitada:</w:t>
      </w:r>
      <w:r w:rsidRPr="0031470A">
        <w:rPr>
          <w:rFonts w:cs="Arial"/>
          <w:sz w:val="24"/>
          <w:szCs w:val="24"/>
          <w:lang w:val="es-CU"/>
        </w:rPr>
        <w:t xml:space="preserve"> Aunque la plataforma ofrece múltiples configuraciones, la personalización profunda de procesos específicos como flujos de ventas por catálogo o reglas internas de stock para consultoras</w:t>
      </w:r>
      <w:r w:rsidR="00961809" w:rsidRPr="0031470A">
        <w:rPr>
          <w:rFonts w:cs="Arial"/>
          <w:sz w:val="24"/>
          <w:szCs w:val="24"/>
          <w:lang w:val="es-CU"/>
        </w:rPr>
        <w:t xml:space="preserve"> </w:t>
      </w:r>
      <w:r w:rsidRPr="0031470A">
        <w:rPr>
          <w:rFonts w:cs="Arial"/>
          <w:sz w:val="24"/>
          <w:szCs w:val="24"/>
          <w:lang w:val="es-CU"/>
        </w:rPr>
        <w:t>requiere planes superiores o desarrollos externos, lo que puede incrementar el costo total de uso.</w:t>
      </w:r>
    </w:p>
    <w:p w14:paraId="340FA2EC" w14:textId="4E220E78" w:rsidR="00EF04D9" w:rsidRPr="0031470A" w:rsidRDefault="00EF04D9" w:rsidP="00EF04D9">
      <w:pPr>
        <w:pStyle w:val="Prrafodelista"/>
        <w:numPr>
          <w:ilvl w:val="0"/>
          <w:numId w:val="9"/>
        </w:numPr>
        <w:jc w:val="both"/>
        <w:rPr>
          <w:rFonts w:cs="Arial"/>
          <w:sz w:val="24"/>
          <w:szCs w:val="24"/>
          <w:lang w:val="es-CU"/>
        </w:rPr>
      </w:pPr>
      <w:r w:rsidRPr="0031470A">
        <w:rPr>
          <w:rFonts w:cs="Arial"/>
          <w:b/>
          <w:bCs/>
          <w:sz w:val="24"/>
          <w:szCs w:val="24"/>
          <w:lang w:val="es-CU"/>
        </w:rPr>
        <w:t>Adaptación insuficiente al modelo de venta por consultoras:</w:t>
      </w:r>
      <w:r w:rsidRPr="0031470A">
        <w:rPr>
          <w:rFonts w:cs="Arial"/>
          <w:sz w:val="24"/>
          <w:szCs w:val="24"/>
          <w:lang w:val="es-CU"/>
        </w:rPr>
        <w:t xml:space="preserve"> Zoho Inventory no incorpora funciones nativas para gestionar metas individuales, seguimiento de desempeño o jerarquías de consultoras, lo cual obliga a llevar estos registros de forma manual o con herramientas adicionales.</w:t>
      </w:r>
    </w:p>
    <w:p w14:paraId="56E9F9BF" w14:textId="2E26AA53" w:rsidR="00EF04D9" w:rsidRPr="0031470A" w:rsidRDefault="00EF04D9" w:rsidP="00EF04D9">
      <w:pPr>
        <w:pStyle w:val="Prrafodelista"/>
        <w:numPr>
          <w:ilvl w:val="0"/>
          <w:numId w:val="9"/>
        </w:numPr>
        <w:jc w:val="both"/>
        <w:rPr>
          <w:rFonts w:cs="Arial"/>
          <w:sz w:val="24"/>
          <w:szCs w:val="24"/>
          <w:lang w:val="es-CU"/>
        </w:rPr>
      </w:pPr>
      <w:r w:rsidRPr="0031470A">
        <w:rPr>
          <w:rFonts w:cs="Arial"/>
          <w:b/>
          <w:bCs/>
          <w:sz w:val="24"/>
          <w:szCs w:val="24"/>
          <w:lang w:val="es-CU"/>
        </w:rPr>
        <w:t>Gestión restringida de precios por catálogo</w:t>
      </w:r>
      <w:r w:rsidRPr="0031470A">
        <w:rPr>
          <w:rFonts w:cs="Arial"/>
          <w:sz w:val="24"/>
          <w:szCs w:val="24"/>
          <w:lang w:val="es-CU"/>
        </w:rPr>
        <w:t>: La plataforma no está diseñada para manejar precios diferenciados basados en catálogos promocionales mensuales o regionales, una característica común en sistemas de venta directa, lo que limita la automatización comercial.</w:t>
      </w:r>
    </w:p>
    <w:p w14:paraId="691EEF33" w14:textId="77A485E7" w:rsidR="00EF04D9" w:rsidRPr="0031470A" w:rsidRDefault="00EF04D9" w:rsidP="00EF04D9">
      <w:pPr>
        <w:pStyle w:val="Prrafodelista"/>
        <w:numPr>
          <w:ilvl w:val="0"/>
          <w:numId w:val="9"/>
        </w:numPr>
        <w:jc w:val="both"/>
        <w:rPr>
          <w:rFonts w:cs="Arial"/>
          <w:sz w:val="24"/>
          <w:szCs w:val="24"/>
          <w:lang w:val="es-CU"/>
        </w:rPr>
      </w:pPr>
      <w:r w:rsidRPr="0031470A">
        <w:rPr>
          <w:rFonts w:cs="Arial"/>
          <w:b/>
          <w:bCs/>
          <w:sz w:val="24"/>
          <w:szCs w:val="24"/>
          <w:lang w:val="es-CU"/>
        </w:rPr>
        <w:t>Procesos de entrega personal no integrados:</w:t>
      </w:r>
      <w:r w:rsidRPr="0031470A">
        <w:rPr>
          <w:rFonts w:cs="Arial"/>
          <w:sz w:val="24"/>
          <w:szCs w:val="24"/>
          <w:lang w:val="es-CU"/>
        </w:rPr>
        <w:t xml:space="preserve"> Al estar orientado principalmente a envíos tradicionales, Zoho Inventory no contempla flujos logísticos propios de la venta directa, como entregas personales, rutas informales o coordinación entre consultoras, lo que reduce su adecuación al contexto operativo.</w:t>
      </w:r>
    </w:p>
    <w:p w14:paraId="62CB570F" w14:textId="72928C37" w:rsidR="00EF04D9" w:rsidRPr="0031470A" w:rsidRDefault="00EF04D9" w:rsidP="00EF04D9">
      <w:pPr>
        <w:pStyle w:val="Prrafodelista"/>
        <w:numPr>
          <w:ilvl w:val="0"/>
          <w:numId w:val="9"/>
        </w:numPr>
        <w:jc w:val="both"/>
        <w:rPr>
          <w:rFonts w:cs="Arial"/>
          <w:sz w:val="24"/>
          <w:szCs w:val="24"/>
          <w:lang w:val="es-CU"/>
        </w:rPr>
      </w:pPr>
      <w:r w:rsidRPr="0031470A">
        <w:rPr>
          <w:rFonts w:cs="Arial"/>
          <w:b/>
          <w:bCs/>
          <w:sz w:val="24"/>
          <w:szCs w:val="24"/>
          <w:lang w:val="es-CU"/>
        </w:rPr>
        <w:t xml:space="preserve">Configuración compleja para usuarios sin experiencia técnica: </w:t>
      </w:r>
      <w:r w:rsidRPr="0031470A">
        <w:rPr>
          <w:rFonts w:cs="Arial"/>
          <w:sz w:val="24"/>
          <w:szCs w:val="24"/>
          <w:lang w:val="es-CU"/>
        </w:rPr>
        <w:t>Aunque la interfaz es amigable, la configuración de funciones avanzadas como niveles de reabastecimiento, automatizaciones o seguimiento por lotes</w:t>
      </w:r>
      <w:r w:rsidR="00961809" w:rsidRPr="0031470A">
        <w:rPr>
          <w:rFonts w:cs="Arial"/>
          <w:sz w:val="24"/>
          <w:szCs w:val="24"/>
          <w:lang w:val="es-CU"/>
        </w:rPr>
        <w:t xml:space="preserve"> </w:t>
      </w:r>
      <w:r w:rsidRPr="0031470A">
        <w:rPr>
          <w:rFonts w:cs="Arial"/>
          <w:sz w:val="24"/>
          <w:szCs w:val="24"/>
          <w:lang w:val="es-CU"/>
        </w:rPr>
        <w:t>puede resultar compleja para consultoras con conocimientos tecnológicos básicos.</w:t>
      </w:r>
    </w:p>
    <w:p w14:paraId="3A55DA01" w14:textId="51E840C4" w:rsidR="00EF04D9" w:rsidRPr="00A91D2B" w:rsidRDefault="00EF04D9" w:rsidP="002C1F4C">
      <w:pPr>
        <w:pStyle w:val="Prrafodelista"/>
        <w:numPr>
          <w:ilvl w:val="0"/>
          <w:numId w:val="9"/>
        </w:numPr>
        <w:jc w:val="both"/>
        <w:rPr>
          <w:rFonts w:cs="Arial"/>
          <w:sz w:val="24"/>
          <w:szCs w:val="24"/>
          <w:lang w:val="es-CU"/>
        </w:rPr>
      </w:pPr>
      <w:r w:rsidRPr="0031470A">
        <w:rPr>
          <w:rFonts w:cs="Arial"/>
          <w:b/>
          <w:bCs/>
          <w:sz w:val="24"/>
          <w:szCs w:val="24"/>
          <w:lang w:val="es-CU"/>
        </w:rPr>
        <w:t>Dependencia de integraciones externas:</w:t>
      </w:r>
      <w:r w:rsidRPr="0031470A">
        <w:rPr>
          <w:rFonts w:cs="Arial"/>
          <w:sz w:val="24"/>
          <w:szCs w:val="24"/>
          <w:lang w:val="es-CU"/>
        </w:rPr>
        <w:t xml:space="preserve"> Funciones específicas como el seguimiento financiero detallado, la comunicación con clientes vía redes sociales o la integración con catálogos digitales requieren herramientas adicionales, lo que fragmenta la gestión y puede afectar la eficiencia del proceso.</w:t>
      </w:r>
    </w:p>
    <w:p w14:paraId="7CACDFCA" w14:textId="1C80596B" w:rsidR="00EF04D9" w:rsidRPr="00A91D2B" w:rsidRDefault="002C1F4C" w:rsidP="00A91D2B">
      <w:pPr>
        <w:pStyle w:val="Prrafodelista"/>
        <w:numPr>
          <w:ilvl w:val="0"/>
          <w:numId w:val="9"/>
        </w:numPr>
        <w:jc w:val="both"/>
        <w:rPr>
          <w:rFonts w:cs="Arial"/>
          <w:sz w:val="24"/>
          <w:szCs w:val="24"/>
          <w:lang w:val="es-CU"/>
        </w:rPr>
      </w:pPr>
      <w:r w:rsidRPr="0031470A">
        <w:rPr>
          <w:rFonts w:cs="Arial"/>
          <w:b/>
          <w:bCs/>
          <w:sz w:val="24"/>
          <w:szCs w:val="24"/>
          <w:lang w:val="es-CU"/>
        </w:rPr>
        <w:t>Costos</w:t>
      </w:r>
      <w:r w:rsidRPr="0031470A">
        <w:rPr>
          <w:rFonts w:cs="Arial"/>
          <w:sz w:val="24"/>
          <w:szCs w:val="24"/>
          <w:lang w:val="es-CU"/>
        </w:rPr>
        <w:t>: Aunque es más accesible que un ERP corporativo, el costo puede aumentar cuando hay muchas consultoras, productos o almacenamiento de datos.</w:t>
      </w:r>
    </w:p>
    <w:p w14:paraId="2156093B" w14:textId="536C8B70" w:rsidR="00EF04D9" w:rsidRPr="0031470A" w:rsidRDefault="00EF04D9" w:rsidP="00EF04D9">
      <w:pPr>
        <w:jc w:val="both"/>
        <w:rPr>
          <w:rFonts w:cs="Arial"/>
          <w:sz w:val="24"/>
          <w:szCs w:val="24"/>
          <w:lang w:val="es-CU"/>
        </w:rPr>
      </w:pPr>
      <w:r w:rsidRPr="0031470A">
        <w:rPr>
          <w:rFonts w:cs="Arial"/>
          <w:sz w:val="24"/>
          <w:szCs w:val="24"/>
          <w:lang w:val="es-CU"/>
        </w:rPr>
        <w:t>En conjunto, estas limitaciones evidencian que, si bien Zoho Inventory es una solución robusta, no se adapta completamente al modelo operativo de los distribuidores Just, lo cual justifica el desarrollo de una herramienta especializada.</w:t>
      </w:r>
    </w:p>
    <w:p w14:paraId="1E18F049" w14:textId="77777777" w:rsidR="002C1F4C" w:rsidRPr="0031470A" w:rsidRDefault="002C1F4C" w:rsidP="002C1F4C">
      <w:pPr>
        <w:jc w:val="both"/>
        <w:rPr>
          <w:rFonts w:cs="Arial"/>
          <w:b/>
          <w:bCs/>
          <w:sz w:val="24"/>
          <w:szCs w:val="24"/>
          <w:lang w:val="es-CU"/>
        </w:rPr>
      </w:pPr>
      <w:r w:rsidRPr="0031470A">
        <w:rPr>
          <w:rFonts w:cs="Arial"/>
          <w:b/>
          <w:bCs/>
          <w:sz w:val="24"/>
          <w:szCs w:val="24"/>
          <w:lang w:val="es-CU"/>
        </w:rPr>
        <w:t>Relación con el sistema propuesto</w:t>
      </w:r>
    </w:p>
    <w:p w14:paraId="3DC6E8FA" w14:textId="77777777" w:rsidR="002C1F4C" w:rsidRDefault="002C1F4C" w:rsidP="002C1F4C">
      <w:pPr>
        <w:jc w:val="both"/>
        <w:rPr>
          <w:rFonts w:cs="Arial"/>
          <w:sz w:val="24"/>
          <w:szCs w:val="24"/>
          <w:lang w:val="es-CU"/>
        </w:rPr>
      </w:pPr>
      <w:r w:rsidRPr="0031470A">
        <w:rPr>
          <w:rFonts w:cs="Arial"/>
          <w:sz w:val="24"/>
          <w:szCs w:val="24"/>
          <w:lang w:val="es-CU"/>
        </w:rPr>
        <w:t xml:space="preserve">Zoho Inventory sirve como un referente sólido para la aplicación que se quiere desarrollar, ya que sus características esenciales coinciden con muchos de los requerimientos identificados: control de stock, registro de clientes, reportes, gestión de caducidades y ventas. No obstante, el sistema propuesto puede optimizarse para adaptarse mejor a la realidad de los distribuidores de Just, ofreciendo una interfaz aún más simple, notificaciones específicas para los </w:t>
      </w:r>
      <w:r w:rsidRPr="0031470A">
        <w:rPr>
          <w:rFonts w:cs="Arial"/>
          <w:sz w:val="24"/>
          <w:szCs w:val="24"/>
          <w:lang w:val="es-CU"/>
        </w:rPr>
        <w:lastRenderedPageBreak/>
        <w:t>niveles de ventas del negocio y compatibilidad con dispositivos móviles para consultoras que trabajan fuera de un entorno de oficina.</w:t>
      </w:r>
    </w:p>
    <w:p w14:paraId="54EBB4C8" w14:textId="2CA74EDF" w:rsidR="004B3DA5" w:rsidRPr="004B3DA5" w:rsidRDefault="004B3DA5" w:rsidP="004B3DA5">
      <w:pPr>
        <w:pStyle w:val="Ttulo4"/>
        <w:rPr>
          <w:lang w:val="es-CU"/>
        </w:rPr>
      </w:pPr>
      <w:bookmarkStart w:id="9" w:name="_Toc214889807"/>
      <w:r w:rsidRPr="004B3DA5">
        <w:rPr>
          <w:lang w:val="es-CU"/>
        </w:rPr>
        <w:t>1.3.</w:t>
      </w:r>
      <w:r>
        <w:rPr>
          <w:lang w:val="es-CU"/>
        </w:rPr>
        <w:t>1.2</w:t>
      </w:r>
      <w:r w:rsidRPr="004B3DA5">
        <w:rPr>
          <w:lang w:val="es-CU"/>
        </w:rPr>
        <w:t xml:space="preserve"> </w:t>
      </w:r>
      <w:proofErr w:type="spellStart"/>
      <w:r w:rsidRPr="00D04C17">
        <w:rPr>
          <w:i/>
          <w:iCs w:val="0"/>
          <w:lang w:val="es-CU"/>
        </w:rPr>
        <w:t>Kutir</w:t>
      </w:r>
      <w:proofErr w:type="spellEnd"/>
      <w:r w:rsidRPr="00D04C17">
        <w:rPr>
          <w:i/>
          <w:iCs w:val="0"/>
          <w:lang w:val="es-CU"/>
        </w:rPr>
        <w:t xml:space="preserve"> Inventory360</w:t>
      </w:r>
      <w:bookmarkEnd w:id="9"/>
    </w:p>
    <w:p w14:paraId="71833944" w14:textId="3C41E547" w:rsidR="004B3DA5" w:rsidRPr="004B3DA5" w:rsidRDefault="004B3DA5" w:rsidP="004B3DA5">
      <w:pPr>
        <w:jc w:val="both"/>
        <w:rPr>
          <w:rFonts w:eastAsiaTheme="majorEastAsia" w:cstheme="majorBidi"/>
          <w:iCs/>
          <w:color w:val="000000" w:themeColor="text1"/>
          <w:sz w:val="24"/>
          <w:lang w:val="es-CU"/>
        </w:rPr>
      </w:pPr>
      <w:r w:rsidRPr="004B3DA5">
        <w:rPr>
          <w:rFonts w:eastAsiaTheme="majorEastAsia" w:cstheme="majorBidi"/>
          <w:iCs/>
          <w:color w:val="000000" w:themeColor="text1"/>
          <w:sz w:val="24"/>
          <w:lang w:val="es-CU"/>
        </w:rPr>
        <w:t xml:space="preserve">Inventory360 es una solución en la nube para la gestión de inventarios desarrollada por </w:t>
      </w:r>
      <w:proofErr w:type="spellStart"/>
      <w:r w:rsidRPr="004B3DA5">
        <w:rPr>
          <w:rFonts w:eastAsiaTheme="majorEastAsia" w:cstheme="majorBidi"/>
          <w:iCs/>
          <w:color w:val="000000" w:themeColor="text1"/>
          <w:sz w:val="24"/>
          <w:lang w:val="es-CU"/>
        </w:rPr>
        <w:t>Kutir</w:t>
      </w:r>
      <w:proofErr w:type="spellEnd"/>
      <w:r w:rsidRPr="004B3DA5">
        <w:rPr>
          <w:rFonts w:eastAsiaTheme="majorEastAsia" w:cstheme="majorBidi"/>
          <w:iCs/>
          <w:color w:val="000000" w:themeColor="text1"/>
          <w:sz w:val="24"/>
          <w:lang w:val="es-CU"/>
        </w:rPr>
        <w:t>, pensada para pequeñas y medianas empresas. Permite seguimiento en tiempo real, predicción de reabastecimiento y acceso desde dispositivos móviles, incluso sin conexión</w:t>
      </w:r>
      <w:r w:rsidR="00D04C17">
        <w:rPr>
          <w:rFonts w:eastAsiaTheme="majorEastAsia" w:cstheme="majorBidi"/>
          <w:iCs/>
          <w:color w:val="000000" w:themeColor="text1"/>
          <w:sz w:val="24"/>
          <w:lang w:val="es-CU"/>
        </w:rPr>
        <w:fldChar w:fldCharType="begin"/>
      </w:r>
      <w:r w:rsidR="00D04C17">
        <w:rPr>
          <w:rFonts w:eastAsiaTheme="majorEastAsia" w:cstheme="majorBidi"/>
          <w:iCs/>
          <w:color w:val="000000" w:themeColor="text1"/>
          <w:sz w:val="24"/>
          <w:lang w:val="es-CU"/>
        </w:rPr>
        <w:instrText xml:space="preserve"> ADDIN ZOTERO_ITEM CSL_CITATION {"citationID":"ssve8ofe","properties":{"formattedCitation":"(\\uc0\\u171{}Inventory360-2023-SpanishVersion.pdf\\uc0\\u187{} 2023)","plainCitation":"(«Inventory360-2023-SpanishVersion.pdf» 2023)","noteIndex":0},"citationItems":[{"id":346,"uris":["http://zotero.org/users/local/SFM6N8pO/items/PCRGA6AZ"],"itemData":{"id":346,"type":"webpage","title":"Inventory360-2023-SpanishVersion.pdf","URL":"https://www.kutirtech.com/wp-content/uploads/2024/02/Inventory360-2023-SpanishVersion.pdf?utm_source=chatgpt.com","accessed":{"date-parts":[["2025",11,24]]},"issued":{"date-parts":[["2023"]]}}}],"schema":"https://github.com/citation-style-language/schema/raw/master/csl-citation.json"} </w:instrText>
      </w:r>
      <w:r w:rsidR="00D04C17">
        <w:rPr>
          <w:rFonts w:eastAsiaTheme="majorEastAsia" w:cstheme="majorBidi"/>
          <w:iCs/>
          <w:color w:val="000000" w:themeColor="text1"/>
          <w:sz w:val="24"/>
          <w:lang w:val="es-CU"/>
        </w:rPr>
        <w:fldChar w:fldCharType="separate"/>
      </w:r>
      <w:r w:rsidR="00D04C17" w:rsidRPr="00D04C17">
        <w:rPr>
          <w:rFonts w:cs="Arial"/>
          <w:kern w:val="0"/>
          <w:sz w:val="24"/>
        </w:rPr>
        <w:t>(«Inventory360-2023-SpanishVersion.pdf» 2023)</w:t>
      </w:r>
      <w:r w:rsidR="00D04C17">
        <w:rPr>
          <w:rFonts w:eastAsiaTheme="majorEastAsia" w:cstheme="majorBidi"/>
          <w:iCs/>
          <w:color w:val="000000" w:themeColor="text1"/>
          <w:sz w:val="24"/>
          <w:lang w:val="es-CU"/>
        </w:rPr>
        <w:fldChar w:fldCharType="end"/>
      </w:r>
      <w:r w:rsidRPr="004B3DA5">
        <w:rPr>
          <w:rFonts w:eastAsiaTheme="majorEastAsia" w:cstheme="majorBidi"/>
          <w:iCs/>
          <w:color w:val="000000" w:themeColor="text1"/>
          <w:sz w:val="24"/>
          <w:lang w:val="es-CU"/>
        </w:rPr>
        <w:t xml:space="preserve">. </w:t>
      </w:r>
    </w:p>
    <w:p w14:paraId="5238D306" w14:textId="77777777" w:rsidR="004B3DA5" w:rsidRPr="004B3DA5" w:rsidRDefault="004B3DA5" w:rsidP="004B3DA5">
      <w:pPr>
        <w:jc w:val="both"/>
        <w:rPr>
          <w:rFonts w:eastAsiaTheme="majorEastAsia" w:cstheme="majorBidi"/>
          <w:b/>
          <w:bCs/>
          <w:iCs/>
          <w:color w:val="000000" w:themeColor="text1"/>
          <w:sz w:val="24"/>
          <w:lang w:val="es-CU"/>
        </w:rPr>
      </w:pPr>
      <w:r w:rsidRPr="004B3DA5">
        <w:rPr>
          <w:rFonts w:eastAsiaTheme="majorEastAsia" w:cstheme="majorBidi"/>
          <w:b/>
          <w:bCs/>
          <w:iCs/>
          <w:color w:val="000000" w:themeColor="text1"/>
          <w:sz w:val="24"/>
          <w:lang w:val="es-CU"/>
        </w:rPr>
        <w:t>Funcionalidades clave:</w:t>
      </w:r>
    </w:p>
    <w:p w14:paraId="6904679E" w14:textId="33CFFB06" w:rsidR="004B3DA5" w:rsidRPr="004B3DA5" w:rsidRDefault="004B3DA5" w:rsidP="004B3DA5">
      <w:pPr>
        <w:numPr>
          <w:ilvl w:val="0"/>
          <w:numId w:val="31"/>
        </w:numPr>
        <w:jc w:val="both"/>
        <w:rPr>
          <w:rFonts w:eastAsiaTheme="majorEastAsia" w:cstheme="majorBidi"/>
          <w:iCs/>
          <w:color w:val="000000" w:themeColor="text1"/>
          <w:sz w:val="24"/>
          <w:lang w:val="es-CU"/>
        </w:rPr>
      </w:pPr>
      <w:r w:rsidRPr="004B3DA5">
        <w:rPr>
          <w:rFonts w:eastAsiaTheme="majorEastAsia" w:cstheme="majorBidi"/>
          <w:iCs/>
          <w:color w:val="000000" w:themeColor="text1"/>
          <w:sz w:val="24"/>
          <w:lang w:val="es-CU"/>
        </w:rPr>
        <w:t xml:space="preserve">Aplicación móvil para iOS y Android con operaciones online y offline. </w:t>
      </w:r>
    </w:p>
    <w:p w14:paraId="6907FB74" w14:textId="4CDDD924" w:rsidR="004B3DA5" w:rsidRPr="004B3DA5" w:rsidRDefault="004B3DA5" w:rsidP="004B3DA5">
      <w:pPr>
        <w:numPr>
          <w:ilvl w:val="0"/>
          <w:numId w:val="31"/>
        </w:numPr>
        <w:jc w:val="both"/>
        <w:rPr>
          <w:rFonts w:eastAsiaTheme="majorEastAsia" w:cstheme="majorBidi"/>
          <w:iCs/>
          <w:color w:val="000000" w:themeColor="text1"/>
          <w:sz w:val="24"/>
          <w:lang w:val="es-CU"/>
        </w:rPr>
      </w:pPr>
      <w:r w:rsidRPr="004B3DA5">
        <w:rPr>
          <w:rFonts w:eastAsiaTheme="majorEastAsia" w:cstheme="majorBidi"/>
          <w:iCs/>
          <w:color w:val="000000" w:themeColor="text1"/>
          <w:sz w:val="24"/>
          <w:lang w:val="es-CU"/>
        </w:rPr>
        <w:t xml:space="preserve">Almacenamiento en la nube con actualizaciones en tiempo real. </w:t>
      </w:r>
    </w:p>
    <w:p w14:paraId="72466FEC" w14:textId="75E00A40" w:rsidR="004B3DA5" w:rsidRPr="004B3DA5" w:rsidRDefault="004B3DA5" w:rsidP="004B3DA5">
      <w:pPr>
        <w:numPr>
          <w:ilvl w:val="0"/>
          <w:numId w:val="31"/>
        </w:numPr>
        <w:jc w:val="both"/>
        <w:rPr>
          <w:rFonts w:eastAsiaTheme="majorEastAsia" w:cstheme="majorBidi"/>
          <w:iCs/>
          <w:color w:val="000000" w:themeColor="text1"/>
          <w:sz w:val="24"/>
          <w:lang w:val="es-CU"/>
        </w:rPr>
      </w:pPr>
      <w:r w:rsidRPr="004B3DA5">
        <w:rPr>
          <w:rFonts w:eastAsiaTheme="majorEastAsia" w:cstheme="majorBidi"/>
          <w:iCs/>
          <w:color w:val="000000" w:themeColor="text1"/>
          <w:sz w:val="24"/>
          <w:lang w:val="es-CU"/>
        </w:rPr>
        <w:t xml:space="preserve">Predicción automática de reabastecimiento basada en niveles de stock. </w:t>
      </w:r>
    </w:p>
    <w:p w14:paraId="1340A853" w14:textId="785CACE7" w:rsidR="004B3DA5" w:rsidRPr="004B3DA5" w:rsidRDefault="004B3DA5" w:rsidP="004B3DA5">
      <w:pPr>
        <w:numPr>
          <w:ilvl w:val="0"/>
          <w:numId w:val="31"/>
        </w:numPr>
        <w:jc w:val="both"/>
        <w:rPr>
          <w:rFonts w:eastAsiaTheme="majorEastAsia" w:cstheme="majorBidi"/>
          <w:iCs/>
          <w:color w:val="000000" w:themeColor="text1"/>
          <w:sz w:val="24"/>
          <w:lang w:val="es-CU"/>
        </w:rPr>
      </w:pPr>
      <w:r w:rsidRPr="004B3DA5">
        <w:rPr>
          <w:rFonts w:eastAsiaTheme="majorEastAsia" w:cstheme="majorBidi"/>
          <w:iCs/>
          <w:color w:val="000000" w:themeColor="text1"/>
          <w:sz w:val="24"/>
          <w:lang w:val="es-CU"/>
        </w:rPr>
        <w:t>Reglas de negocio personalizables, alertas de temperatura, y notificaciones configurables para monitoreo</w:t>
      </w:r>
      <w:r>
        <w:rPr>
          <w:rFonts w:eastAsiaTheme="majorEastAsia" w:cstheme="majorBidi"/>
          <w:iCs/>
          <w:color w:val="000000" w:themeColor="text1"/>
          <w:sz w:val="24"/>
          <w:lang w:val="es-CU"/>
        </w:rPr>
        <w:t>.</w:t>
      </w:r>
      <w:r w:rsidRPr="004B3DA5">
        <w:rPr>
          <w:rFonts w:eastAsiaTheme="majorEastAsia" w:cstheme="majorBidi"/>
          <w:iCs/>
          <w:color w:val="000000" w:themeColor="text1"/>
          <w:sz w:val="24"/>
          <w:lang w:val="es-CU"/>
        </w:rPr>
        <w:t xml:space="preserve"> </w:t>
      </w:r>
    </w:p>
    <w:p w14:paraId="328627BC" w14:textId="77777777" w:rsidR="004B3DA5" w:rsidRPr="004B3DA5" w:rsidRDefault="004B3DA5" w:rsidP="004B3DA5">
      <w:pPr>
        <w:jc w:val="both"/>
        <w:rPr>
          <w:rFonts w:eastAsiaTheme="majorEastAsia" w:cstheme="majorBidi"/>
          <w:b/>
          <w:bCs/>
          <w:iCs/>
          <w:color w:val="000000" w:themeColor="text1"/>
          <w:sz w:val="24"/>
          <w:lang w:val="es-CU"/>
        </w:rPr>
      </w:pPr>
      <w:r w:rsidRPr="004B3DA5">
        <w:rPr>
          <w:rFonts w:eastAsiaTheme="majorEastAsia" w:cstheme="majorBidi"/>
          <w:b/>
          <w:bCs/>
          <w:iCs/>
          <w:color w:val="000000" w:themeColor="text1"/>
          <w:sz w:val="24"/>
          <w:lang w:val="es-CU"/>
        </w:rPr>
        <w:t>Ventajas para el contexto de Just:</w:t>
      </w:r>
    </w:p>
    <w:p w14:paraId="5FAF17E2" w14:textId="77777777" w:rsidR="004B3DA5" w:rsidRPr="004B3DA5" w:rsidRDefault="004B3DA5" w:rsidP="004B3DA5">
      <w:pPr>
        <w:numPr>
          <w:ilvl w:val="0"/>
          <w:numId w:val="32"/>
        </w:numPr>
        <w:jc w:val="both"/>
        <w:rPr>
          <w:rFonts w:eastAsiaTheme="majorEastAsia" w:cstheme="majorBidi"/>
          <w:iCs/>
          <w:color w:val="000000" w:themeColor="text1"/>
          <w:sz w:val="24"/>
          <w:lang w:val="es-CU"/>
        </w:rPr>
      </w:pPr>
      <w:r w:rsidRPr="004B3DA5">
        <w:rPr>
          <w:rFonts w:eastAsiaTheme="majorEastAsia" w:cstheme="majorBidi"/>
          <w:iCs/>
          <w:color w:val="000000" w:themeColor="text1"/>
          <w:sz w:val="24"/>
          <w:lang w:val="es-CU"/>
        </w:rPr>
        <w:t>Permite que consultoras que no siempre están en oficina lleven el control de su inventario desde el móvil.</w:t>
      </w:r>
    </w:p>
    <w:p w14:paraId="5B3428F8" w14:textId="77777777" w:rsidR="004B3DA5" w:rsidRPr="004B3DA5" w:rsidRDefault="004B3DA5" w:rsidP="004B3DA5">
      <w:pPr>
        <w:numPr>
          <w:ilvl w:val="0"/>
          <w:numId w:val="32"/>
        </w:numPr>
        <w:jc w:val="both"/>
        <w:rPr>
          <w:rFonts w:eastAsiaTheme="majorEastAsia" w:cstheme="majorBidi"/>
          <w:iCs/>
          <w:color w:val="000000" w:themeColor="text1"/>
          <w:sz w:val="24"/>
          <w:lang w:val="es-CU"/>
        </w:rPr>
      </w:pPr>
      <w:r w:rsidRPr="004B3DA5">
        <w:rPr>
          <w:rFonts w:eastAsiaTheme="majorEastAsia" w:cstheme="majorBidi"/>
          <w:iCs/>
          <w:color w:val="000000" w:themeColor="text1"/>
          <w:sz w:val="24"/>
          <w:lang w:val="es-CU"/>
        </w:rPr>
        <w:t>La predicción de reabastecimiento ayuda a prevenir rupturas de stock o vencimientos de productos.</w:t>
      </w:r>
    </w:p>
    <w:p w14:paraId="7B149333" w14:textId="77777777" w:rsidR="004B3DA5" w:rsidRPr="004B3DA5" w:rsidRDefault="004B3DA5" w:rsidP="004B3DA5">
      <w:pPr>
        <w:numPr>
          <w:ilvl w:val="0"/>
          <w:numId w:val="32"/>
        </w:numPr>
        <w:jc w:val="both"/>
        <w:rPr>
          <w:rFonts w:eastAsiaTheme="majorEastAsia" w:cstheme="majorBidi"/>
          <w:iCs/>
          <w:color w:val="000000" w:themeColor="text1"/>
          <w:sz w:val="24"/>
          <w:lang w:val="es-CU"/>
        </w:rPr>
      </w:pPr>
      <w:r w:rsidRPr="004B3DA5">
        <w:rPr>
          <w:rFonts w:eastAsiaTheme="majorEastAsia" w:cstheme="majorBidi"/>
          <w:iCs/>
          <w:color w:val="000000" w:themeColor="text1"/>
          <w:sz w:val="24"/>
          <w:lang w:val="es-CU"/>
        </w:rPr>
        <w:t>Al estar todo en la nube, reduce la necesidad de infraestructura local para cada distribuidor.</w:t>
      </w:r>
    </w:p>
    <w:p w14:paraId="5F5FF4F3" w14:textId="77777777" w:rsidR="004B3DA5" w:rsidRPr="004B3DA5" w:rsidRDefault="004B3DA5" w:rsidP="004B3DA5">
      <w:pPr>
        <w:jc w:val="both"/>
        <w:rPr>
          <w:rFonts w:eastAsiaTheme="majorEastAsia" w:cstheme="majorBidi"/>
          <w:b/>
          <w:bCs/>
          <w:iCs/>
          <w:color w:val="000000" w:themeColor="text1"/>
          <w:sz w:val="24"/>
          <w:lang w:val="es-CU"/>
        </w:rPr>
      </w:pPr>
      <w:r w:rsidRPr="004B3DA5">
        <w:rPr>
          <w:rFonts w:eastAsiaTheme="majorEastAsia" w:cstheme="majorBidi"/>
          <w:b/>
          <w:bCs/>
          <w:iCs/>
          <w:color w:val="000000" w:themeColor="text1"/>
          <w:sz w:val="24"/>
          <w:lang w:val="es-CU"/>
        </w:rPr>
        <w:t>Limitaciones:</w:t>
      </w:r>
    </w:p>
    <w:p w14:paraId="7F44FDFE" w14:textId="77777777" w:rsidR="004B3DA5" w:rsidRPr="004B3DA5" w:rsidRDefault="004B3DA5" w:rsidP="004B3DA5">
      <w:pPr>
        <w:numPr>
          <w:ilvl w:val="0"/>
          <w:numId w:val="33"/>
        </w:numPr>
        <w:jc w:val="both"/>
        <w:rPr>
          <w:rFonts w:eastAsiaTheme="majorEastAsia" w:cstheme="majorBidi"/>
          <w:iCs/>
          <w:color w:val="000000" w:themeColor="text1"/>
          <w:sz w:val="24"/>
          <w:lang w:val="es-CU"/>
        </w:rPr>
      </w:pPr>
      <w:r w:rsidRPr="004B3DA5">
        <w:rPr>
          <w:rFonts w:eastAsiaTheme="majorEastAsia" w:cstheme="majorBidi"/>
          <w:iCs/>
          <w:color w:val="000000" w:themeColor="text1"/>
          <w:sz w:val="24"/>
          <w:lang w:val="es-CU"/>
        </w:rPr>
        <w:t>Algunas funciones avanzadas dependen de buena conectividad para operar plenamente (aunque tiene modo offline).</w:t>
      </w:r>
    </w:p>
    <w:p w14:paraId="14D0F2CF" w14:textId="77777777" w:rsidR="004B3DA5" w:rsidRPr="004B3DA5" w:rsidRDefault="004B3DA5" w:rsidP="004B3DA5">
      <w:pPr>
        <w:numPr>
          <w:ilvl w:val="0"/>
          <w:numId w:val="33"/>
        </w:numPr>
        <w:jc w:val="both"/>
        <w:rPr>
          <w:rFonts w:eastAsiaTheme="majorEastAsia" w:cstheme="majorBidi"/>
          <w:iCs/>
          <w:color w:val="000000" w:themeColor="text1"/>
          <w:sz w:val="24"/>
          <w:lang w:val="es-CU"/>
        </w:rPr>
      </w:pPr>
      <w:r w:rsidRPr="004B3DA5">
        <w:rPr>
          <w:rFonts w:eastAsiaTheme="majorEastAsia" w:cstheme="majorBidi"/>
          <w:iCs/>
          <w:color w:val="000000" w:themeColor="text1"/>
          <w:sz w:val="24"/>
          <w:lang w:val="es-CU"/>
        </w:rPr>
        <w:t>La predicción requiere suficiente historial de datos para que sea realmente eficaz, lo que podría ser difícil para distribuidores nuevos o con poca sistematización.</w:t>
      </w:r>
    </w:p>
    <w:p w14:paraId="2EFFBAA7" w14:textId="77777777" w:rsidR="004B3DA5" w:rsidRPr="004B3DA5" w:rsidRDefault="004B3DA5" w:rsidP="004B3DA5">
      <w:pPr>
        <w:jc w:val="both"/>
        <w:rPr>
          <w:rFonts w:eastAsiaTheme="majorEastAsia" w:cstheme="majorBidi"/>
          <w:iCs/>
          <w:color w:val="000000" w:themeColor="text1"/>
          <w:sz w:val="24"/>
          <w:lang w:val="es-CU"/>
        </w:rPr>
      </w:pPr>
      <w:r w:rsidRPr="004B3DA5">
        <w:rPr>
          <w:rFonts w:eastAsiaTheme="majorEastAsia" w:cstheme="majorBidi"/>
          <w:b/>
          <w:bCs/>
          <w:iCs/>
          <w:color w:val="000000" w:themeColor="text1"/>
          <w:sz w:val="24"/>
          <w:lang w:val="es-CU"/>
        </w:rPr>
        <w:t>Relación con el sistema propuesto:</w:t>
      </w:r>
      <w:r w:rsidRPr="004B3DA5">
        <w:rPr>
          <w:rFonts w:eastAsiaTheme="majorEastAsia" w:cstheme="majorBidi"/>
          <w:iCs/>
          <w:color w:val="000000" w:themeColor="text1"/>
          <w:sz w:val="24"/>
          <w:lang w:val="es-CU"/>
        </w:rPr>
        <w:br/>
        <w:t>Inventory360 puede servir como referente para la parte de gestión de inventario móvil y predicción de reabastecimiento. El sistema propuesto podría adoptar una solución similar para la estructura de consultoras Just, pero adaptarla con notificaciones específicas para fechas de caducidad u otros eventos relevantes.</w:t>
      </w:r>
    </w:p>
    <w:p w14:paraId="4F427710" w14:textId="77777777" w:rsidR="00556DD8" w:rsidRDefault="00556DD8" w:rsidP="00556DD8">
      <w:pPr>
        <w:pStyle w:val="Ttulo4"/>
        <w:jc w:val="left"/>
      </w:pPr>
      <w:bookmarkStart w:id="10" w:name="_Toc214889808"/>
      <w:r w:rsidRPr="00556DD8">
        <w:t xml:space="preserve">1.3.1.3 </w:t>
      </w:r>
      <w:proofErr w:type="spellStart"/>
      <w:r w:rsidRPr="00556DD8">
        <w:t>ERPNext</w:t>
      </w:r>
      <w:bookmarkEnd w:id="10"/>
      <w:proofErr w:type="spellEnd"/>
    </w:p>
    <w:p w14:paraId="0B7F0974" w14:textId="602F3CEA" w:rsidR="00556DD8" w:rsidRPr="00556DD8" w:rsidRDefault="00556DD8" w:rsidP="00556DD8">
      <w:pPr>
        <w:rPr>
          <w:rFonts w:cstheme="majorBidi"/>
          <w:b/>
          <w:sz w:val="24"/>
        </w:rPr>
      </w:pPr>
      <w:r w:rsidRPr="00556DD8">
        <w:br/>
      </w:r>
      <w:proofErr w:type="spellStart"/>
      <w:r w:rsidRPr="00556DD8">
        <w:t>ERPNext</w:t>
      </w:r>
      <w:proofErr w:type="spellEnd"/>
      <w:r w:rsidRPr="00556DD8">
        <w:t xml:space="preserve"> es un sistema ERP de código abierto con múltiples módulos, incluyendo inventario, ventas, compras, contabilidad y CRM</w:t>
      </w:r>
      <w:r>
        <w:fldChar w:fldCharType="begin"/>
      </w:r>
      <w:r>
        <w:instrText xml:space="preserve"> ADDIN ZOTERO_ITEM CSL_CITATION {"citationID":"kgMgg6zo","properties":{"formattedCitation":"(\\uc0\\u171{}ERPNext\\uc0\\u187{} 2018)","plainCitation":"(«ERPNext» 2018)","noteIndex":0},"citationItems":[{"id":347,"uris":["http://zotero.org/users/local/SFM6N8pO/items/G23CJZYH"],"itemData":{"id":347,"type":"webpage","abstract":"Las siglas ERP significan “Enterprise Resource Planning”, o también llamado sistema de planificación de recursos empresariales.","container-title":"Rootstack","title":"ERPNext: hablemos de sus características","title-short":"ERPNext","URL":"https://rootstack.com/es/blog/erpnext-caracteristicas","accessed":{"date-parts":[["2025",11,24]]},"issued":{"date-parts":[["2018",2]]}}}],"schema":"https://github.com/citation-style-language/schema/raw/master/csl-citation.json"} </w:instrText>
      </w:r>
      <w:r>
        <w:fldChar w:fldCharType="separate"/>
      </w:r>
      <w:r w:rsidRPr="00556DD8">
        <w:rPr>
          <w:rFonts w:cs="Arial"/>
          <w:kern w:val="0"/>
        </w:rPr>
        <w:t>(«</w:t>
      </w:r>
      <w:proofErr w:type="spellStart"/>
      <w:r w:rsidRPr="00556DD8">
        <w:rPr>
          <w:rFonts w:cs="Arial"/>
          <w:kern w:val="0"/>
        </w:rPr>
        <w:t>ERPNext</w:t>
      </w:r>
      <w:proofErr w:type="spellEnd"/>
      <w:r w:rsidRPr="00556DD8">
        <w:rPr>
          <w:rFonts w:cs="Arial"/>
          <w:kern w:val="0"/>
        </w:rPr>
        <w:t>» 2018)</w:t>
      </w:r>
      <w:r>
        <w:fldChar w:fldCharType="end"/>
      </w:r>
      <w:r w:rsidRPr="00556DD8">
        <w:t>.</w:t>
      </w:r>
      <w:r w:rsidRPr="00556DD8">
        <w:rPr>
          <w:rFonts w:cstheme="majorBidi"/>
          <w:sz w:val="24"/>
          <w:lang w:val="es-CU"/>
        </w:rPr>
        <w:t xml:space="preserve"> </w:t>
      </w:r>
    </w:p>
    <w:p w14:paraId="239A5D9E" w14:textId="77777777" w:rsidR="00556DD8" w:rsidRPr="00556DD8" w:rsidRDefault="00556DD8" w:rsidP="00556DD8">
      <w:pPr>
        <w:jc w:val="both"/>
        <w:rPr>
          <w:rFonts w:cs="Arial"/>
          <w:sz w:val="24"/>
          <w:szCs w:val="24"/>
          <w:lang w:val="es-CU"/>
        </w:rPr>
      </w:pPr>
      <w:r w:rsidRPr="00556DD8">
        <w:rPr>
          <w:rFonts w:cs="Arial"/>
          <w:b/>
          <w:bCs/>
          <w:sz w:val="24"/>
          <w:szCs w:val="24"/>
          <w:lang w:val="es-CU"/>
        </w:rPr>
        <w:t>Funcionalidades clave:</w:t>
      </w:r>
    </w:p>
    <w:p w14:paraId="74062BE5" w14:textId="255700D4" w:rsidR="00556DD8" w:rsidRPr="00556DD8" w:rsidRDefault="00556DD8" w:rsidP="00556DD8">
      <w:pPr>
        <w:numPr>
          <w:ilvl w:val="0"/>
          <w:numId w:val="34"/>
        </w:numPr>
        <w:jc w:val="both"/>
        <w:rPr>
          <w:rFonts w:cs="Arial"/>
          <w:sz w:val="24"/>
          <w:szCs w:val="24"/>
          <w:lang w:val="es-CU"/>
        </w:rPr>
      </w:pPr>
      <w:r w:rsidRPr="00556DD8">
        <w:rPr>
          <w:rFonts w:cs="Arial"/>
          <w:sz w:val="24"/>
          <w:szCs w:val="24"/>
          <w:lang w:val="es-CU"/>
        </w:rPr>
        <w:lastRenderedPageBreak/>
        <w:t>Gestión de inventarios con múltiples almacenes, lotes, números de serie y reorden automático.</w:t>
      </w:r>
    </w:p>
    <w:p w14:paraId="2BCEE48E" w14:textId="15C79D82" w:rsidR="00556DD8" w:rsidRPr="00556DD8" w:rsidRDefault="00556DD8" w:rsidP="00556DD8">
      <w:pPr>
        <w:numPr>
          <w:ilvl w:val="0"/>
          <w:numId w:val="34"/>
        </w:numPr>
        <w:jc w:val="both"/>
        <w:rPr>
          <w:rFonts w:cs="Arial"/>
          <w:sz w:val="24"/>
          <w:szCs w:val="24"/>
          <w:lang w:val="es-CU"/>
        </w:rPr>
      </w:pPr>
      <w:r w:rsidRPr="00556DD8">
        <w:rPr>
          <w:rFonts w:cs="Arial"/>
          <w:sz w:val="24"/>
          <w:szCs w:val="24"/>
          <w:lang w:val="es-CU"/>
        </w:rPr>
        <w:t xml:space="preserve">Módulo de ventas integrado con inventario para gestionar pedidos, clientes y cotizaciones. </w:t>
      </w:r>
    </w:p>
    <w:p w14:paraId="3B22F8DF" w14:textId="5B4983CA" w:rsidR="00556DD8" w:rsidRPr="00556DD8" w:rsidRDefault="00556DD8" w:rsidP="00556DD8">
      <w:pPr>
        <w:numPr>
          <w:ilvl w:val="0"/>
          <w:numId w:val="34"/>
        </w:numPr>
        <w:jc w:val="both"/>
        <w:rPr>
          <w:rFonts w:cs="Arial"/>
          <w:sz w:val="24"/>
          <w:szCs w:val="24"/>
          <w:lang w:val="es-CU"/>
        </w:rPr>
      </w:pPr>
      <w:r w:rsidRPr="00556DD8">
        <w:rPr>
          <w:rFonts w:cs="Arial"/>
          <w:sz w:val="24"/>
          <w:szCs w:val="24"/>
          <w:lang w:val="es-CU"/>
        </w:rPr>
        <w:t>Informes y paneles para controlar niveles de stock, rotación de productos y datos de inventario.</w:t>
      </w:r>
      <w:r w:rsidRPr="00556DD8">
        <w:rPr>
          <w:rFonts w:cs="Arial"/>
          <w:sz w:val="24"/>
          <w:szCs w:val="24"/>
          <w:lang w:val="es-CU"/>
        </w:rPr>
        <w:t xml:space="preserve"> </w:t>
      </w:r>
    </w:p>
    <w:p w14:paraId="47B26252" w14:textId="2E51CA3B" w:rsidR="00556DD8" w:rsidRPr="00556DD8" w:rsidRDefault="00556DD8" w:rsidP="00556DD8">
      <w:pPr>
        <w:numPr>
          <w:ilvl w:val="0"/>
          <w:numId w:val="34"/>
        </w:numPr>
        <w:jc w:val="both"/>
        <w:rPr>
          <w:rFonts w:cs="Arial"/>
          <w:sz w:val="24"/>
          <w:szCs w:val="24"/>
          <w:lang w:val="es-CU"/>
        </w:rPr>
      </w:pPr>
      <w:r w:rsidRPr="00556DD8">
        <w:rPr>
          <w:rFonts w:cs="Arial"/>
          <w:sz w:val="24"/>
          <w:szCs w:val="24"/>
          <w:lang w:val="es-CU"/>
        </w:rPr>
        <w:t xml:space="preserve">Personalización y extensibilidad, ya que es de código abierto. </w:t>
      </w:r>
    </w:p>
    <w:p w14:paraId="2172BF6E" w14:textId="77777777" w:rsidR="00556DD8" w:rsidRPr="00556DD8" w:rsidRDefault="00556DD8" w:rsidP="00556DD8">
      <w:pPr>
        <w:jc w:val="both"/>
        <w:rPr>
          <w:rFonts w:cs="Arial"/>
          <w:sz w:val="24"/>
          <w:szCs w:val="24"/>
          <w:lang w:val="es-CU"/>
        </w:rPr>
      </w:pPr>
      <w:r w:rsidRPr="00556DD8">
        <w:rPr>
          <w:rFonts w:cs="Arial"/>
          <w:b/>
          <w:bCs/>
          <w:sz w:val="24"/>
          <w:szCs w:val="24"/>
          <w:lang w:val="es-CU"/>
        </w:rPr>
        <w:t>Ventajas para el contexto de Just:</w:t>
      </w:r>
    </w:p>
    <w:p w14:paraId="4A26980E" w14:textId="77777777" w:rsidR="00556DD8" w:rsidRPr="00556DD8" w:rsidRDefault="00556DD8" w:rsidP="00556DD8">
      <w:pPr>
        <w:numPr>
          <w:ilvl w:val="0"/>
          <w:numId w:val="35"/>
        </w:numPr>
        <w:jc w:val="both"/>
        <w:rPr>
          <w:rFonts w:cs="Arial"/>
          <w:sz w:val="24"/>
          <w:szCs w:val="24"/>
          <w:lang w:val="es-CU"/>
        </w:rPr>
      </w:pPr>
      <w:r w:rsidRPr="00556DD8">
        <w:rPr>
          <w:rFonts w:cs="Arial"/>
          <w:sz w:val="24"/>
          <w:szCs w:val="24"/>
          <w:lang w:val="es-CU"/>
        </w:rPr>
        <w:t>Muy flexible y personalizable: se podría adaptar para las jerarquías de consultoras y niveles de distribución.</w:t>
      </w:r>
    </w:p>
    <w:p w14:paraId="45A43AA9" w14:textId="77777777" w:rsidR="00556DD8" w:rsidRPr="00556DD8" w:rsidRDefault="00556DD8" w:rsidP="00556DD8">
      <w:pPr>
        <w:numPr>
          <w:ilvl w:val="0"/>
          <w:numId w:val="35"/>
        </w:numPr>
        <w:jc w:val="both"/>
        <w:rPr>
          <w:rFonts w:cs="Arial"/>
          <w:sz w:val="24"/>
          <w:szCs w:val="24"/>
          <w:lang w:val="es-CU"/>
        </w:rPr>
      </w:pPr>
      <w:r w:rsidRPr="00556DD8">
        <w:rPr>
          <w:rFonts w:cs="Arial"/>
          <w:sz w:val="24"/>
          <w:szCs w:val="24"/>
          <w:lang w:val="es-CU"/>
        </w:rPr>
        <w:t>Permite una gestión avanzada de inventario y ventas al unificar módulos, lo que facilita la visión global de la red.</w:t>
      </w:r>
    </w:p>
    <w:p w14:paraId="486B3C9C" w14:textId="77777777" w:rsidR="00556DD8" w:rsidRPr="00556DD8" w:rsidRDefault="00556DD8" w:rsidP="00556DD8">
      <w:pPr>
        <w:numPr>
          <w:ilvl w:val="0"/>
          <w:numId w:val="35"/>
        </w:numPr>
        <w:jc w:val="both"/>
        <w:rPr>
          <w:rFonts w:cs="Arial"/>
          <w:sz w:val="24"/>
          <w:szCs w:val="24"/>
          <w:lang w:val="es-CU"/>
        </w:rPr>
      </w:pPr>
      <w:r w:rsidRPr="00556DD8">
        <w:rPr>
          <w:rFonts w:cs="Arial"/>
          <w:sz w:val="24"/>
          <w:szCs w:val="24"/>
          <w:lang w:val="es-CU"/>
        </w:rPr>
        <w:t xml:space="preserve">Al ser open </w:t>
      </w:r>
      <w:proofErr w:type="spellStart"/>
      <w:r w:rsidRPr="00556DD8">
        <w:rPr>
          <w:rFonts w:cs="Arial"/>
          <w:sz w:val="24"/>
          <w:szCs w:val="24"/>
          <w:lang w:val="es-CU"/>
        </w:rPr>
        <w:t>source</w:t>
      </w:r>
      <w:proofErr w:type="spellEnd"/>
      <w:r w:rsidRPr="00556DD8">
        <w:rPr>
          <w:rFonts w:cs="Arial"/>
          <w:sz w:val="24"/>
          <w:szCs w:val="24"/>
          <w:lang w:val="es-CU"/>
        </w:rPr>
        <w:t>, reduce costos de licencias y se puede modificar sin depender completamente de un proveedor externo.</w:t>
      </w:r>
    </w:p>
    <w:p w14:paraId="550116FF" w14:textId="77777777" w:rsidR="00556DD8" w:rsidRPr="00556DD8" w:rsidRDefault="00556DD8" w:rsidP="00556DD8">
      <w:pPr>
        <w:jc w:val="both"/>
        <w:rPr>
          <w:rFonts w:cs="Arial"/>
          <w:sz w:val="24"/>
          <w:szCs w:val="24"/>
          <w:lang w:val="es-CU"/>
        </w:rPr>
      </w:pPr>
      <w:r w:rsidRPr="00556DD8">
        <w:rPr>
          <w:rFonts w:cs="Arial"/>
          <w:b/>
          <w:bCs/>
          <w:sz w:val="24"/>
          <w:szCs w:val="24"/>
          <w:lang w:val="es-CU"/>
        </w:rPr>
        <w:t>Limitaciones:</w:t>
      </w:r>
    </w:p>
    <w:p w14:paraId="25DC04D0" w14:textId="77777777" w:rsidR="00556DD8" w:rsidRPr="00556DD8" w:rsidRDefault="00556DD8" w:rsidP="00556DD8">
      <w:pPr>
        <w:numPr>
          <w:ilvl w:val="0"/>
          <w:numId w:val="36"/>
        </w:numPr>
        <w:jc w:val="both"/>
        <w:rPr>
          <w:rFonts w:cs="Arial"/>
          <w:sz w:val="24"/>
          <w:szCs w:val="24"/>
          <w:lang w:val="es-CU"/>
        </w:rPr>
      </w:pPr>
      <w:r w:rsidRPr="00556DD8">
        <w:rPr>
          <w:rFonts w:cs="Arial"/>
          <w:sz w:val="24"/>
          <w:szCs w:val="24"/>
          <w:lang w:val="es-CU"/>
        </w:rPr>
        <w:t>Requiere conocimientos técnicos para instalar, configurar y personalizar; podría ser complejo para algunas consultoras sin soporte técnico.</w:t>
      </w:r>
    </w:p>
    <w:p w14:paraId="04B160AE" w14:textId="77777777" w:rsidR="00556DD8" w:rsidRPr="00556DD8" w:rsidRDefault="00556DD8" w:rsidP="00556DD8">
      <w:pPr>
        <w:numPr>
          <w:ilvl w:val="0"/>
          <w:numId w:val="36"/>
        </w:numPr>
        <w:jc w:val="both"/>
        <w:rPr>
          <w:rFonts w:cs="Arial"/>
          <w:sz w:val="24"/>
          <w:szCs w:val="24"/>
          <w:lang w:val="es-CU"/>
        </w:rPr>
      </w:pPr>
      <w:r w:rsidRPr="00556DD8">
        <w:rPr>
          <w:rFonts w:cs="Arial"/>
          <w:sz w:val="24"/>
          <w:szCs w:val="24"/>
          <w:lang w:val="es-CU"/>
        </w:rPr>
        <w:t>La puesta en marcha podría ser más pesada para distribuidores pequeños o con menos recursos.</w:t>
      </w:r>
    </w:p>
    <w:p w14:paraId="23D6A0C5" w14:textId="77777777" w:rsidR="00556DD8" w:rsidRPr="00556DD8" w:rsidRDefault="00556DD8" w:rsidP="00556DD8">
      <w:pPr>
        <w:jc w:val="both"/>
        <w:rPr>
          <w:rFonts w:cs="Arial"/>
          <w:sz w:val="24"/>
          <w:szCs w:val="24"/>
          <w:lang w:val="es-CU"/>
        </w:rPr>
      </w:pPr>
      <w:r w:rsidRPr="00556DD8">
        <w:rPr>
          <w:rFonts w:cs="Arial"/>
          <w:b/>
          <w:bCs/>
          <w:sz w:val="24"/>
          <w:szCs w:val="24"/>
          <w:lang w:val="es-CU"/>
        </w:rPr>
        <w:t>Relación con el sistema propuesto:</w:t>
      </w:r>
      <w:r w:rsidRPr="00556DD8">
        <w:rPr>
          <w:rFonts w:cs="Arial"/>
          <w:sz w:val="24"/>
          <w:szCs w:val="24"/>
          <w:lang w:val="es-CU"/>
        </w:rPr>
        <w:br/>
      </w:r>
      <w:proofErr w:type="spellStart"/>
      <w:r w:rsidRPr="00556DD8">
        <w:rPr>
          <w:rFonts w:cs="Arial"/>
          <w:sz w:val="24"/>
          <w:szCs w:val="24"/>
          <w:lang w:val="es-CU"/>
        </w:rPr>
        <w:t>ERPNext</w:t>
      </w:r>
      <w:proofErr w:type="spellEnd"/>
      <w:r w:rsidRPr="00556DD8">
        <w:rPr>
          <w:rFonts w:cs="Arial"/>
          <w:sz w:val="24"/>
          <w:szCs w:val="24"/>
          <w:lang w:val="es-CU"/>
        </w:rPr>
        <w:t xml:space="preserve"> constituye un referente sólido para la estructura integral del sistema (inventario + ventas + clientes). La solución propuesta podría inspirarse en su modelo modular, pero simplificar la interfaz para consultoras y priorizar las funciones más críticas primero.</w:t>
      </w:r>
    </w:p>
    <w:p w14:paraId="12C513F8" w14:textId="77777777" w:rsidR="004B3DA5" w:rsidRPr="0031470A" w:rsidRDefault="004B3DA5" w:rsidP="002C1F4C">
      <w:pPr>
        <w:jc w:val="both"/>
        <w:rPr>
          <w:rFonts w:cs="Arial"/>
          <w:sz w:val="24"/>
          <w:szCs w:val="24"/>
          <w:lang w:val="es-CU"/>
        </w:rPr>
      </w:pPr>
    </w:p>
    <w:p w14:paraId="32B3571E" w14:textId="60CF78E6" w:rsidR="00961809" w:rsidRPr="0031470A" w:rsidRDefault="007B3133" w:rsidP="00C52201">
      <w:pPr>
        <w:pStyle w:val="Ttulo3"/>
        <w:rPr>
          <w:lang w:val="es-CU"/>
        </w:rPr>
      </w:pPr>
      <w:bookmarkStart w:id="11" w:name="_Toc214889809"/>
      <w:r>
        <w:rPr>
          <w:lang w:val="es-CU"/>
        </w:rPr>
        <w:t>1</w:t>
      </w:r>
      <w:r w:rsidR="00961809" w:rsidRPr="0031470A">
        <w:rPr>
          <w:lang w:val="es-CU"/>
        </w:rPr>
        <w:t>.3.2 Soluciones similares a nivel nacional.</w:t>
      </w:r>
      <w:bookmarkEnd w:id="11"/>
    </w:p>
    <w:p w14:paraId="2EA02799" w14:textId="44A2835E" w:rsidR="004B3DA5" w:rsidRDefault="004B3DA5" w:rsidP="004B3DA5">
      <w:pPr>
        <w:pStyle w:val="Ttulo4"/>
        <w:rPr>
          <w:lang w:val="es-CU"/>
        </w:rPr>
      </w:pPr>
      <w:bookmarkStart w:id="12" w:name="_Toc214889810"/>
      <w:r>
        <w:rPr>
          <w:lang w:val="es-CU"/>
        </w:rPr>
        <w:t xml:space="preserve">1.3.2.1 </w:t>
      </w:r>
      <w:proofErr w:type="spellStart"/>
      <w:r w:rsidR="00961809" w:rsidRPr="0031470A">
        <w:rPr>
          <w:lang w:val="es-CU"/>
        </w:rPr>
        <w:t>Versat</w:t>
      </w:r>
      <w:proofErr w:type="spellEnd"/>
      <w:r w:rsidR="00961809" w:rsidRPr="0031470A">
        <w:rPr>
          <w:lang w:val="es-CU"/>
        </w:rPr>
        <w:t xml:space="preserve"> Sarasola</w:t>
      </w:r>
      <w:bookmarkEnd w:id="12"/>
      <w:r w:rsidR="00961809" w:rsidRPr="0031470A">
        <w:rPr>
          <w:lang w:val="es-CU"/>
        </w:rPr>
        <w:t xml:space="preserve"> </w:t>
      </w:r>
    </w:p>
    <w:p w14:paraId="2EA459A3" w14:textId="4A714D7D" w:rsidR="00961809" w:rsidRPr="0031470A" w:rsidRDefault="004B3DA5" w:rsidP="00961809">
      <w:pPr>
        <w:jc w:val="both"/>
        <w:rPr>
          <w:rFonts w:cs="Arial"/>
          <w:sz w:val="24"/>
          <w:szCs w:val="24"/>
          <w:lang w:val="es-CU"/>
        </w:rPr>
      </w:pPr>
      <w:r>
        <w:rPr>
          <w:rFonts w:cs="Arial"/>
          <w:sz w:val="24"/>
          <w:szCs w:val="24"/>
          <w:lang w:val="es-CU"/>
        </w:rPr>
        <w:t>E</w:t>
      </w:r>
      <w:r w:rsidR="00961809" w:rsidRPr="0031470A">
        <w:rPr>
          <w:rFonts w:cs="Arial"/>
          <w:sz w:val="24"/>
          <w:szCs w:val="24"/>
          <w:lang w:val="es-CU"/>
        </w:rPr>
        <w:t>s un sistema de gestión empresarial desarrollado en Cuba y ampliamente utilizado en entidades estatales y organizaciones que requieren controlar procesos contables, financieros y comerciales. Su módulo de inventario y ventas permite llevar un seguimiento detallado de los productos almacenados, las operaciones de entrada y salida, los movimientos entre almacenes y los procesos de facturación, lo que lo convierte en una solución de referencia dentro del contexto cubano para la administración de recursos y operaciones comerciales</w:t>
      </w:r>
      <w:r w:rsidR="003A0BCC">
        <w:rPr>
          <w:rFonts w:cs="Arial"/>
          <w:sz w:val="24"/>
          <w:szCs w:val="24"/>
          <w:lang w:val="es-CU"/>
        </w:rPr>
        <w:fldChar w:fldCharType="begin"/>
      </w:r>
      <w:r w:rsidR="003A0BCC">
        <w:rPr>
          <w:rFonts w:cs="Arial"/>
          <w:sz w:val="24"/>
          <w:szCs w:val="24"/>
          <w:lang w:val="es-CU"/>
        </w:rPr>
        <w:instrText xml:space="preserve"> ADDIN ZOTERO_ITEM CSL_CITATION {"citationID":"9IOn8Kab","properties":{"formattedCitation":"(\\uc0\\u171{}Versat Sarasola \\uc0\\u8211{} Datazucar\\uc0\\u187{} 2025)","plainCitation":"(«Versat Sarasola – Datazucar» 2025)","noteIndex":0},"citationItems":[{"id":306,"uris":["http://zotero.org/users/local/SFM6N8pO/items/VDAMUB6G"],"itemData":{"id":306,"type":"post-weblog","abstract":"Datazucar: Empresa de Soluciones Informáticas, perteneciente al Grupo Azucarero AZCUBA y desarrolladora del Versat Sarasola y Versat ERP","language":"es","title":"Versat Sarasola – Datazucar","URL":"https://www.datazucar.cu/?featured_item=another-print-package","accessed":{"date-parts":[["2025",11,17]]},"issued":{"date-parts":[["2025",11,24]]}}}],"schema":"https://github.com/citation-style-language/schema/raw/master/csl-citation.json"} </w:instrText>
      </w:r>
      <w:r w:rsidR="003A0BCC">
        <w:rPr>
          <w:rFonts w:cs="Arial"/>
          <w:sz w:val="24"/>
          <w:szCs w:val="24"/>
          <w:lang w:val="es-CU"/>
        </w:rPr>
        <w:fldChar w:fldCharType="separate"/>
      </w:r>
      <w:r w:rsidR="003A0BCC" w:rsidRPr="003A0BCC">
        <w:rPr>
          <w:rFonts w:cs="Arial"/>
          <w:kern w:val="0"/>
          <w:sz w:val="24"/>
        </w:rPr>
        <w:t>(«</w:t>
      </w:r>
      <w:proofErr w:type="spellStart"/>
      <w:r w:rsidR="003A0BCC" w:rsidRPr="003A0BCC">
        <w:rPr>
          <w:rFonts w:cs="Arial"/>
          <w:kern w:val="0"/>
          <w:sz w:val="24"/>
        </w:rPr>
        <w:t>Versat</w:t>
      </w:r>
      <w:proofErr w:type="spellEnd"/>
      <w:r w:rsidR="003A0BCC" w:rsidRPr="003A0BCC">
        <w:rPr>
          <w:rFonts w:cs="Arial"/>
          <w:kern w:val="0"/>
          <w:sz w:val="24"/>
        </w:rPr>
        <w:t xml:space="preserve"> Sarasola – </w:t>
      </w:r>
      <w:proofErr w:type="spellStart"/>
      <w:r w:rsidR="003A0BCC" w:rsidRPr="003A0BCC">
        <w:rPr>
          <w:rFonts w:cs="Arial"/>
          <w:kern w:val="0"/>
          <w:sz w:val="24"/>
        </w:rPr>
        <w:t>Datazucar</w:t>
      </w:r>
      <w:proofErr w:type="spellEnd"/>
      <w:r w:rsidR="003A0BCC" w:rsidRPr="003A0BCC">
        <w:rPr>
          <w:rFonts w:cs="Arial"/>
          <w:kern w:val="0"/>
          <w:sz w:val="24"/>
        </w:rPr>
        <w:t>» 2025)</w:t>
      </w:r>
      <w:r w:rsidR="003A0BCC">
        <w:rPr>
          <w:rFonts w:cs="Arial"/>
          <w:sz w:val="24"/>
          <w:szCs w:val="24"/>
          <w:lang w:val="es-CU"/>
        </w:rPr>
        <w:fldChar w:fldCharType="end"/>
      </w:r>
      <w:r w:rsidR="00961809" w:rsidRPr="0031470A">
        <w:rPr>
          <w:rFonts w:cs="Arial"/>
          <w:sz w:val="24"/>
          <w:szCs w:val="24"/>
          <w:lang w:val="es-CU"/>
        </w:rPr>
        <w:t>.</w:t>
      </w:r>
    </w:p>
    <w:p w14:paraId="720F99F4" w14:textId="77777777" w:rsidR="00961809" w:rsidRPr="0031470A" w:rsidRDefault="00961809" w:rsidP="00961809">
      <w:pPr>
        <w:jc w:val="both"/>
        <w:rPr>
          <w:rFonts w:cs="Arial"/>
          <w:b/>
          <w:bCs/>
          <w:sz w:val="24"/>
          <w:szCs w:val="24"/>
          <w:lang w:val="es-CU"/>
        </w:rPr>
      </w:pPr>
      <w:r w:rsidRPr="0031470A">
        <w:rPr>
          <w:rFonts w:cs="Arial"/>
          <w:b/>
          <w:bCs/>
          <w:sz w:val="24"/>
          <w:szCs w:val="24"/>
          <w:lang w:val="es-CU"/>
        </w:rPr>
        <w:t>Funcionalidades clave</w:t>
      </w:r>
    </w:p>
    <w:p w14:paraId="5B921A61" w14:textId="77777777" w:rsidR="00961809" w:rsidRPr="0031470A" w:rsidRDefault="00961809" w:rsidP="00961809">
      <w:pPr>
        <w:numPr>
          <w:ilvl w:val="0"/>
          <w:numId w:val="10"/>
        </w:numPr>
        <w:jc w:val="both"/>
        <w:rPr>
          <w:rFonts w:cs="Arial"/>
          <w:sz w:val="24"/>
          <w:szCs w:val="24"/>
          <w:lang w:val="es-CU"/>
        </w:rPr>
      </w:pPr>
      <w:r w:rsidRPr="0031470A">
        <w:rPr>
          <w:rFonts w:cs="Arial"/>
          <w:b/>
          <w:bCs/>
          <w:sz w:val="24"/>
          <w:szCs w:val="24"/>
          <w:lang w:val="es-CU"/>
        </w:rPr>
        <w:lastRenderedPageBreak/>
        <w:t>Gestión de inventarios y almacenes:</w:t>
      </w:r>
      <w:r w:rsidRPr="0031470A">
        <w:rPr>
          <w:rFonts w:cs="Arial"/>
          <w:sz w:val="24"/>
          <w:szCs w:val="24"/>
          <w:lang w:val="es-CU"/>
        </w:rPr>
        <w:t xml:space="preserve"> Permite registrar productos, controlar existencias, administrar entradas y salidas y llevar un seguimiento completo de los movimientos internos de almacén.</w:t>
      </w:r>
    </w:p>
    <w:p w14:paraId="0F0AD515" w14:textId="77777777" w:rsidR="00961809" w:rsidRPr="0031470A" w:rsidRDefault="00961809" w:rsidP="00961809">
      <w:pPr>
        <w:numPr>
          <w:ilvl w:val="0"/>
          <w:numId w:val="10"/>
        </w:numPr>
        <w:jc w:val="both"/>
        <w:rPr>
          <w:rFonts w:cs="Arial"/>
          <w:sz w:val="24"/>
          <w:szCs w:val="24"/>
          <w:lang w:val="es-CU"/>
        </w:rPr>
      </w:pPr>
      <w:r w:rsidRPr="0031470A">
        <w:rPr>
          <w:rFonts w:cs="Arial"/>
          <w:b/>
          <w:bCs/>
          <w:sz w:val="24"/>
          <w:szCs w:val="24"/>
          <w:lang w:val="es-CU"/>
        </w:rPr>
        <w:t>Facturación y ventas:</w:t>
      </w:r>
      <w:r w:rsidRPr="0031470A">
        <w:rPr>
          <w:rFonts w:cs="Arial"/>
          <w:sz w:val="24"/>
          <w:szCs w:val="24"/>
          <w:lang w:val="es-CU"/>
        </w:rPr>
        <w:t xml:space="preserve"> Facilita la emisión de facturas, el registro de ventas y el seguimiento de pagos, integrando la información con los módulos contables del sistema.</w:t>
      </w:r>
    </w:p>
    <w:p w14:paraId="2D9D31F0" w14:textId="77777777" w:rsidR="00961809" w:rsidRPr="0031470A" w:rsidRDefault="00961809" w:rsidP="00961809">
      <w:pPr>
        <w:numPr>
          <w:ilvl w:val="0"/>
          <w:numId w:val="10"/>
        </w:numPr>
        <w:jc w:val="both"/>
        <w:rPr>
          <w:rFonts w:cs="Arial"/>
          <w:sz w:val="24"/>
          <w:szCs w:val="24"/>
          <w:lang w:val="es-CU"/>
        </w:rPr>
      </w:pPr>
      <w:r w:rsidRPr="0031470A">
        <w:rPr>
          <w:rFonts w:cs="Arial"/>
          <w:b/>
          <w:bCs/>
          <w:sz w:val="24"/>
          <w:szCs w:val="24"/>
          <w:lang w:val="es-CU"/>
        </w:rPr>
        <w:t>Control de proveedores y clientes:</w:t>
      </w:r>
      <w:r w:rsidRPr="0031470A">
        <w:rPr>
          <w:rFonts w:cs="Arial"/>
          <w:sz w:val="24"/>
          <w:szCs w:val="24"/>
          <w:lang w:val="es-CU"/>
        </w:rPr>
        <w:t xml:space="preserve"> Dispone de herramientas para almacenar datos de clientes, proveedores, condiciones comerciales y relaciones de compra-venta.</w:t>
      </w:r>
    </w:p>
    <w:p w14:paraId="02919D95" w14:textId="77777777" w:rsidR="00961809" w:rsidRPr="0031470A" w:rsidRDefault="00961809" w:rsidP="00961809">
      <w:pPr>
        <w:numPr>
          <w:ilvl w:val="0"/>
          <w:numId w:val="10"/>
        </w:numPr>
        <w:jc w:val="both"/>
        <w:rPr>
          <w:rFonts w:cs="Arial"/>
          <w:sz w:val="24"/>
          <w:szCs w:val="24"/>
          <w:lang w:val="es-CU"/>
        </w:rPr>
      </w:pPr>
      <w:r w:rsidRPr="0031470A">
        <w:rPr>
          <w:rFonts w:cs="Arial"/>
          <w:b/>
          <w:bCs/>
          <w:sz w:val="24"/>
          <w:szCs w:val="24"/>
          <w:lang w:val="es-CU"/>
        </w:rPr>
        <w:t>Informes y reportes automatizados:</w:t>
      </w:r>
      <w:r w:rsidRPr="0031470A">
        <w:rPr>
          <w:rFonts w:cs="Arial"/>
          <w:sz w:val="24"/>
          <w:szCs w:val="24"/>
          <w:lang w:val="es-CU"/>
        </w:rPr>
        <w:t xml:space="preserve"> Genera reportes sobre inventarios, movimientos comerciales, costos y niveles de existencia, lo que facilita la toma de decisiones.</w:t>
      </w:r>
    </w:p>
    <w:p w14:paraId="275704FE" w14:textId="77777777" w:rsidR="00961809" w:rsidRPr="0031470A" w:rsidRDefault="00961809" w:rsidP="00961809">
      <w:pPr>
        <w:numPr>
          <w:ilvl w:val="0"/>
          <w:numId w:val="10"/>
        </w:numPr>
        <w:jc w:val="both"/>
        <w:rPr>
          <w:rFonts w:cs="Arial"/>
          <w:sz w:val="24"/>
          <w:szCs w:val="24"/>
          <w:lang w:val="es-CU"/>
        </w:rPr>
      </w:pPr>
      <w:r w:rsidRPr="0031470A">
        <w:rPr>
          <w:rFonts w:cs="Arial"/>
          <w:b/>
          <w:bCs/>
          <w:sz w:val="24"/>
          <w:szCs w:val="24"/>
          <w:lang w:val="es-CU"/>
        </w:rPr>
        <w:t>Integración contable:</w:t>
      </w:r>
      <w:r w:rsidRPr="0031470A">
        <w:rPr>
          <w:rFonts w:cs="Arial"/>
          <w:sz w:val="24"/>
          <w:szCs w:val="24"/>
          <w:lang w:val="es-CU"/>
        </w:rPr>
        <w:t xml:space="preserve"> Se conecta con los módulos de contabilidad y finanzas del sistema para garantizar coherencia en los procesos empresariales.</w:t>
      </w:r>
    </w:p>
    <w:p w14:paraId="50675007" w14:textId="77777777" w:rsidR="00961809" w:rsidRPr="0031470A" w:rsidRDefault="00961809" w:rsidP="00961809">
      <w:pPr>
        <w:numPr>
          <w:ilvl w:val="0"/>
          <w:numId w:val="10"/>
        </w:numPr>
        <w:jc w:val="both"/>
        <w:rPr>
          <w:rFonts w:cs="Arial"/>
          <w:sz w:val="24"/>
          <w:szCs w:val="24"/>
          <w:lang w:val="es-CU"/>
        </w:rPr>
      </w:pPr>
      <w:r w:rsidRPr="0031470A">
        <w:rPr>
          <w:rFonts w:cs="Arial"/>
          <w:b/>
          <w:bCs/>
          <w:sz w:val="24"/>
          <w:szCs w:val="24"/>
          <w:lang w:val="es-CU"/>
        </w:rPr>
        <w:t>Gestión de usuarios y permisos:</w:t>
      </w:r>
      <w:r w:rsidRPr="0031470A">
        <w:rPr>
          <w:rFonts w:cs="Arial"/>
          <w:sz w:val="24"/>
          <w:szCs w:val="24"/>
          <w:lang w:val="es-CU"/>
        </w:rPr>
        <w:t xml:space="preserve"> Ofrece control sobre los niveles de acceso y las operaciones permitidas por cada rol dentro del sistema.</w:t>
      </w:r>
    </w:p>
    <w:p w14:paraId="2675FF86" w14:textId="77777777" w:rsidR="00961809" w:rsidRPr="0031470A" w:rsidRDefault="00961809" w:rsidP="00961809">
      <w:pPr>
        <w:jc w:val="both"/>
        <w:rPr>
          <w:rFonts w:cs="Arial"/>
          <w:b/>
          <w:bCs/>
          <w:sz w:val="24"/>
          <w:szCs w:val="24"/>
          <w:lang w:val="es-CU"/>
        </w:rPr>
      </w:pPr>
      <w:r w:rsidRPr="0031470A">
        <w:rPr>
          <w:rFonts w:cs="Arial"/>
          <w:b/>
          <w:bCs/>
          <w:sz w:val="24"/>
          <w:szCs w:val="24"/>
          <w:lang w:val="es-CU"/>
        </w:rPr>
        <w:t>Ventajas para el contexto cubano</w:t>
      </w:r>
    </w:p>
    <w:p w14:paraId="17D88F80" w14:textId="77777777" w:rsidR="00961809" w:rsidRPr="0031470A" w:rsidRDefault="00961809" w:rsidP="00961809">
      <w:pPr>
        <w:numPr>
          <w:ilvl w:val="0"/>
          <w:numId w:val="11"/>
        </w:numPr>
        <w:jc w:val="both"/>
        <w:rPr>
          <w:rFonts w:cs="Arial"/>
          <w:sz w:val="24"/>
          <w:szCs w:val="24"/>
          <w:lang w:val="es-CU"/>
        </w:rPr>
      </w:pPr>
      <w:r w:rsidRPr="0031470A">
        <w:rPr>
          <w:rFonts w:cs="Arial"/>
          <w:b/>
          <w:bCs/>
          <w:sz w:val="24"/>
          <w:szCs w:val="24"/>
          <w:lang w:val="es-CU"/>
        </w:rPr>
        <w:t>Reconocimiento institucional:</w:t>
      </w:r>
      <w:r w:rsidRPr="0031470A">
        <w:rPr>
          <w:rFonts w:cs="Arial"/>
          <w:sz w:val="24"/>
          <w:szCs w:val="24"/>
          <w:lang w:val="es-CU"/>
        </w:rPr>
        <w:t xml:space="preserve"> Es una solución consolidada y validada por empresas y organismos estatales, lo que garantiza estabilidad y soporte técnico.</w:t>
      </w:r>
    </w:p>
    <w:p w14:paraId="6A05D07A" w14:textId="77777777" w:rsidR="00961809" w:rsidRPr="0031470A" w:rsidRDefault="00961809" w:rsidP="00961809">
      <w:pPr>
        <w:numPr>
          <w:ilvl w:val="0"/>
          <w:numId w:val="11"/>
        </w:numPr>
        <w:jc w:val="both"/>
        <w:rPr>
          <w:rFonts w:cs="Arial"/>
          <w:sz w:val="24"/>
          <w:szCs w:val="24"/>
          <w:lang w:val="es-CU"/>
        </w:rPr>
      </w:pPr>
      <w:r w:rsidRPr="0031470A">
        <w:rPr>
          <w:rFonts w:cs="Arial"/>
          <w:b/>
          <w:bCs/>
          <w:sz w:val="24"/>
          <w:szCs w:val="24"/>
          <w:lang w:val="es-CU"/>
        </w:rPr>
        <w:t>Ajuste a normativas nacionales:</w:t>
      </w:r>
      <w:r w:rsidRPr="0031470A">
        <w:rPr>
          <w:rFonts w:cs="Arial"/>
          <w:sz w:val="24"/>
          <w:szCs w:val="24"/>
          <w:lang w:val="es-CU"/>
        </w:rPr>
        <w:t xml:space="preserve"> Está alineado con las regulaciones contables y comerciales de Cuba, facilitando su uso en entidades con exigencias normativas particulares.</w:t>
      </w:r>
    </w:p>
    <w:p w14:paraId="7C1BD440" w14:textId="77777777" w:rsidR="00961809" w:rsidRPr="0031470A" w:rsidRDefault="00961809" w:rsidP="00961809">
      <w:pPr>
        <w:numPr>
          <w:ilvl w:val="0"/>
          <w:numId w:val="11"/>
        </w:numPr>
        <w:jc w:val="both"/>
        <w:rPr>
          <w:rFonts w:cs="Arial"/>
          <w:sz w:val="24"/>
          <w:szCs w:val="24"/>
          <w:lang w:val="es-CU"/>
        </w:rPr>
      </w:pPr>
      <w:r w:rsidRPr="0031470A">
        <w:rPr>
          <w:rFonts w:cs="Arial"/>
          <w:b/>
          <w:bCs/>
          <w:sz w:val="24"/>
          <w:szCs w:val="24"/>
          <w:lang w:val="es-CU"/>
        </w:rPr>
        <w:t>Estructura modular:</w:t>
      </w:r>
      <w:r w:rsidRPr="0031470A">
        <w:rPr>
          <w:rFonts w:cs="Arial"/>
          <w:sz w:val="24"/>
          <w:szCs w:val="24"/>
          <w:lang w:val="es-CU"/>
        </w:rPr>
        <w:t xml:space="preserve"> Permite habilitar únicamente los módulos necesarios, lo que lo hace flexible para distintos tipos de organizaciones.</w:t>
      </w:r>
    </w:p>
    <w:p w14:paraId="52AA85B9" w14:textId="77777777" w:rsidR="00961809" w:rsidRPr="0031470A" w:rsidRDefault="00961809" w:rsidP="00961809">
      <w:pPr>
        <w:numPr>
          <w:ilvl w:val="0"/>
          <w:numId w:val="11"/>
        </w:numPr>
        <w:jc w:val="both"/>
        <w:rPr>
          <w:rFonts w:cs="Arial"/>
          <w:sz w:val="24"/>
          <w:szCs w:val="24"/>
          <w:lang w:val="es-CU"/>
        </w:rPr>
      </w:pPr>
      <w:r w:rsidRPr="0031470A">
        <w:rPr>
          <w:rFonts w:cs="Arial"/>
          <w:b/>
          <w:bCs/>
          <w:sz w:val="24"/>
          <w:szCs w:val="24"/>
          <w:lang w:val="es-CU"/>
        </w:rPr>
        <w:t>Generación de reportes confiables:</w:t>
      </w:r>
      <w:r w:rsidRPr="0031470A">
        <w:rPr>
          <w:rFonts w:cs="Arial"/>
          <w:sz w:val="24"/>
          <w:szCs w:val="24"/>
          <w:lang w:val="es-CU"/>
        </w:rPr>
        <w:t xml:space="preserve"> Los informes automatizados permiten obtener información estructurada para apoyar procesos administrativos.</w:t>
      </w:r>
    </w:p>
    <w:p w14:paraId="72D8E864" w14:textId="77777777" w:rsidR="00961809" w:rsidRPr="0031470A" w:rsidRDefault="00961809" w:rsidP="00961809">
      <w:pPr>
        <w:jc w:val="both"/>
        <w:rPr>
          <w:rFonts w:cs="Arial"/>
          <w:b/>
          <w:bCs/>
          <w:sz w:val="24"/>
          <w:szCs w:val="24"/>
          <w:lang w:val="es-CU"/>
        </w:rPr>
      </w:pPr>
      <w:r w:rsidRPr="0031470A">
        <w:rPr>
          <w:rFonts w:cs="Arial"/>
          <w:b/>
          <w:bCs/>
          <w:sz w:val="24"/>
          <w:szCs w:val="24"/>
          <w:lang w:val="es-CU"/>
        </w:rPr>
        <w:t>Limitaciones</w:t>
      </w:r>
    </w:p>
    <w:p w14:paraId="06582A89" w14:textId="77777777" w:rsidR="00961809" w:rsidRPr="0031470A" w:rsidRDefault="00961809" w:rsidP="00961809">
      <w:pPr>
        <w:numPr>
          <w:ilvl w:val="0"/>
          <w:numId w:val="12"/>
        </w:numPr>
        <w:jc w:val="both"/>
        <w:rPr>
          <w:rFonts w:cs="Arial"/>
          <w:sz w:val="24"/>
          <w:szCs w:val="24"/>
          <w:lang w:val="es-CU"/>
        </w:rPr>
      </w:pPr>
      <w:r w:rsidRPr="0031470A">
        <w:rPr>
          <w:rFonts w:cs="Arial"/>
          <w:b/>
          <w:bCs/>
          <w:sz w:val="24"/>
          <w:szCs w:val="24"/>
          <w:lang w:val="es-CU"/>
        </w:rPr>
        <w:t>Enfoque empresarial tradicional:</w:t>
      </w:r>
      <w:r w:rsidRPr="0031470A">
        <w:rPr>
          <w:rFonts w:cs="Arial"/>
          <w:sz w:val="24"/>
          <w:szCs w:val="24"/>
          <w:lang w:val="es-CU"/>
        </w:rPr>
        <w:t xml:space="preserve"> Está diseñado para empresas medianas o grandes, por lo que no se adapta de forma natural a modelos de venta directa o redes de consultoras independientes como las de Just.</w:t>
      </w:r>
    </w:p>
    <w:p w14:paraId="7F6473F3" w14:textId="77777777" w:rsidR="00961809" w:rsidRPr="0031470A" w:rsidRDefault="00961809" w:rsidP="00961809">
      <w:pPr>
        <w:numPr>
          <w:ilvl w:val="0"/>
          <w:numId w:val="12"/>
        </w:numPr>
        <w:jc w:val="both"/>
        <w:rPr>
          <w:rFonts w:cs="Arial"/>
          <w:sz w:val="24"/>
          <w:szCs w:val="24"/>
          <w:lang w:val="es-CU"/>
        </w:rPr>
      </w:pPr>
      <w:r w:rsidRPr="0031470A">
        <w:rPr>
          <w:rFonts w:cs="Arial"/>
          <w:b/>
          <w:bCs/>
          <w:sz w:val="24"/>
          <w:szCs w:val="24"/>
          <w:lang w:val="es-CU"/>
        </w:rPr>
        <w:t>Interfaz menos intuitiva:</w:t>
      </w:r>
      <w:r w:rsidRPr="0031470A">
        <w:rPr>
          <w:rFonts w:cs="Arial"/>
          <w:sz w:val="24"/>
          <w:szCs w:val="24"/>
          <w:lang w:val="es-CU"/>
        </w:rPr>
        <w:t xml:space="preserve"> Su diseño está orientado a usuarios administrativos especializados, lo que implica una curva de aprendizaje mayor para consultoras sin experiencia previa en sistemas empresariales.</w:t>
      </w:r>
    </w:p>
    <w:p w14:paraId="4BC13B98" w14:textId="77777777" w:rsidR="00961809" w:rsidRPr="0031470A" w:rsidRDefault="00961809" w:rsidP="00961809">
      <w:pPr>
        <w:numPr>
          <w:ilvl w:val="0"/>
          <w:numId w:val="12"/>
        </w:numPr>
        <w:jc w:val="both"/>
        <w:rPr>
          <w:rFonts w:cs="Arial"/>
          <w:sz w:val="24"/>
          <w:szCs w:val="24"/>
          <w:lang w:val="es-CU"/>
        </w:rPr>
      </w:pPr>
      <w:r w:rsidRPr="0031470A">
        <w:rPr>
          <w:rFonts w:cs="Arial"/>
          <w:b/>
          <w:bCs/>
          <w:sz w:val="24"/>
          <w:szCs w:val="24"/>
          <w:lang w:val="es-CU"/>
        </w:rPr>
        <w:t>Movilidad limitada:</w:t>
      </w:r>
      <w:r w:rsidRPr="0031470A">
        <w:rPr>
          <w:rFonts w:cs="Arial"/>
          <w:sz w:val="24"/>
          <w:szCs w:val="24"/>
          <w:lang w:val="es-CU"/>
        </w:rPr>
        <w:t xml:space="preserve"> Aunque existen versiones más modernas, generalmente no está optimizado para uso móvil, afectando a consultoras que realizan ventas fuera de espacios de oficina.</w:t>
      </w:r>
    </w:p>
    <w:p w14:paraId="4F181C0C" w14:textId="77777777" w:rsidR="00961809" w:rsidRPr="0031470A" w:rsidRDefault="00961809" w:rsidP="00961809">
      <w:pPr>
        <w:numPr>
          <w:ilvl w:val="0"/>
          <w:numId w:val="12"/>
        </w:numPr>
        <w:jc w:val="both"/>
        <w:rPr>
          <w:rFonts w:cs="Arial"/>
          <w:sz w:val="24"/>
          <w:szCs w:val="24"/>
          <w:lang w:val="es-CU"/>
        </w:rPr>
      </w:pPr>
      <w:r w:rsidRPr="0031470A">
        <w:rPr>
          <w:rFonts w:cs="Arial"/>
          <w:b/>
          <w:bCs/>
          <w:sz w:val="24"/>
          <w:szCs w:val="24"/>
          <w:lang w:val="es-CU"/>
        </w:rPr>
        <w:lastRenderedPageBreak/>
        <w:t>Escasa personalización para ventas por catálogo:</w:t>
      </w:r>
      <w:r w:rsidRPr="0031470A">
        <w:rPr>
          <w:rFonts w:cs="Arial"/>
          <w:sz w:val="24"/>
          <w:szCs w:val="24"/>
          <w:lang w:val="es-CU"/>
        </w:rPr>
        <w:t xml:space="preserve"> No incorpora dinámicas de precios cambiantes o promociones propias de los modelos de venta directa.</w:t>
      </w:r>
    </w:p>
    <w:p w14:paraId="6AF8CC6D" w14:textId="77777777" w:rsidR="00961809" w:rsidRPr="0031470A" w:rsidRDefault="00961809" w:rsidP="00961809">
      <w:pPr>
        <w:numPr>
          <w:ilvl w:val="0"/>
          <w:numId w:val="12"/>
        </w:numPr>
        <w:jc w:val="both"/>
        <w:rPr>
          <w:rFonts w:cs="Arial"/>
          <w:sz w:val="24"/>
          <w:szCs w:val="24"/>
          <w:lang w:val="es-CU"/>
        </w:rPr>
      </w:pPr>
      <w:r w:rsidRPr="0031470A">
        <w:rPr>
          <w:rFonts w:cs="Arial"/>
          <w:b/>
          <w:bCs/>
          <w:sz w:val="24"/>
          <w:szCs w:val="24"/>
          <w:lang w:val="es-CU"/>
        </w:rPr>
        <w:t>Infraestructura requerida:</w:t>
      </w:r>
      <w:r w:rsidRPr="0031470A">
        <w:rPr>
          <w:rFonts w:cs="Arial"/>
          <w:sz w:val="24"/>
          <w:szCs w:val="24"/>
          <w:lang w:val="es-CU"/>
        </w:rPr>
        <w:t xml:space="preserve"> Al funcionar mayormente en entornos empresariales locales, puede necesitar recursos adicionales para su despliegue en organizaciones pequeñas o informales.</w:t>
      </w:r>
    </w:p>
    <w:p w14:paraId="65C76A28" w14:textId="77777777" w:rsidR="00961809" w:rsidRPr="0031470A" w:rsidRDefault="00961809" w:rsidP="00961809">
      <w:pPr>
        <w:jc w:val="both"/>
        <w:rPr>
          <w:rFonts w:cs="Arial"/>
          <w:b/>
          <w:bCs/>
          <w:sz w:val="24"/>
          <w:szCs w:val="24"/>
          <w:lang w:val="es-CU"/>
        </w:rPr>
      </w:pPr>
      <w:r w:rsidRPr="0031470A">
        <w:rPr>
          <w:rFonts w:cs="Arial"/>
          <w:b/>
          <w:bCs/>
          <w:sz w:val="24"/>
          <w:szCs w:val="24"/>
          <w:lang w:val="es-CU"/>
        </w:rPr>
        <w:t>Relación con el sistema propuesto</w:t>
      </w:r>
    </w:p>
    <w:p w14:paraId="2E406469" w14:textId="77777777" w:rsidR="00961809" w:rsidRPr="0031470A" w:rsidRDefault="00961809" w:rsidP="00961809">
      <w:pPr>
        <w:jc w:val="both"/>
        <w:rPr>
          <w:rFonts w:cs="Arial"/>
          <w:sz w:val="24"/>
          <w:szCs w:val="24"/>
          <w:lang w:val="es-CU"/>
        </w:rPr>
      </w:pPr>
      <w:r w:rsidRPr="0031470A">
        <w:rPr>
          <w:rFonts w:cs="Arial"/>
          <w:sz w:val="24"/>
          <w:szCs w:val="24"/>
          <w:lang w:val="es-CU"/>
        </w:rPr>
        <w:t>Versat Sarasola constituye un referente útil al abordar funciones esenciales para la gestión de inventarios y ventas; sin embargo, su enfoque administrativo general y su orientación hacia organizaciones institucionales lo alejan de las necesidades operativas específicas de los distribuidores de productos Just. El sistema propuesto en esta investigación busca superar estas limitaciones mediante una estructura ligera, una interfaz más adaptada al trabajo cotidiano de las consultoras, una gestión personalizada de catálogos y la posibilidad de operar desde dispositivos móviles, lo que permite ajustarse mejor a las dinámicas de la venta directa contemporánea.</w:t>
      </w:r>
    </w:p>
    <w:p w14:paraId="510BF2E8" w14:textId="3939C912" w:rsidR="00056211" w:rsidRPr="0031470A" w:rsidRDefault="007B3133" w:rsidP="00C52201">
      <w:pPr>
        <w:pStyle w:val="Ttulo2"/>
        <w:rPr>
          <w:lang w:val="es-CU"/>
        </w:rPr>
      </w:pPr>
      <w:bookmarkStart w:id="13" w:name="_Toc214889811"/>
      <w:r>
        <w:rPr>
          <w:lang w:val="es-CU"/>
        </w:rPr>
        <w:t>1</w:t>
      </w:r>
      <w:r w:rsidR="00056211" w:rsidRPr="0031470A">
        <w:rPr>
          <w:lang w:val="es-CU"/>
        </w:rPr>
        <w:t>.4 Metodología de desarrollo de software</w:t>
      </w:r>
      <w:bookmarkEnd w:id="13"/>
    </w:p>
    <w:p w14:paraId="52729562" w14:textId="7B33B340" w:rsidR="00056211" w:rsidRPr="0031470A" w:rsidRDefault="00056211" w:rsidP="00056211">
      <w:pPr>
        <w:jc w:val="both"/>
        <w:rPr>
          <w:rFonts w:cs="Arial"/>
          <w:sz w:val="24"/>
          <w:szCs w:val="24"/>
          <w:lang w:val="es-CU"/>
        </w:rPr>
      </w:pPr>
      <w:r w:rsidRPr="0031470A">
        <w:rPr>
          <w:rFonts w:cs="Arial"/>
          <w:sz w:val="24"/>
          <w:szCs w:val="24"/>
          <w:lang w:val="es-CU"/>
        </w:rPr>
        <w:t xml:space="preserve">Las metodologías de desarrollo de software se utilizan en programación con el objetivo de organizar el trabajo en equipo de manera eficiente y garantizar la correcta planificación, seguimiento y ejecución de los proyectos. En términos generales, se clasifican en dos grandes enfoques: </w:t>
      </w:r>
      <w:r w:rsidRPr="0031470A">
        <w:rPr>
          <w:rFonts w:cs="Arial"/>
          <w:b/>
          <w:bCs/>
          <w:sz w:val="24"/>
          <w:szCs w:val="24"/>
          <w:lang w:val="es-CU"/>
        </w:rPr>
        <w:t>ágiles</w:t>
      </w:r>
      <w:r w:rsidRPr="0031470A">
        <w:rPr>
          <w:rFonts w:cs="Arial"/>
          <w:sz w:val="24"/>
          <w:szCs w:val="24"/>
          <w:lang w:val="es-CU"/>
        </w:rPr>
        <w:t xml:space="preserve"> y </w:t>
      </w:r>
      <w:r w:rsidRPr="0031470A">
        <w:rPr>
          <w:rFonts w:cs="Arial"/>
          <w:b/>
          <w:bCs/>
          <w:sz w:val="24"/>
          <w:szCs w:val="24"/>
          <w:lang w:val="es-CU"/>
        </w:rPr>
        <w:t>tradicionales</w:t>
      </w:r>
      <w:r w:rsidR="00D47117">
        <w:rPr>
          <w:rFonts w:cs="Arial"/>
          <w:b/>
          <w:bCs/>
          <w:sz w:val="24"/>
          <w:szCs w:val="24"/>
          <w:lang w:val="es-CU"/>
        </w:rPr>
        <w:fldChar w:fldCharType="begin"/>
      </w:r>
      <w:r w:rsidR="00D47117">
        <w:rPr>
          <w:rFonts w:cs="Arial"/>
          <w:b/>
          <w:bCs/>
          <w:sz w:val="24"/>
          <w:szCs w:val="24"/>
          <w:lang w:val="es-CU"/>
        </w:rPr>
        <w:instrText xml:space="preserve"> ADDIN ZOTERO_ITEM CSL_CITATION {"citationID":"JtZVZ6o7","properties":{"formattedCitation":"(Mart\\uc0\\u237{}nez Padua et\\uc0\\u160{}al. 2022)","plainCitation":"(Martínez Padua et al. 2022)","noteIndex":0},"citationItems":[{"id":352,"uris":["http://zotero.org/users/local/SFM6N8pO/items/NHCMWT3L"],"itemData":{"id":352,"type":"article-journal","container-title":"Ciencia e Ingeniería Neogranadina","DOI":"10.18359/rcin.5168","ISSN":"0124-8170","issue":"2","language":"es","note":"publisher: Universidad Militar Nueva Granada","page":"9-26","source":"SciELO","title":"Caracterización y comparación de metodologías ágiles y tradicionales de desarrollo de producto","volume":"32","author":[{"family":"Martínez Padua","given":"Juana Valentina"},{"family":"Quitian Monroy","given":"Julián Stiven"},{"family":"Castiblanco Jiménez","given":"Ivonne Angélica"},{"family":"Martínez Padua","given":"Juana Valentina"},{"family":"Quitian Monroy","given":"Julián Stiven"},{"family":"Castiblanco Jiménez","given":"Ivonne Angélica"}],"issued":{"date-parts":[["2022",12]]}}}],"schema":"https://github.com/citation-style-language/schema/raw/master/csl-citation.json"} </w:instrText>
      </w:r>
      <w:r w:rsidR="00D47117">
        <w:rPr>
          <w:rFonts w:cs="Arial"/>
          <w:b/>
          <w:bCs/>
          <w:sz w:val="24"/>
          <w:szCs w:val="24"/>
          <w:lang w:val="es-CU"/>
        </w:rPr>
        <w:fldChar w:fldCharType="separate"/>
      </w:r>
      <w:r w:rsidR="00D47117" w:rsidRPr="00D47117">
        <w:rPr>
          <w:rFonts w:cs="Arial"/>
          <w:kern w:val="0"/>
          <w:sz w:val="24"/>
        </w:rPr>
        <w:t>(Martínez Padua et al. 2022)</w:t>
      </w:r>
      <w:r w:rsidR="00D47117">
        <w:rPr>
          <w:rFonts w:cs="Arial"/>
          <w:b/>
          <w:bCs/>
          <w:sz w:val="24"/>
          <w:szCs w:val="24"/>
          <w:lang w:val="es-CU"/>
        </w:rPr>
        <w:fldChar w:fldCharType="end"/>
      </w:r>
      <w:r w:rsidRPr="0031470A">
        <w:rPr>
          <w:rFonts w:cs="Arial"/>
          <w:sz w:val="24"/>
          <w:szCs w:val="24"/>
          <w:lang w:val="es-CU"/>
        </w:rPr>
        <w:t xml:space="preserve"> .</w:t>
      </w:r>
    </w:p>
    <w:p w14:paraId="10D9A80C" w14:textId="77777777" w:rsidR="00056211" w:rsidRPr="0031470A" w:rsidRDefault="00056211" w:rsidP="00056211">
      <w:pPr>
        <w:jc w:val="both"/>
        <w:rPr>
          <w:rFonts w:cs="Arial"/>
          <w:sz w:val="24"/>
          <w:szCs w:val="24"/>
          <w:lang w:val="es-CU"/>
        </w:rPr>
      </w:pPr>
      <w:r w:rsidRPr="0031470A">
        <w:rPr>
          <w:rFonts w:cs="Arial"/>
          <w:sz w:val="24"/>
          <w:szCs w:val="24"/>
          <w:lang w:val="es-CU"/>
        </w:rPr>
        <w:t xml:space="preserve">Las </w:t>
      </w:r>
      <w:r w:rsidRPr="0031470A">
        <w:rPr>
          <w:rFonts w:cs="Arial"/>
          <w:b/>
          <w:bCs/>
          <w:sz w:val="24"/>
          <w:szCs w:val="24"/>
          <w:lang w:val="es-CU"/>
        </w:rPr>
        <w:t>metodologías ágiles</w:t>
      </w:r>
      <w:r w:rsidRPr="0031470A">
        <w:rPr>
          <w:rFonts w:cs="Arial"/>
          <w:sz w:val="24"/>
          <w:szCs w:val="24"/>
          <w:lang w:val="es-CU"/>
        </w:rPr>
        <w:t xml:space="preserve"> se caracterizan por su flexibilidad y capacidad de adaptación ante cambios en los requisitos del proyecto. Se basan en postergar algunas decisiones y aplicar una planificación ajustable según las necesidades del desarrollo, permitiendo ciclos de trabajo cortos, rápidos e incrementales. Cada ciclo incorpora nuevas funcionalidades al sistema final, facilitando la implementación progresiva de mejoras y la evaluación continua del producto.</w:t>
      </w:r>
    </w:p>
    <w:p w14:paraId="091086DD" w14:textId="77777777" w:rsidR="00056211" w:rsidRDefault="00056211" w:rsidP="00056211">
      <w:pPr>
        <w:jc w:val="both"/>
        <w:rPr>
          <w:rFonts w:cs="Arial"/>
          <w:sz w:val="24"/>
          <w:szCs w:val="24"/>
          <w:lang w:val="es-CU"/>
        </w:rPr>
      </w:pPr>
      <w:r w:rsidRPr="0031470A">
        <w:rPr>
          <w:rFonts w:cs="Arial"/>
          <w:sz w:val="24"/>
          <w:szCs w:val="24"/>
          <w:lang w:val="es-CU"/>
        </w:rPr>
        <w:t xml:space="preserve">Por su parte, las </w:t>
      </w:r>
      <w:r w:rsidRPr="0031470A">
        <w:rPr>
          <w:rFonts w:cs="Arial"/>
          <w:b/>
          <w:bCs/>
          <w:sz w:val="24"/>
          <w:szCs w:val="24"/>
          <w:lang w:val="es-CU"/>
        </w:rPr>
        <w:t>metodologías tradicionales</w:t>
      </w:r>
      <w:r w:rsidRPr="0031470A">
        <w:rPr>
          <w:rFonts w:cs="Arial"/>
          <w:sz w:val="24"/>
          <w:szCs w:val="24"/>
          <w:lang w:val="es-CU"/>
        </w:rPr>
        <w:t xml:space="preserve"> se enfocan en la planificación exhaustiva, la documentación detallada y el seguimiento estricto de procesos predefinidos. Su ciclo de desarrollo es rígido y poco adaptable a cambios, priorizando la formalidad, la estructura y el cumplimiento de un plan completo definido desde la fase inicial. Esto puede dificultar la adaptación a situaciones imprevistas durante el proyecto.</w:t>
      </w:r>
    </w:p>
    <w:p w14:paraId="20906CC3" w14:textId="312BA414" w:rsidR="00E457EE" w:rsidRPr="0031470A" w:rsidRDefault="00E457EE" w:rsidP="00E457EE">
      <w:pPr>
        <w:pStyle w:val="Ttulo3"/>
        <w:rPr>
          <w:lang w:val="es-CU"/>
        </w:rPr>
      </w:pPr>
      <w:bookmarkStart w:id="14" w:name="_Toc214889812"/>
      <w:r>
        <w:rPr>
          <w:lang w:val="es-CU"/>
        </w:rPr>
        <w:t xml:space="preserve">1.4.1 Metodología </w:t>
      </w:r>
      <w:r w:rsidRPr="0031470A">
        <w:rPr>
          <w:bCs/>
          <w:lang w:val="es-CU"/>
        </w:rPr>
        <w:t>AUP-UCI</w:t>
      </w:r>
      <w:bookmarkEnd w:id="14"/>
    </w:p>
    <w:p w14:paraId="5A129018" w14:textId="54FDE2D7" w:rsidR="00056211" w:rsidRPr="0031470A" w:rsidRDefault="00056211" w:rsidP="00056211">
      <w:pPr>
        <w:jc w:val="both"/>
        <w:rPr>
          <w:rFonts w:cs="Arial"/>
          <w:sz w:val="24"/>
          <w:szCs w:val="24"/>
          <w:lang w:val="es-CU"/>
        </w:rPr>
      </w:pPr>
      <w:r w:rsidRPr="0031470A">
        <w:rPr>
          <w:rFonts w:cs="Arial"/>
          <w:sz w:val="24"/>
          <w:szCs w:val="24"/>
          <w:lang w:val="es-CU"/>
        </w:rPr>
        <w:t xml:space="preserve">La </w:t>
      </w:r>
      <w:r w:rsidRPr="0031470A">
        <w:rPr>
          <w:rFonts w:cs="Arial"/>
          <w:b/>
          <w:bCs/>
          <w:sz w:val="24"/>
          <w:szCs w:val="24"/>
          <w:lang w:val="es-CU"/>
        </w:rPr>
        <w:t>Universidad de las Ciencias Informáticas (UCI)</w:t>
      </w:r>
      <w:r w:rsidRPr="0031470A">
        <w:rPr>
          <w:rFonts w:cs="Arial"/>
          <w:sz w:val="24"/>
          <w:szCs w:val="24"/>
          <w:lang w:val="es-CU"/>
        </w:rPr>
        <w:t xml:space="preserve"> desarrolló la metodología </w:t>
      </w:r>
      <w:r w:rsidRPr="0031470A">
        <w:rPr>
          <w:rFonts w:cs="Arial"/>
          <w:b/>
          <w:bCs/>
          <w:sz w:val="24"/>
          <w:szCs w:val="24"/>
          <w:lang w:val="es-CU"/>
        </w:rPr>
        <w:t>AUP-UCI</w:t>
      </w:r>
      <w:r w:rsidRPr="0031470A">
        <w:rPr>
          <w:rFonts w:cs="Arial"/>
          <w:sz w:val="24"/>
          <w:szCs w:val="24"/>
          <w:lang w:val="es-CU"/>
        </w:rPr>
        <w:t xml:space="preserve"> (Agile Unified Process – UCI), con el objetivo de ofrecer un enfoque que se adapte al ciclo de vida definido por la actividad productiva de la institución</w:t>
      </w:r>
      <w:r w:rsidRPr="0031470A">
        <w:rPr>
          <w:rFonts w:cs="Arial"/>
          <w:sz w:val="24"/>
          <w:szCs w:val="24"/>
          <w:lang w:val="es-CU"/>
        </w:rPr>
        <w:fldChar w:fldCharType="begin"/>
      </w:r>
      <w:r w:rsidRPr="0031470A">
        <w:rPr>
          <w:rFonts w:cs="Arial"/>
          <w:sz w:val="24"/>
          <w:szCs w:val="24"/>
          <w:lang w:val="es-CU"/>
        </w:rPr>
        <w:instrText xml:space="preserve"> ADDIN ZOTERO_ITEM CSL_CITATION {"citationID":"f6ftVc1y","properties":{"formattedCitation":"(\\uc0\\u171{}Rodr\\uc0\\u237{}guez - Actualizaci\\uc0\\u243{}n de los roles de la metodolog\\uc0\\u237{}a..pdf\\uc0\\u187{} [sin fecha])","plainCitation":"(«Rodríguez - Actualización de los roles de la metodología..pdf» [sin fecha])","noteIndex":0},"citationItems":[{"id":310,"uris":["http://zotero.org/users/local/SFM6N8pO/items/LFP49SA6"],"itemData":{"id":310,"type":"document","title":"Rodríguez - Actualización de los roles de la metodología..pdf"}}],"schema":"https://github.com/citation-style-language/schema/raw/master/csl-citation.json"} </w:instrText>
      </w:r>
      <w:r w:rsidRPr="0031470A">
        <w:rPr>
          <w:rFonts w:cs="Arial"/>
          <w:sz w:val="24"/>
          <w:szCs w:val="24"/>
          <w:lang w:val="es-CU"/>
        </w:rPr>
        <w:fldChar w:fldCharType="separate"/>
      </w:r>
      <w:r w:rsidRPr="0031470A">
        <w:rPr>
          <w:rFonts w:cs="Arial"/>
          <w:kern w:val="0"/>
          <w:sz w:val="24"/>
          <w:lang w:val="es-CU"/>
        </w:rPr>
        <w:t>(«Rodríguez - Actualización de los roles de la metodología..pdf» [sin fecha])</w:t>
      </w:r>
      <w:r w:rsidRPr="0031470A">
        <w:rPr>
          <w:rFonts w:cs="Arial"/>
          <w:sz w:val="24"/>
          <w:szCs w:val="24"/>
          <w:lang w:val="es-CU"/>
        </w:rPr>
        <w:fldChar w:fldCharType="end"/>
      </w:r>
      <w:r w:rsidRPr="0031470A">
        <w:rPr>
          <w:rFonts w:cs="Arial"/>
          <w:sz w:val="24"/>
          <w:szCs w:val="24"/>
          <w:lang w:val="es-CU"/>
        </w:rPr>
        <w:t>. Esta metodología combina elementos de enfoques ágiles e incrementales con aspectos de metodologías tradicionales, generando un modelo híbrido que permite equilibrar flexibilidad y documentación.</w:t>
      </w:r>
    </w:p>
    <w:p w14:paraId="152ED152" w14:textId="77777777" w:rsidR="00056211" w:rsidRPr="0031470A" w:rsidRDefault="00056211" w:rsidP="00056211">
      <w:pPr>
        <w:jc w:val="both"/>
        <w:rPr>
          <w:rFonts w:cs="Arial"/>
          <w:b/>
          <w:bCs/>
          <w:sz w:val="24"/>
          <w:szCs w:val="24"/>
          <w:lang w:val="es-CU"/>
        </w:rPr>
      </w:pPr>
      <w:r w:rsidRPr="0031470A">
        <w:rPr>
          <w:rFonts w:cs="Arial"/>
          <w:b/>
          <w:bCs/>
          <w:sz w:val="24"/>
          <w:szCs w:val="24"/>
          <w:lang w:val="es-CU"/>
        </w:rPr>
        <w:lastRenderedPageBreak/>
        <w:t>Fases de la metodología AUP-UCI</w:t>
      </w:r>
    </w:p>
    <w:p w14:paraId="40210025" w14:textId="77777777" w:rsidR="00056211" w:rsidRPr="0031470A" w:rsidRDefault="00056211" w:rsidP="00056211">
      <w:pPr>
        <w:numPr>
          <w:ilvl w:val="0"/>
          <w:numId w:val="14"/>
        </w:numPr>
        <w:jc w:val="both"/>
        <w:rPr>
          <w:rFonts w:cs="Arial"/>
          <w:sz w:val="24"/>
          <w:szCs w:val="24"/>
          <w:lang w:val="es-CU"/>
        </w:rPr>
      </w:pPr>
      <w:r w:rsidRPr="0031470A">
        <w:rPr>
          <w:rFonts w:cs="Arial"/>
          <w:b/>
          <w:bCs/>
          <w:sz w:val="24"/>
          <w:szCs w:val="24"/>
          <w:lang w:val="es-CU"/>
        </w:rPr>
        <w:t>Inicio:</w:t>
      </w:r>
      <w:r w:rsidRPr="0031470A">
        <w:rPr>
          <w:rFonts w:cs="Arial"/>
          <w:sz w:val="24"/>
          <w:szCs w:val="24"/>
          <w:lang w:val="es-CU"/>
        </w:rPr>
        <w:t xml:space="preserve"> Definición de objetivos, alcance del proyecto y planificación general.</w:t>
      </w:r>
    </w:p>
    <w:p w14:paraId="4D0F5E9D" w14:textId="77777777" w:rsidR="00056211" w:rsidRPr="0031470A" w:rsidRDefault="00056211" w:rsidP="00056211">
      <w:pPr>
        <w:numPr>
          <w:ilvl w:val="0"/>
          <w:numId w:val="14"/>
        </w:numPr>
        <w:jc w:val="both"/>
        <w:rPr>
          <w:rFonts w:cs="Arial"/>
          <w:sz w:val="24"/>
          <w:szCs w:val="24"/>
          <w:lang w:val="es-CU"/>
        </w:rPr>
      </w:pPr>
      <w:r w:rsidRPr="0031470A">
        <w:rPr>
          <w:rFonts w:cs="Arial"/>
          <w:b/>
          <w:bCs/>
          <w:sz w:val="24"/>
          <w:szCs w:val="24"/>
          <w:lang w:val="es-CU"/>
        </w:rPr>
        <w:t>Ejecución:</w:t>
      </w:r>
      <w:r w:rsidRPr="0031470A">
        <w:rPr>
          <w:rFonts w:cs="Arial"/>
          <w:sz w:val="24"/>
          <w:szCs w:val="24"/>
          <w:lang w:val="es-CU"/>
        </w:rPr>
        <w:t xml:space="preserve"> Desarrollo del sistema a través de ciclos incrementales, incorporación de funcionalidades y pruebas parciales.</w:t>
      </w:r>
    </w:p>
    <w:p w14:paraId="61AD7856" w14:textId="77777777" w:rsidR="00056211" w:rsidRPr="0031470A" w:rsidRDefault="00056211" w:rsidP="00056211">
      <w:pPr>
        <w:numPr>
          <w:ilvl w:val="0"/>
          <w:numId w:val="14"/>
        </w:numPr>
        <w:jc w:val="both"/>
        <w:rPr>
          <w:rFonts w:cs="Arial"/>
          <w:sz w:val="24"/>
          <w:szCs w:val="24"/>
          <w:lang w:val="es-CU"/>
        </w:rPr>
      </w:pPr>
      <w:r w:rsidRPr="0031470A">
        <w:rPr>
          <w:rFonts w:cs="Arial"/>
          <w:b/>
          <w:bCs/>
          <w:sz w:val="24"/>
          <w:szCs w:val="24"/>
          <w:lang w:val="es-CU"/>
        </w:rPr>
        <w:t>Cierre:</w:t>
      </w:r>
      <w:r w:rsidRPr="0031470A">
        <w:rPr>
          <w:rFonts w:cs="Arial"/>
          <w:sz w:val="24"/>
          <w:szCs w:val="24"/>
          <w:lang w:val="es-CU"/>
        </w:rPr>
        <w:t xml:space="preserve"> Validación final, documentación y entrega del producto terminado.</w:t>
      </w:r>
    </w:p>
    <w:p w14:paraId="56EE6A23" w14:textId="77777777" w:rsidR="00056211" w:rsidRPr="0031470A" w:rsidRDefault="00056211" w:rsidP="00056211">
      <w:pPr>
        <w:jc w:val="both"/>
        <w:rPr>
          <w:rFonts w:cs="Arial"/>
          <w:b/>
          <w:bCs/>
          <w:sz w:val="24"/>
          <w:szCs w:val="24"/>
          <w:lang w:val="es-CU"/>
        </w:rPr>
      </w:pPr>
      <w:r w:rsidRPr="0031470A">
        <w:rPr>
          <w:rFonts w:cs="Arial"/>
          <w:b/>
          <w:bCs/>
          <w:sz w:val="24"/>
          <w:szCs w:val="24"/>
          <w:lang w:val="es-CU"/>
        </w:rPr>
        <w:t>Escenarios de aplicación de AUP-UCI</w:t>
      </w:r>
    </w:p>
    <w:p w14:paraId="136A93F7" w14:textId="2AF42367" w:rsidR="00056211" w:rsidRPr="0031470A" w:rsidRDefault="00056211" w:rsidP="00056211">
      <w:pPr>
        <w:numPr>
          <w:ilvl w:val="0"/>
          <w:numId w:val="15"/>
        </w:numPr>
        <w:jc w:val="both"/>
        <w:rPr>
          <w:rFonts w:cs="Arial"/>
          <w:sz w:val="24"/>
          <w:szCs w:val="24"/>
          <w:lang w:val="es-CU"/>
        </w:rPr>
      </w:pPr>
      <w:r w:rsidRPr="0031470A">
        <w:rPr>
          <w:rFonts w:cs="Arial"/>
          <w:b/>
          <w:bCs/>
          <w:sz w:val="24"/>
          <w:szCs w:val="24"/>
          <w:lang w:val="es-CU"/>
        </w:rPr>
        <w:t>Escenario 1:</w:t>
      </w:r>
      <w:r w:rsidRPr="0031470A">
        <w:rPr>
          <w:rFonts w:cs="Arial"/>
          <w:sz w:val="24"/>
          <w:szCs w:val="24"/>
          <w:lang w:val="es-CU"/>
        </w:rPr>
        <w:t xml:space="preserve"> Proyectos que modelen el negocio con CUN solo pueden modelar el sistema con CUS.z</w:t>
      </w:r>
    </w:p>
    <w:p w14:paraId="7ABB16A3" w14:textId="77777777" w:rsidR="00056211" w:rsidRPr="0031470A" w:rsidRDefault="00056211" w:rsidP="00056211">
      <w:pPr>
        <w:numPr>
          <w:ilvl w:val="0"/>
          <w:numId w:val="15"/>
        </w:numPr>
        <w:jc w:val="both"/>
        <w:rPr>
          <w:rFonts w:cs="Arial"/>
          <w:sz w:val="24"/>
          <w:szCs w:val="24"/>
          <w:lang w:val="es-CU"/>
        </w:rPr>
      </w:pPr>
      <w:r w:rsidRPr="0031470A">
        <w:rPr>
          <w:rFonts w:cs="Arial"/>
          <w:b/>
          <w:bCs/>
          <w:sz w:val="24"/>
          <w:szCs w:val="24"/>
          <w:lang w:val="es-CU"/>
        </w:rPr>
        <w:t>Escenario 2:</w:t>
      </w:r>
      <w:r w:rsidRPr="0031470A">
        <w:rPr>
          <w:rFonts w:cs="Arial"/>
          <w:sz w:val="24"/>
          <w:szCs w:val="24"/>
          <w:lang w:val="es-CU"/>
        </w:rPr>
        <w:t xml:space="preserve"> Proyectos que modelen el negocio con MC solo pueden modelar el sistema con CUS.</w:t>
      </w:r>
    </w:p>
    <w:p w14:paraId="766055FC" w14:textId="77777777" w:rsidR="00056211" w:rsidRPr="0031470A" w:rsidRDefault="00056211" w:rsidP="00056211">
      <w:pPr>
        <w:numPr>
          <w:ilvl w:val="0"/>
          <w:numId w:val="15"/>
        </w:numPr>
        <w:jc w:val="both"/>
        <w:rPr>
          <w:rFonts w:cs="Arial"/>
          <w:sz w:val="24"/>
          <w:szCs w:val="24"/>
          <w:lang w:val="es-CU"/>
        </w:rPr>
      </w:pPr>
      <w:r w:rsidRPr="0031470A">
        <w:rPr>
          <w:rFonts w:cs="Arial"/>
          <w:b/>
          <w:bCs/>
          <w:sz w:val="24"/>
          <w:szCs w:val="24"/>
          <w:lang w:val="es-CU"/>
        </w:rPr>
        <w:t>Escenario 3:</w:t>
      </w:r>
      <w:r w:rsidRPr="0031470A">
        <w:rPr>
          <w:rFonts w:cs="Arial"/>
          <w:sz w:val="24"/>
          <w:szCs w:val="24"/>
          <w:lang w:val="es-CU"/>
        </w:rPr>
        <w:t xml:space="preserve"> Proyectos que modelen el negocio con DPN solo pueden modelar el sistema con DRP.</w:t>
      </w:r>
    </w:p>
    <w:p w14:paraId="68CF9E9A" w14:textId="77777777" w:rsidR="00056211" w:rsidRPr="0031470A" w:rsidRDefault="00056211" w:rsidP="00056211">
      <w:pPr>
        <w:numPr>
          <w:ilvl w:val="0"/>
          <w:numId w:val="15"/>
        </w:numPr>
        <w:jc w:val="both"/>
        <w:rPr>
          <w:rFonts w:cs="Arial"/>
          <w:sz w:val="24"/>
          <w:szCs w:val="24"/>
          <w:lang w:val="es-CU"/>
        </w:rPr>
      </w:pPr>
      <w:r w:rsidRPr="0031470A">
        <w:rPr>
          <w:rFonts w:cs="Arial"/>
          <w:b/>
          <w:bCs/>
          <w:sz w:val="24"/>
          <w:szCs w:val="24"/>
          <w:lang w:val="es-CU"/>
        </w:rPr>
        <w:t>Escenario 4 (seleccionado):</w:t>
      </w:r>
      <w:r w:rsidRPr="0031470A">
        <w:rPr>
          <w:rFonts w:cs="Arial"/>
          <w:sz w:val="24"/>
          <w:szCs w:val="24"/>
          <w:lang w:val="es-CU"/>
        </w:rPr>
        <w:t xml:space="preserve"> Proyectos que no modelen el negocio solo pueden modelar el sistema con HU. Este escenario se centra en las actividades esenciales para el desarrollo, sin necesidad de abarcar todos los procesos del proyecto, permitiendo utilizar cualquier conjunto de herramientas y mantener la documentación necesaria.</w:t>
      </w:r>
    </w:p>
    <w:p w14:paraId="005FBF97" w14:textId="7461A8D9" w:rsidR="00255EBC" w:rsidRPr="0031470A" w:rsidRDefault="00056211" w:rsidP="004059E4">
      <w:pPr>
        <w:jc w:val="both"/>
        <w:rPr>
          <w:rFonts w:cs="Arial"/>
          <w:sz w:val="24"/>
          <w:szCs w:val="24"/>
          <w:lang w:val="es-CU"/>
        </w:rPr>
      </w:pPr>
      <w:r w:rsidRPr="0031470A">
        <w:rPr>
          <w:rFonts w:cs="Arial"/>
          <w:sz w:val="24"/>
          <w:szCs w:val="24"/>
          <w:lang w:val="es-CU"/>
        </w:rPr>
        <w:t xml:space="preserve">Tras analizar diferentes metodologías ágiles y tradicionales, se decidió emplear </w:t>
      </w:r>
      <w:r w:rsidRPr="0031470A">
        <w:rPr>
          <w:rFonts w:cs="Arial"/>
          <w:b/>
          <w:bCs/>
          <w:sz w:val="24"/>
          <w:szCs w:val="24"/>
          <w:lang w:val="es-CU"/>
        </w:rPr>
        <w:t>AUP-UCI en su escenario 4</w:t>
      </w:r>
      <w:r w:rsidRPr="0031470A">
        <w:rPr>
          <w:rFonts w:cs="Arial"/>
          <w:sz w:val="24"/>
          <w:szCs w:val="24"/>
          <w:lang w:val="es-CU"/>
        </w:rPr>
        <w:t xml:space="preserve"> debido a que permite concentrarse únicamente en las actividades esenciales para el desarrollo, sin sobrecargar el proyecto con procesos no críticos. Este enfoque híbrido combina la flexibilidad de las metodologías ágiles con la generación de documentación necesaria, facilita el trabajo con equipos pequeños y permite utilizar cualquier conjunto de herramientas tecnológicas, garantizando un desarrollo eficiente, organizado y adaptable a los requerimientos específicos de los distribuidores de Just.</w:t>
      </w:r>
    </w:p>
    <w:p w14:paraId="16D60781" w14:textId="28765FEF" w:rsidR="00C54B51" w:rsidRPr="0031470A" w:rsidRDefault="007B3133" w:rsidP="00C52201">
      <w:pPr>
        <w:pStyle w:val="Ttulo2"/>
        <w:rPr>
          <w:lang w:val="es-CU"/>
        </w:rPr>
      </w:pPr>
      <w:bookmarkStart w:id="15" w:name="_Toc214889813"/>
      <w:r>
        <w:rPr>
          <w:lang w:val="es-CU"/>
        </w:rPr>
        <w:t>1</w:t>
      </w:r>
      <w:r w:rsidR="00C54B51" w:rsidRPr="0031470A">
        <w:rPr>
          <w:lang w:val="es-CU"/>
        </w:rPr>
        <w:t>.5 Herramientas y tecnologías.</w:t>
      </w:r>
      <w:bookmarkEnd w:id="15"/>
      <w:r w:rsidR="00C52201" w:rsidRPr="0031470A">
        <w:rPr>
          <w:lang w:val="es-CU"/>
        </w:rPr>
        <w:t xml:space="preserve"> </w:t>
      </w:r>
    </w:p>
    <w:p w14:paraId="0B83A131" w14:textId="217F108C" w:rsidR="002965E2" w:rsidRDefault="00C54B51" w:rsidP="00C54B51">
      <w:pPr>
        <w:jc w:val="both"/>
        <w:rPr>
          <w:rFonts w:cs="Arial"/>
          <w:sz w:val="24"/>
          <w:szCs w:val="24"/>
          <w:lang w:val="es-CU"/>
        </w:rPr>
      </w:pPr>
      <w:r w:rsidRPr="0031470A">
        <w:rPr>
          <w:rFonts w:cs="Arial"/>
          <w:sz w:val="24"/>
          <w:szCs w:val="24"/>
          <w:lang w:val="es-CU"/>
        </w:rPr>
        <w:t>A continuación, se describen las herramientas y tecnologías a utilizar, entre ellas se encuentran las siguientes:</w:t>
      </w:r>
    </w:p>
    <w:p w14:paraId="6418A28B" w14:textId="333DD234" w:rsidR="00D93EF2" w:rsidRPr="0031470A" w:rsidRDefault="00D93EF2" w:rsidP="00D93EF2">
      <w:pPr>
        <w:pStyle w:val="Ttulo3"/>
        <w:rPr>
          <w:lang w:val="es-CU"/>
        </w:rPr>
      </w:pPr>
      <w:bookmarkStart w:id="16" w:name="_Toc214889814"/>
      <w:r>
        <w:rPr>
          <w:lang w:val="es-CU"/>
        </w:rPr>
        <w:t xml:space="preserve">1.5.1 </w:t>
      </w:r>
      <w:r w:rsidRPr="00D93EF2">
        <w:t xml:space="preserve">Lenguajes y </w:t>
      </w:r>
      <w:proofErr w:type="spellStart"/>
      <w:r w:rsidRPr="00D93EF2">
        <w:rPr>
          <w:i/>
          <w:iCs/>
        </w:rPr>
        <w:t>frameworks</w:t>
      </w:r>
      <w:proofErr w:type="spellEnd"/>
      <w:r w:rsidRPr="00D93EF2">
        <w:t xml:space="preserve"> de desarrollo</w:t>
      </w:r>
      <w:bookmarkEnd w:id="16"/>
    </w:p>
    <w:p w14:paraId="2E6329D3" w14:textId="1775D7BE" w:rsidR="00C54B51" w:rsidRPr="0031470A" w:rsidRDefault="00C54B51" w:rsidP="00C54B51">
      <w:pPr>
        <w:jc w:val="both"/>
        <w:rPr>
          <w:rFonts w:cs="Arial"/>
          <w:sz w:val="24"/>
          <w:szCs w:val="24"/>
          <w:lang w:val="es-CU"/>
        </w:rPr>
      </w:pPr>
      <w:r w:rsidRPr="0031470A">
        <w:rPr>
          <w:rFonts w:cs="Arial"/>
          <w:b/>
          <w:bCs/>
          <w:sz w:val="24"/>
          <w:szCs w:val="24"/>
          <w:lang w:val="es-CU"/>
        </w:rPr>
        <w:t>TypeScript:</w:t>
      </w:r>
      <w:r w:rsidRPr="0031470A">
        <w:rPr>
          <w:rFonts w:cs="Arial"/>
          <w:sz w:val="24"/>
          <w:szCs w:val="24"/>
          <w:lang w:val="es-CU"/>
        </w:rPr>
        <w:t xml:space="preserve"> Es un superconjunto tipado de JavaScript que refuerza la calidad del código permitiendo definir tipos estáticos. Esto ayuda a detectar errores en tiempo de compilación, mejora la mantenibilidad y facilita el desarrollo de aplicaciones escalables</w:t>
      </w:r>
      <w:r w:rsidR="001B618C">
        <w:rPr>
          <w:rFonts w:cs="Arial"/>
          <w:sz w:val="24"/>
          <w:szCs w:val="24"/>
          <w:lang w:val="es-CU"/>
        </w:rPr>
        <w:fldChar w:fldCharType="begin"/>
      </w:r>
      <w:r w:rsidR="001B618C">
        <w:rPr>
          <w:rFonts w:cs="Arial"/>
          <w:sz w:val="24"/>
          <w:szCs w:val="24"/>
          <w:lang w:val="es-CU"/>
        </w:rPr>
        <w:instrText xml:space="preserve"> ADDIN ZOTERO_ITEM CSL_CITATION {"citationID":"8atbo812","properties":{"formattedCitation":"(\\uc0\\u171{}JavaScript With Syntax For Types.\\uc0\\u187{} 2025)","plainCitation":"(«JavaScript With Syntax For Types.» 2025)","noteIndex":0},"citationItems":[{"id":316,"uris":["http://zotero.org/users/local/SFM6N8pO/items/E3BJX7DK"],"itemData":{"id":316,"type":"webpage","abstract":"TypeScript extends JavaScript by adding types to the language. TypeScript speeds up your development experience by catching errors and providing fixes before you even run your code.","language":"en","title":"JavaScript With Syntax For Types.","URL":"https://www.typescriptlang.org/","accessed":{"date-parts":[["2025",11,18]]},"issued":{"date-parts":[["2025"]]}}}],"schema":"https://github.com/citation-style-language/schema/raw/master/csl-citation.json"} </w:instrText>
      </w:r>
      <w:r w:rsidR="001B618C">
        <w:rPr>
          <w:rFonts w:cs="Arial"/>
          <w:sz w:val="24"/>
          <w:szCs w:val="24"/>
          <w:lang w:val="es-CU"/>
        </w:rPr>
        <w:fldChar w:fldCharType="separate"/>
      </w:r>
      <w:r w:rsidR="001B618C" w:rsidRPr="001B618C">
        <w:rPr>
          <w:rFonts w:cs="Arial"/>
          <w:kern w:val="0"/>
          <w:sz w:val="24"/>
        </w:rPr>
        <w:t xml:space="preserve">(«JavaScript </w:t>
      </w:r>
      <w:proofErr w:type="spellStart"/>
      <w:r w:rsidR="001B618C" w:rsidRPr="001B618C">
        <w:rPr>
          <w:rFonts w:cs="Arial"/>
          <w:kern w:val="0"/>
          <w:sz w:val="24"/>
        </w:rPr>
        <w:t>With</w:t>
      </w:r>
      <w:proofErr w:type="spellEnd"/>
      <w:r w:rsidR="001B618C" w:rsidRPr="001B618C">
        <w:rPr>
          <w:rFonts w:cs="Arial"/>
          <w:kern w:val="0"/>
          <w:sz w:val="24"/>
        </w:rPr>
        <w:t xml:space="preserve"> </w:t>
      </w:r>
      <w:proofErr w:type="spellStart"/>
      <w:r w:rsidR="001B618C" w:rsidRPr="001B618C">
        <w:rPr>
          <w:rFonts w:cs="Arial"/>
          <w:kern w:val="0"/>
          <w:sz w:val="24"/>
        </w:rPr>
        <w:t>Syntax</w:t>
      </w:r>
      <w:proofErr w:type="spellEnd"/>
      <w:r w:rsidR="001B618C" w:rsidRPr="001B618C">
        <w:rPr>
          <w:rFonts w:cs="Arial"/>
          <w:kern w:val="0"/>
          <w:sz w:val="24"/>
        </w:rPr>
        <w:t xml:space="preserve"> </w:t>
      </w:r>
      <w:proofErr w:type="spellStart"/>
      <w:r w:rsidR="001B618C" w:rsidRPr="001B618C">
        <w:rPr>
          <w:rFonts w:cs="Arial"/>
          <w:kern w:val="0"/>
          <w:sz w:val="24"/>
        </w:rPr>
        <w:t>For</w:t>
      </w:r>
      <w:proofErr w:type="spellEnd"/>
      <w:r w:rsidR="001B618C" w:rsidRPr="001B618C">
        <w:rPr>
          <w:rFonts w:cs="Arial"/>
          <w:kern w:val="0"/>
          <w:sz w:val="24"/>
        </w:rPr>
        <w:t xml:space="preserve"> </w:t>
      </w:r>
      <w:proofErr w:type="spellStart"/>
      <w:r w:rsidR="001B618C" w:rsidRPr="001B618C">
        <w:rPr>
          <w:rFonts w:cs="Arial"/>
          <w:kern w:val="0"/>
          <w:sz w:val="24"/>
        </w:rPr>
        <w:t>Types</w:t>
      </w:r>
      <w:proofErr w:type="spellEnd"/>
      <w:r w:rsidR="001B618C" w:rsidRPr="001B618C">
        <w:rPr>
          <w:rFonts w:cs="Arial"/>
          <w:kern w:val="0"/>
          <w:sz w:val="24"/>
        </w:rPr>
        <w:t>.» 2025)</w:t>
      </w:r>
      <w:r w:rsidR="001B618C">
        <w:rPr>
          <w:rFonts w:cs="Arial"/>
          <w:sz w:val="24"/>
          <w:szCs w:val="24"/>
          <w:lang w:val="es-CU"/>
        </w:rPr>
        <w:fldChar w:fldCharType="end"/>
      </w:r>
      <w:r w:rsidRPr="0031470A">
        <w:rPr>
          <w:rFonts w:cs="Arial"/>
          <w:sz w:val="24"/>
          <w:szCs w:val="24"/>
          <w:lang w:val="es-CU"/>
        </w:rPr>
        <w:t>.</w:t>
      </w:r>
    </w:p>
    <w:p w14:paraId="2D4841B2" w14:textId="77777777" w:rsidR="00C54B51" w:rsidRPr="0031470A" w:rsidRDefault="00C54B51" w:rsidP="00C54B51">
      <w:pPr>
        <w:jc w:val="both"/>
        <w:rPr>
          <w:rFonts w:cs="Arial"/>
          <w:sz w:val="24"/>
          <w:szCs w:val="24"/>
          <w:lang w:val="es-CU"/>
        </w:rPr>
      </w:pPr>
      <w:r w:rsidRPr="0031470A">
        <w:rPr>
          <w:rFonts w:cs="Arial"/>
          <w:b/>
          <w:bCs/>
          <w:sz w:val="24"/>
          <w:szCs w:val="24"/>
          <w:lang w:val="es-CU"/>
        </w:rPr>
        <w:t>Características principales:</w:t>
      </w:r>
    </w:p>
    <w:p w14:paraId="480D0C6D" w14:textId="77777777" w:rsidR="00C54B51" w:rsidRPr="0031470A" w:rsidRDefault="00C54B51" w:rsidP="00C54B51">
      <w:pPr>
        <w:numPr>
          <w:ilvl w:val="0"/>
          <w:numId w:val="17"/>
        </w:numPr>
        <w:jc w:val="both"/>
        <w:rPr>
          <w:rFonts w:cs="Arial"/>
          <w:sz w:val="24"/>
          <w:szCs w:val="24"/>
          <w:lang w:val="es-CU"/>
        </w:rPr>
      </w:pPr>
      <w:r w:rsidRPr="0031470A">
        <w:rPr>
          <w:rFonts w:cs="Arial"/>
          <w:sz w:val="24"/>
          <w:szCs w:val="24"/>
          <w:lang w:val="es-CU"/>
        </w:rPr>
        <w:t>Tipado estático opcional.</w:t>
      </w:r>
    </w:p>
    <w:p w14:paraId="37A2855E" w14:textId="77777777" w:rsidR="00C54B51" w:rsidRPr="0031470A" w:rsidRDefault="00C54B51" w:rsidP="00C54B51">
      <w:pPr>
        <w:numPr>
          <w:ilvl w:val="0"/>
          <w:numId w:val="17"/>
        </w:numPr>
        <w:jc w:val="both"/>
        <w:rPr>
          <w:rFonts w:cs="Arial"/>
          <w:sz w:val="24"/>
          <w:szCs w:val="24"/>
          <w:lang w:val="es-CU"/>
        </w:rPr>
      </w:pPr>
      <w:r w:rsidRPr="0031470A">
        <w:rPr>
          <w:rFonts w:cs="Arial"/>
          <w:sz w:val="24"/>
          <w:szCs w:val="24"/>
          <w:lang w:val="es-CU"/>
        </w:rPr>
        <w:t>Compatibilidad con bibliotecas de JavaScript.</w:t>
      </w:r>
    </w:p>
    <w:p w14:paraId="70E343D5" w14:textId="77777777" w:rsidR="00C54B51" w:rsidRPr="0031470A" w:rsidRDefault="00C54B51" w:rsidP="00C54B51">
      <w:pPr>
        <w:numPr>
          <w:ilvl w:val="0"/>
          <w:numId w:val="17"/>
        </w:numPr>
        <w:jc w:val="both"/>
        <w:rPr>
          <w:rFonts w:cs="Arial"/>
          <w:sz w:val="24"/>
          <w:szCs w:val="24"/>
          <w:lang w:val="es-CU"/>
        </w:rPr>
      </w:pPr>
      <w:r w:rsidRPr="0031470A">
        <w:rPr>
          <w:rFonts w:cs="Arial"/>
          <w:sz w:val="24"/>
          <w:szCs w:val="24"/>
          <w:lang w:val="es-CU"/>
        </w:rPr>
        <w:t>Mejora de legibilidad y estructura del código.</w:t>
      </w:r>
    </w:p>
    <w:p w14:paraId="5B28482F" w14:textId="5B1DC069" w:rsidR="00C54B51" w:rsidRPr="0031470A" w:rsidRDefault="00C54B51" w:rsidP="00C54B51">
      <w:pPr>
        <w:numPr>
          <w:ilvl w:val="0"/>
          <w:numId w:val="17"/>
        </w:numPr>
        <w:jc w:val="both"/>
        <w:rPr>
          <w:rFonts w:cs="Arial"/>
          <w:sz w:val="24"/>
          <w:szCs w:val="24"/>
          <w:lang w:val="es-CU"/>
        </w:rPr>
      </w:pPr>
      <w:r w:rsidRPr="0031470A">
        <w:rPr>
          <w:rFonts w:cs="Arial"/>
          <w:sz w:val="24"/>
          <w:szCs w:val="24"/>
          <w:lang w:val="es-CU"/>
        </w:rPr>
        <w:lastRenderedPageBreak/>
        <w:t>Detección temprana de errores.</w:t>
      </w:r>
    </w:p>
    <w:p w14:paraId="2E2E251A" w14:textId="15C13D97" w:rsidR="00C54B51" w:rsidRPr="0031470A" w:rsidRDefault="00C54B51" w:rsidP="00C54B51">
      <w:pPr>
        <w:jc w:val="both"/>
        <w:rPr>
          <w:rFonts w:cs="Arial"/>
          <w:sz w:val="24"/>
          <w:szCs w:val="24"/>
          <w:lang w:val="es-CU"/>
        </w:rPr>
      </w:pPr>
      <w:r w:rsidRPr="0031470A">
        <w:rPr>
          <w:rFonts w:cs="Arial"/>
          <w:b/>
          <w:bCs/>
          <w:sz w:val="24"/>
          <w:szCs w:val="24"/>
          <w:lang w:val="es-CU"/>
        </w:rPr>
        <w:t>Next.js</w:t>
      </w:r>
      <w:r w:rsidRPr="0031470A">
        <w:rPr>
          <w:rFonts w:cs="Arial"/>
          <w:sz w:val="24"/>
          <w:szCs w:val="24"/>
          <w:lang w:val="es-CU"/>
        </w:rPr>
        <w:t>: es un framework basado en React que facilita la creación de aplicaciones web modernas con renderizado de servidor (SSR), generación de sitios estáticos y rutas API. Mejora el rendimiento, optimiza la experiencia del usuario y facilita la arquitectura de la aplicación</w:t>
      </w:r>
      <w:r w:rsidR="001B618C">
        <w:rPr>
          <w:rFonts w:cs="Arial"/>
          <w:sz w:val="24"/>
          <w:szCs w:val="24"/>
          <w:lang w:val="es-CU"/>
        </w:rPr>
        <w:fldChar w:fldCharType="begin"/>
      </w:r>
      <w:r w:rsidR="001B618C">
        <w:rPr>
          <w:rFonts w:cs="Arial"/>
          <w:sz w:val="24"/>
          <w:szCs w:val="24"/>
          <w:lang w:val="es-CU"/>
        </w:rPr>
        <w:instrText xml:space="preserve"> ADDIN ZOTERO_ITEM CSL_CITATION {"citationID":"O24KALOh","properties":{"formattedCitation":"(\\uc0\\u171{}Next.js Docs | Next.js\\uc0\\u187{} 2025)","plainCitation":"(«Next.js Docs | Next.js» 2025)","noteIndex":0},"citationItems":[{"id":318,"uris":["http://zotero.org/users/local/SFM6N8pO/items/8TRXCFDE"],"itemData":{"id":318,"type":"webpage","abstract":"Welcome to the Next.js Documentation.","language":"en","title":"Next.js Docs | Next.js","URL":"https://nextjs.org/docs","accessed":{"date-parts":[["2025",11,18]]},"issued":{"date-parts":[["2025"]]}}}],"schema":"https://github.com/citation-style-language/schema/raw/master/csl-citation.json"} </w:instrText>
      </w:r>
      <w:r w:rsidR="001B618C">
        <w:rPr>
          <w:rFonts w:cs="Arial"/>
          <w:sz w:val="24"/>
          <w:szCs w:val="24"/>
          <w:lang w:val="es-CU"/>
        </w:rPr>
        <w:fldChar w:fldCharType="separate"/>
      </w:r>
      <w:r w:rsidR="001B618C" w:rsidRPr="001B618C">
        <w:rPr>
          <w:rFonts w:cs="Arial"/>
          <w:kern w:val="0"/>
          <w:sz w:val="24"/>
        </w:rPr>
        <w:t xml:space="preserve">(«Next.js </w:t>
      </w:r>
      <w:proofErr w:type="spellStart"/>
      <w:r w:rsidR="001B618C" w:rsidRPr="001B618C">
        <w:rPr>
          <w:rFonts w:cs="Arial"/>
          <w:kern w:val="0"/>
          <w:sz w:val="24"/>
        </w:rPr>
        <w:t>Docs</w:t>
      </w:r>
      <w:proofErr w:type="spellEnd"/>
      <w:r w:rsidR="001B618C" w:rsidRPr="001B618C">
        <w:rPr>
          <w:rFonts w:cs="Arial"/>
          <w:kern w:val="0"/>
          <w:sz w:val="24"/>
        </w:rPr>
        <w:t xml:space="preserve"> | Next.js» 2025)</w:t>
      </w:r>
      <w:r w:rsidR="001B618C">
        <w:rPr>
          <w:rFonts w:cs="Arial"/>
          <w:sz w:val="24"/>
          <w:szCs w:val="24"/>
          <w:lang w:val="es-CU"/>
        </w:rPr>
        <w:fldChar w:fldCharType="end"/>
      </w:r>
      <w:r w:rsidRPr="0031470A">
        <w:rPr>
          <w:rFonts w:cs="Arial"/>
          <w:sz w:val="24"/>
          <w:szCs w:val="24"/>
          <w:lang w:val="es-CU"/>
        </w:rPr>
        <w:t>.</w:t>
      </w:r>
    </w:p>
    <w:p w14:paraId="3B5231EF" w14:textId="77777777" w:rsidR="00C54B51" w:rsidRPr="0031470A" w:rsidRDefault="00C54B51" w:rsidP="00C54B51">
      <w:pPr>
        <w:jc w:val="both"/>
        <w:rPr>
          <w:rFonts w:cs="Arial"/>
          <w:sz w:val="24"/>
          <w:szCs w:val="24"/>
          <w:lang w:val="es-CU"/>
        </w:rPr>
      </w:pPr>
      <w:r w:rsidRPr="0031470A">
        <w:rPr>
          <w:rFonts w:cs="Arial"/>
          <w:b/>
          <w:bCs/>
          <w:sz w:val="24"/>
          <w:szCs w:val="24"/>
          <w:lang w:val="es-CU"/>
        </w:rPr>
        <w:t>Características principales:</w:t>
      </w:r>
    </w:p>
    <w:p w14:paraId="5B526F58" w14:textId="77777777" w:rsidR="00C54B51" w:rsidRPr="0031470A" w:rsidRDefault="00C54B51" w:rsidP="00C54B51">
      <w:pPr>
        <w:numPr>
          <w:ilvl w:val="0"/>
          <w:numId w:val="18"/>
        </w:numPr>
        <w:jc w:val="both"/>
        <w:rPr>
          <w:rFonts w:cs="Arial"/>
          <w:sz w:val="24"/>
          <w:szCs w:val="24"/>
          <w:lang w:val="es-CU"/>
        </w:rPr>
      </w:pPr>
      <w:r w:rsidRPr="0031470A">
        <w:rPr>
          <w:rFonts w:cs="Arial"/>
          <w:sz w:val="24"/>
          <w:szCs w:val="24"/>
          <w:lang w:val="es-CU"/>
        </w:rPr>
        <w:t>Renderizado híbrido: SSR y generación estática.</w:t>
      </w:r>
    </w:p>
    <w:p w14:paraId="048674CA" w14:textId="77777777" w:rsidR="00C54B51" w:rsidRPr="0031470A" w:rsidRDefault="00C54B51" w:rsidP="00C54B51">
      <w:pPr>
        <w:numPr>
          <w:ilvl w:val="0"/>
          <w:numId w:val="18"/>
        </w:numPr>
        <w:jc w:val="both"/>
        <w:rPr>
          <w:rFonts w:cs="Arial"/>
          <w:sz w:val="24"/>
          <w:szCs w:val="24"/>
          <w:lang w:val="es-CU"/>
        </w:rPr>
      </w:pPr>
      <w:r w:rsidRPr="0031470A">
        <w:rPr>
          <w:rFonts w:cs="Arial"/>
          <w:sz w:val="24"/>
          <w:szCs w:val="24"/>
          <w:lang w:val="es-CU"/>
        </w:rPr>
        <w:t>Sistema de rutas sencillo y eficiente.</w:t>
      </w:r>
    </w:p>
    <w:p w14:paraId="353B197D" w14:textId="77777777" w:rsidR="00C54B51" w:rsidRPr="0031470A" w:rsidRDefault="00C54B51" w:rsidP="00C54B51">
      <w:pPr>
        <w:numPr>
          <w:ilvl w:val="0"/>
          <w:numId w:val="18"/>
        </w:numPr>
        <w:jc w:val="both"/>
        <w:rPr>
          <w:rFonts w:cs="Arial"/>
          <w:sz w:val="24"/>
          <w:szCs w:val="24"/>
          <w:lang w:val="es-CU"/>
        </w:rPr>
      </w:pPr>
      <w:r w:rsidRPr="0031470A">
        <w:rPr>
          <w:rFonts w:cs="Arial"/>
          <w:sz w:val="24"/>
          <w:szCs w:val="24"/>
          <w:lang w:val="es-CU"/>
        </w:rPr>
        <w:t>Integración nativa con TypeScript.</w:t>
      </w:r>
    </w:p>
    <w:p w14:paraId="374D9B6A" w14:textId="77777777" w:rsidR="00C54B51" w:rsidRPr="0031470A" w:rsidRDefault="00C54B51" w:rsidP="00C54B51">
      <w:pPr>
        <w:numPr>
          <w:ilvl w:val="0"/>
          <w:numId w:val="18"/>
        </w:numPr>
        <w:jc w:val="both"/>
        <w:rPr>
          <w:rFonts w:cs="Arial"/>
          <w:sz w:val="24"/>
          <w:szCs w:val="24"/>
          <w:lang w:val="es-CU"/>
        </w:rPr>
      </w:pPr>
      <w:r w:rsidRPr="0031470A">
        <w:rPr>
          <w:rFonts w:cs="Arial"/>
          <w:sz w:val="24"/>
          <w:szCs w:val="24"/>
          <w:lang w:val="es-CU"/>
        </w:rPr>
        <w:t>Optimización automática de rendimiento.</w:t>
      </w:r>
    </w:p>
    <w:p w14:paraId="580FAFF3" w14:textId="2B98C9C0" w:rsidR="00C54B51" w:rsidRPr="0031470A" w:rsidRDefault="00C54B51" w:rsidP="00C54B51">
      <w:pPr>
        <w:jc w:val="both"/>
        <w:rPr>
          <w:rFonts w:cs="Arial"/>
          <w:sz w:val="24"/>
          <w:szCs w:val="24"/>
          <w:lang w:val="es-CU"/>
        </w:rPr>
      </w:pPr>
      <w:proofErr w:type="spellStart"/>
      <w:r w:rsidRPr="0031470A">
        <w:rPr>
          <w:rFonts w:cs="Arial"/>
          <w:b/>
          <w:bCs/>
          <w:sz w:val="24"/>
          <w:szCs w:val="24"/>
          <w:lang w:val="es-CU"/>
        </w:rPr>
        <w:t>Tailwind</w:t>
      </w:r>
      <w:proofErr w:type="spellEnd"/>
      <w:r w:rsidRPr="0031470A">
        <w:rPr>
          <w:rFonts w:cs="Arial"/>
          <w:b/>
          <w:bCs/>
          <w:sz w:val="24"/>
          <w:szCs w:val="24"/>
          <w:lang w:val="es-CU"/>
        </w:rPr>
        <w:t xml:space="preserve"> CSS</w:t>
      </w:r>
      <w:r w:rsidRPr="0031470A">
        <w:rPr>
          <w:rFonts w:cs="Arial"/>
          <w:sz w:val="24"/>
          <w:szCs w:val="24"/>
          <w:lang w:val="es-CU"/>
        </w:rPr>
        <w:t xml:space="preserve">: es un </w:t>
      </w:r>
      <w:proofErr w:type="spellStart"/>
      <w:r w:rsidRPr="0031470A">
        <w:rPr>
          <w:rFonts w:cs="Arial"/>
          <w:sz w:val="24"/>
          <w:szCs w:val="24"/>
          <w:lang w:val="es-CU"/>
        </w:rPr>
        <w:t>framework</w:t>
      </w:r>
      <w:proofErr w:type="spellEnd"/>
      <w:r w:rsidRPr="0031470A">
        <w:rPr>
          <w:rFonts w:cs="Arial"/>
          <w:sz w:val="24"/>
          <w:szCs w:val="24"/>
          <w:lang w:val="es-CU"/>
        </w:rPr>
        <w:t xml:space="preserve"> de estilo utilitario que proporciona clases CSS listas para usar, lo que acelera el desarrollo de interfaces sin tener que escribir hojas de estilo extensas</w:t>
      </w:r>
      <w:r w:rsidR="00E975C4">
        <w:rPr>
          <w:rFonts w:cs="Arial"/>
          <w:sz w:val="24"/>
          <w:szCs w:val="24"/>
          <w:lang w:val="es-CU"/>
        </w:rPr>
        <w:fldChar w:fldCharType="begin"/>
      </w:r>
      <w:r w:rsidR="00E975C4">
        <w:rPr>
          <w:rFonts w:cs="Arial"/>
          <w:sz w:val="24"/>
          <w:szCs w:val="24"/>
          <w:lang w:val="es-CU"/>
        </w:rPr>
        <w:instrText xml:space="preserve"> ADDIN ZOTERO_ITEM CSL_CITATION {"citationID":"JbblAJa4","properties":{"formattedCitation":"(\\uc0\\u171{}Tailwind CSS - Rapidly build modern websites without ever leaving your HTML.\\uc0\\u187{} 2025)","plainCitation":"(«Tailwind CSS - Rapidly build modern websites without ever leaving your HTML.» 2025)","noteIndex":0},"citationItems":[{"id":339,"uris":["http://zotero.org/users/local/SFM6N8pO/items/57T98RUJ"],"itemData":{"id":339,"type":"webpage","abstract":"Tailwind CSS is a utility-first CSS framework for rapidly building modern websites without ever leaving your HTML.","language":"en","title":"Tailwind CSS - Rapidly build modern websites without ever leaving your HTML.","URL":"https://tailwindcss.com/?utm_source=chatgpt.com","accessed":{"date-parts":[["2025",11,18]]},"issued":{"date-parts":[["2025"]]}}}],"schema":"https://github.com/citation-style-language/schema/raw/master/csl-citation.json"} </w:instrText>
      </w:r>
      <w:r w:rsidR="00E975C4">
        <w:rPr>
          <w:rFonts w:cs="Arial"/>
          <w:sz w:val="24"/>
          <w:szCs w:val="24"/>
          <w:lang w:val="es-CU"/>
        </w:rPr>
        <w:fldChar w:fldCharType="separate"/>
      </w:r>
      <w:r w:rsidR="00E975C4" w:rsidRPr="00E975C4">
        <w:rPr>
          <w:rFonts w:cs="Arial"/>
          <w:kern w:val="0"/>
          <w:sz w:val="24"/>
        </w:rPr>
        <w:t>(«</w:t>
      </w:r>
      <w:proofErr w:type="spellStart"/>
      <w:r w:rsidR="00E975C4" w:rsidRPr="00E975C4">
        <w:rPr>
          <w:rFonts w:cs="Arial"/>
          <w:kern w:val="0"/>
          <w:sz w:val="24"/>
        </w:rPr>
        <w:t>Tailwind</w:t>
      </w:r>
      <w:proofErr w:type="spellEnd"/>
      <w:r w:rsidR="00E975C4" w:rsidRPr="00E975C4">
        <w:rPr>
          <w:rFonts w:cs="Arial"/>
          <w:kern w:val="0"/>
          <w:sz w:val="24"/>
        </w:rPr>
        <w:t xml:space="preserve"> CSS - </w:t>
      </w:r>
      <w:proofErr w:type="spellStart"/>
      <w:r w:rsidR="00E975C4" w:rsidRPr="00E975C4">
        <w:rPr>
          <w:rFonts w:cs="Arial"/>
          <w:kern w:val="0"/>
          <w:sz w:val="24"/>
        </w:rPr>
        <w:t>Rapidly</w:t>
      </w:r>
      <w:proofErr w:type="spellEnd"/>
      <w:r w:rsidR="00E975C4" w:rsidRPr="00E975C4">
        <w:rPr>
          <w:rFonts w:cs="Arial"/>
          <w:kern w:val="0"/>
          <w:sz w:val="24"/>
        </w:rPr>
        <w:t xml:space="preserve"> </w:t>
      </w:r>
      <w:proofErr w:type="spellStart"/>
      <w:r w:rsidR="00E975C4" w:rsidRPr="00E975C4">
        <w:rPr>
          <w:rFonts w:cs="Arial"/>
          <w:kern w:val="0"/>
          <w:sz w:val="24"/>
        </w:rPr>
        <w:t>build</w:t>
      </w:r>
      <w:proofErr w:type="spellEnd"/>
      <w:r w:rsidR="00E975C4" w:rsidRPr="00E975C4">
        <w:rPr>
          <w:rFonts w:cs="Arial"/>
          <w:kern w:val="0"/>
          <w:sz w:val="24"/>
        </w:rPr>
        <w:t xml:space="preserve"> </w:t>
      </w:r>
      <w:proofErr w:type="spellStart"/>
      <w:r w:rsidR="00E975C4" w:rsidRPr="00E975C4">
        <w:rPr>
          <w:rFonts w:cs="Arial"/>
          <w:kern w:val="0"/>
          <w:sz w:val="24"/>
        </w:rPr>
        <w:t>modern</w:t>
      </w:r>
      <w:proofErr w:type="spellEnd"/>
      <w:r w:rsidR="00E975C4" w:rsidRPr="00E975C4">
        <w:rPr>
          <w:rFonts w:cs="Arial"/>
          <w:kern w:val="0"/>
          <w:sz w:val="24"/>
        </w:rPr>
        <w:t xml:space="preserve"> </w:t>
      </w:r>
      <w:proofErr w:type="spellStart"/>
      <w:r w:rsidR="00E975C4" w:rsidRPr="00E975C4">
        <w:rPr>
          <w:rFonts w:cs="Arial"/>
          <w:kern w:val="0"/>
          <w:sz w:val="24"/>
        </w:rPr>
        <w:t>websites</w:t>
      </w:r>
      <w:proofErr w:type="spellEnd"/>
      <w:r w:rsidR="00E975C4" w:rsidRPr="00E975C4">
        <w:rPr>
          <w:rFonts w:cs="Arial"/>
          <w:kern w:val="0"/>
          <w:sz w:val="24"/>
        </w:rPr>
        <w:t xml:space="preserve"> </w:t>
      </w:r>
      <w:proofErr w:type="spellStart"/>
      <w:r w:rsidR="00E975C4" w:rsidRPr="00E975C4">
        <w:rPr>
          <w:rFonts w:cs="Arial"/>
          <w:kern w:val="0"/>
          <w:sz w:val="24"/>
        </w:rPr>
        <w:t>without</w:t>
      </w:r>
      <w:proofErr w:type="spellEnd"/>
      <w:r w:rsidR="00E975C4" w:rsidRPr="00E975C4">
        <w:rPr>
          <w:rFonts w:cs="Arial"/>
          <w:kern w:val="0"/>
          <w:sz w:val="24"/>
        </w:rPr>
        <w:t xml:space="preserve"> </w:t>
      </w:r>
      <w:proofErr w:type="spellStart"/>
      <w:r w:rsidR="00E975C4" w:rsidRPr="00E975C4">
        <w:rPr>
          <w:rFonts w:cs="Arial"/>
          <w:kern w:val="0"/>
          <w:sz w:val="24"/>
        </w:rPr>
        <w:t>ever</w:t>
      </w:r>
      <w:proofErr w:type="spellEnd"/>
      <w:r w:rsidR="00E975C4" w:rsidRPr="00E975C4">
        <w:rPr>
          <w:rFonts w:cs="Arial"/>
          <w:kern w:val="0"/>
          <w:sz w:val="24"/>
        </w:rPr>
        <w:t xml:space="preserve"> </w:t>
      </w:r>
      <w:proofErr w:type="spellStart"/>
      <w:r w:rsidR="00E975C4" w:rsidRPr="00E975C4">
        <w:rPr>
          <w:rFonts w:cs="Arial"/>
          <w:kern w:val="0"/>
          <w:sz w:val="24"/>
        </w:rPr>
        <w:t>leaving</w:t>
      </w:r>
      <w:proofErr w:type="spellEnd"/>
      <w:r w:rsidR="00E975C4" w:rsidRPr="00E975C4">
        <w:rPr>
          <w:rFonts w:cs="Arial"/>
          <w:kern w:val="0"/>
          <w:sz w:val="24"/>
        </w:rPr>
        <w:t xml:space="preserve"> </w:t>
      </w:r>
      <w:proofErr w:type="spellStart"/>
      <w:r w:rsidR="00E975C4" w:rsidRPr="00E975C4">
        <w:rPr>
          <w:rFonts w:cs="Arial"/>
          <w:kern w:val="0"/>
          <w:sz w:val="24"/>
        </w:rPr>
        <w:t>your</w:t>
      </w:r>
      <w:proofErr w:type="spellEnd"/>
      <w:r w:rsidR="00E975C4" w:rsidRPr="00E975C4">
        <w:rPr>
          <w:rFonts w:cs="Arial"/>
          <w:kern w:val="0"/>
          <w:sz w:val="24"/>
        </w:rPr>
        <w:t xml:space="preserve"> HTML.» 2025)</w:t>
      </w:r>
      <w:r w:rsidR="00E975C4">
        <w:rPr>
          <w:rFonts w:cs="Arial"/>
          <w:sz w:val="24"/>
          <w:szCs w:val="24"/>
          <w:lang w:val="es-CU"/>
        </w:rPr>
        <w:fldChar w:fldCharType="end"/>
      </w:r>
      <w:r w:rsidRPr="0031470A">
        <w:rPr>
          <w:rFonts w:cs="Arial"/>
          <w:sz w:val="24"/>
          <w:szCs w:val="24"/>
          <w:lang w:val="es-CU"/>
        </w:rPr>
        <w:t>.</w:t>
      </w:r>
    </w:p>
    <w:p w14:paraId="6CDDD83D" w14:textId="77777777" w:rsidR="00C54B51" w:rsidRPr="0031470A" w:rsidRDefault="00C54B51" w:rsidP="00C54B51">
      <w:pPr>
        <w:jc w:val="both"/>
        <w:rPr>
          <w:rFonts w:cs="Arial"/>
          <w:sz w:val="24"/>
          <w:szCs w:val="24"/>
          <w:lang w:val="es-CU"/>
        </w:rPr>
      </w:pPr>
      <w:r w:rsidRPr="0031470A">
        <w:rPr>
          <w:rFonts w:cs="Arial"/>
          <w:b/>
          <w:bCs/>
          <w:sz w:val="24"/>
          <w:szCs w:val="24"/>
          <w:lang w:val="es-CU"/>
        </w:rPr>
        <w:t>Características principales:</w:t>
      </w:r>
    </w:p>
    <w:p w14:paraId="15BD89A2" w14:textId="77777777" w:rsidR="00C54B51" w:rsidRPr="0031470A" w:rsidRDefault="00C54B51" w:rsidP="00C54B51">
      <w:pPr>
        <w:numPr>
          <w:ilvl w:val="0"/>
          <w:numId w:val="19"/>
        </w:numPr>
        <w:jc w:val="both"/>
        <w:rPr>
          <w:rFonts w:cs="Arial"/>
          <w:sz w:val="24"/>
          <w:szCs w:val="24"/>
          <w:lang w:val="es-CU"/>
        </w:rPr>
      </w:pPr>
      <w:r w:rsidRPr="0031470A">
        <w:rPr>
          <w:rFonts w:cs="Arial"/>
          <w:sz w:val="24"/>
          <w:szCs w:val="24"/>
          <w:lang w:val="es-CU"/>
        </w:rPr>
        <w:t>Clases utilitarias para diseño responsivo.</w:t>
      </w:r>
    </w:p>
    <w:p w14:paraId="2355CDDE" w14:textId="77777777" w:rsidR="00C54B51" w:rsidRPr="0031470A" w:rsidRDefault="00C54B51" w:rsidP="00C54B51">
      <w:pPr>
        <w:numPr>
          <w:ilvl w:val="0"/>
          <w:numId w:val="19"/>
        </w:numPr>
        <w:jc w:val="both"/>
        <w:rPr>
          <w:rFonts w:cs="Arial"/>
          <w:sz w:val="24"/>
          <w:szCs w:val="24"/>
          <w:lang w:val="es-CU"/>
        </w:rPr>
      </w:pPr>
      <w:r w:rsidRPr="0031470A">
        <w:rPr>
          <w:rFonts w:cs="Arial"/>
          <w:sz w:val="24"/>
          <w:szCs w:val="24"/>
          <w:lang w:val="es-CU"/>
        </w:rPr>
        <w:t>Personalización de temas (colores, tipografía, espaciados).</w:t>
      </w:r>
    </w:p>
    <w:p w14:paraId="2DC7721A" w14:textId="77777777" w:rsidR="00C54B51" w:rsidRPr="0031470A" w:rsidRDefault="00C54B51" w:rsidP="00C54B51">
      <w:pPr>
        <w:numPr>
          <w:ilvl w:val="0"/>
          <w:numId w:val="19"/>
        </w:numPr>
        <w:jc w:val="both"/>
        <w:rPr>
          <w:rFonts w:cs="Arial"/>
          <w:sz w:val="24"/>
          <w:szCs w:val="24"/>
          <w:lang w:val="es-CU"/>
        </w:rPr>
      </w:pPr>
      <w:r w:rsidRPr="0031470A">
        <w:rPr>
          <w:rFonts w:cs="Arial"/>
          <w:sz w:val="24"/>
          <w:szCs w:val="24"/>
          <w:lang w:val="es-CU"/>
        </w:rPr>
        <w:t>Reducción de CSS generado eliminando clases no usadas.</w:t>
      </w:r>
    </w:p>
    <w:p w14:paraId="5771089D" w14:textId="77777777" w:rsidR="00C54B51" w:rsidRPr="0031470A" w:rsidRDefault="00C54B51" w:rsidP="00C54B51">
      <w:pPr>
        <w:numPr>
          <w:ilvl w:val="0"/>
          <w:numId w:val="19"/>
        </w:numPr>
        <w:jc w:val="both"/>
        <w:rPr>
          <w:rFonts w:cs="Arial"/>
          <w:sz w:val="24"/>
          <w:szCs w:val="24"/>
          <w:lang w:val="es-CU"/>
        </w:rPr>
      </w:pPr>
      <w:r w:rsidRPr="0031470A">
        <w:rPr>
          <w:rFonts w:cs="Arial"/>
          <w:sz w:val="24"/>
          <w:szCs w:val="24"/>
          <w:lang w:val="es-CU"/>
        </w:rPr>
        <w:t>Estilo coherente y rápido.</w:t>
      </w:r>
    </w:p>
    <w:p w14:paraId="39C972D6" w14:textId="61572C69" w:rsidR="00C54B51" w:rsidRPr="0031470A" w:rsidRDefault="00C54B51" w:rsidP="00C54B51">
      <w:pPr>
        <w:jc w:val="both"/>
        <w:rPr>
          <w:rFonts w:cs="Arial"/>
          <w:sz w:val="24"/>
          <w:szCs w:val="24"/>
          <w:lang w:val="es-CU"/>
        </w:rPr>
      </w:pPr>
      <w:proofErr w:type="spellStart"/>
      <w:r w:rsidRPr="0031470A">
        <w:rPr>
          <w:rFonts w:cs="Arial"/>
          <w:b/>
          <w:bCs/>
          <w:sz w:val="24"/>
          <w:szCs w:val="24"/>
          <w:lang w:val="es-CU"/>
        </w:rPr>
        <w:t>Chakra</w:t>
      </w:r>
      <w:proofErr w:type="spellEnd"/>
      <w:r w:rsidRPr="0031470A">
        <w:rPr>
          <w:rFonts w:cs="Arial"/>
          <w:b/>
          <w:bCs/>
          <w:sz w:val="24"/>
          <w:szCs w:val="24"/>
          <w:lang w:val="es-CU"/>
        </w:rPr>
        <w:t xml:space="preserve"> UI</w:t>
      </w:r>
      <w:r w:rsidRPr="0031470A">
        <w:rPr>
          <w:rFonts w:cs="Arial"/>
          <w:sz w:val="24"/>
          <w:szCs w:val="24"/>
          <w:lang w:val="es-CU"/>
        </w:rPr>
        <w:t xml:space="preserve">: es una biblioteca de componentes para </w:t>
      </w:r>
      <w:proofErr w:type="spellStart"/>
      <w:r w:rsidRPr="0031470A">
        <w:rPr>
          <w:rFonts w:cs="Arial"/>
          <w:sz w:val="24"/>
          <w:szCs w:val="24"/>
          <w:lang w:val="es-CU"/>
        </w:rPr>
        <w:t>React</w:t>
      </w:r>
      <w:proofErr w:type="spellEnd"/>
      <w:r w:rsidRPr="0031470A">
        <w:rPr>
          <w:rFonts w:cs="Arial"/>
          <w:sz w:val="24"/>
          <w:szCs w:val="24"/>
          <w:lang w:val="es-CU"/>
        </w:rPr>
        <w:t xml:space="preserve"> que proporciona elementos accesibles, modulares y altamente personalizables, ideal para construir interfaces coherentes y eficientes</w:t>
      </w:r>
      <w:r w:rsidR="00E975C4">
        <w:rPr>
          <w:rFonts w:cs="Arial"/>
          <w:sz w:val="24"/>
          <w:szCs w:val="24"/>
          <w:lang w:val="es-CU"/>
        </w:rPr>
        <w:fldChar w:fldCharType="begin"/>
      </w:r>
      <w:r w:rsidR="00E975C4">
        <w:rPr>
          <w:rFonts w:cs="Arial"/>
          <w:sz w:val="24"/>
          <w:szCs w:val="24"/>
          <w:lang w:val="es-CU"/>
        </w:rPr>
        <w:instrText xml:space="preserve"> ADDIN ZOTERO_ITEM CSL_CITATION {"citationID":"blPKhYWW","properties":{"formattedCitation":"(\\uc0\\u171{}Chakra UI\\uc0\\u187{} 2025)","plainCitation":"(«Chakra UI» 2025)","noteIndex":0},"citationItems":[{"id":320,"uris":["http://zotero.org/users/local/SFM6N8pO/items/S39D6YHB"],"itemData":{"id":320,"type":"webpage","abstract":"Simple, Modular &amp; Accessible UI Components for your React Applications","language":"en","title":"Chakra UI","URL":"https://chakra-ui.com/?utm_source=chatgpt.com","accessed":{"date-parts":[["2025",11,18]]},"issued":{"date-parts":[["2025"]]}}}],"schema":"https://github.com/citation-style-language/schema/raw/master/csl-citation.json"} </w:instrText>
      </w:r>
      <w:r w:rsidR="00E975C4">
        <w:rPr>
          <w:rFonts w:cs="Arial"/>
          <w:sz w:val="24"/>
          <w:szCs w:val="24"/>
          <w:lang w:val="es-CU"/>
        </w:rPr>
        <w:fldChar w:fldCharType="separate"/>
      </w:r>
      <w:r w:rsidR="00E975C4" w:rsidRPr="00E975C4">
        <w:rPr>
          <w:rFonts w:cs="Arial"/>
          <w:kern w:val="0"/>
          <w:sz w:val="24"/>
        </w:rPr>
        <w:t>(«</w:t>
      </w:r>
      <w:proofErr w:type="spellStart"/>
      <w:r w:rsidR="00E975C4" w:rsidRPr="00E975C4">
        <w:rPr>
          <w:rFonts w:cs="Arial"/>
          <w:kern w:val="0"/>
          <w:sz w:val="24"/>
        </w:rPr>
        <w:t>Chakra</w:t>
      </w:r>
      <w:proofErr w:type="spellEnd"/>
      <w:r w:rsidR="00E975C4" w:rsidRPr="00E975C4">
        <w:rPr>
          <w:rFonts w:cs="Arial"/>
          <w:kern w:val="0"/>
          <w:sz w:val="24"/>
        </w:rPr>
        <w:t xml:space="preserve"> UI» 2025)</w:t>
      </w:r>
      <w:r w:rsidR="00E975C4">
        <w:rPr>
          <w:rFonts w:cs="Arial"/>
          <w:sz w:val="24"/>
          <w:szCs w:val="24"/>
          <w:lang w:val="es-CU"/>
        </w:rPr>
        <w:fldChar w:fldCharType="end"/>
      </w:r>
      <w:r w:rsidRPr="0031470A">
        <w:rPr>
          <w:rFonts w:cs="Arial"/>
          <w:sz w:val="24"/>
          <w:szCs w:val="24"/>
          <w:lang w:val="es-CU"/>
        </w:rPr>
        <w:t>.</w:t>
      </w:r>
    </w:p>
    <w:p w14:paraId="00474494" w14:textId="77777777" w:rsidR="00C54B51" w:rsidRPr="0031470A" w:rsidRDefault="00C54B51" w:rsidP="00C54B51">
      <w:pPr>
        <w:jc w:val="both"/>
        <w:rPr>
          <w:rFonts w:cs="Arial"/>
          <w:sz w:val="24"/>
          <w:szCs w:val="24"/>
          <w:lang w:val="es-CU"/>
        </w:rPr>
      </w:pPr>
      <w:r w:rsidRPr="0031470A">
        <w:rPr>
          <w:rFonts w:cs="Arial"/>
          <w:b/>
          <w:bCs/>
          <w:sz w:val="24"/>
          <w:szCs w:val="24"/>
          <w:lang w:val="es-CU"/>
        </w:rPr>
        <w:t>Características principales:</w:t>
      </w:r>
    </w:p>
    <w:p w14:paraId="491E8428" w14:textId="77777777" w:rsidR="00C54B51" w:rsidRPr="0031470A" w:rsidRDefault="00C54B51" w:rsidP="00C54B51">
      <w:pPr>
        <w:numPr>
          <w:ilvl w:val="0"/>
          <w:numId w:val="20"/>
        </w:numPr>
        <w:jc w:val="both"/>
        <w:rPr>
          <w:rFonts w:cs="Arial"/>
          <w:sz w:val="24"/>
          <w:szCs w:val="24"/>
          <w:lang w:val="es-CU"/>
        </w:rPr>
      </w:pPr>
      <w:r w:rsidRPr="0031470A">
        <w:rPr>
          <w:rFonts w:cs="Arial"/>
          <w:sz w:val="24"/>
          <w:szCs w:val="24"/>
          <w:lang w:val="es-CU"/>
        </w:rPr>
        <w:t>Componentes accesibles y reutilizables.</w:t>
      </w:r>
    </w:p>
    <w:p w14:paraId="32C0DAAF" w14:textId="77777777" w:rsidR="00C54B51" w:rsidRPr="0031470A" w:rsidRDefault="00C54B51" w:rsidP="00C54B51">
      <w:pPr>
        <w:numPr>
          <w:ilvl w:val="0"/>
          <w:numId w:val="20"/>
        </w:numPr>
        <w:jc w:val="both"/>
        <w:rPr>
          <w:rFonts w:cs="Arial"/>
          <w:sz w:val="24"/>
          <w:szCs w:val="24"/>
          <w:lang w:val="es-CU"/>
        </w:rPr>
      </w:pPr>
      <w:r w:rsidRPr="0031470A">
        <w:rPr>
          <w:rFonts w:cs="Arial"/>
          <w:sz w:val="24"/>
          <w:szCs w:val="24"/>
          <w:lang w:val="es-CU"/>
        </w:rPr>
        <w:t>Personalización de temas centralizados.</w:t>
      </w:r>
    </w:p>
    <w:p w14:paraId="2B923FDF" w14:textId="77777777" w:rsidR="00C54B51" w:rsidRPr="0031470A" w:rsidRDefault="00C54B51" w:rsidP="00C54B51">
      <w:pPr>
        <w:numPr>
          <w:ilvl w:val="0"/>
          <w:numId w:val="20"/>
        </w:numPr>
        <w:jc w:val="both"/>
        <w:rPr>
          <w:rFonts w:cs="Arial"/>
          <w:sz w:val="24"/>
          <w:szCs w:val="24"/>
          <w:lang w:val="es-CU"/>
        </w:rPr>
      </w:pPr>
      <w:r w:rsidRPr="0031470A">
        <w:rPr>
          <w:rFonts w:cs="Arial"/>
          <w:sz w:val="24"/>
          <w:szCs w:val="24"/>
          <w:lang w:val="es-CU"/>
        </w:rPr>
        <w:t>Integración con Next.js y TypeScript.</w:t>
      </w:r>
    </w:p>
    <w:p w14:paraId="24A90EC0" w14:textId="77777777" w:rsidR="00C54B51" w:rsidRDefault="00C54B51" w:rsidP="00C54B51">
      <w:pPr>
        <w:numPr>
          <w:ilvl w:val="0"/>
          <w:numId w:val="20"/>
        </w:numPr>
        <w:jc w:val="both"/>
        <w:rPr>
          <w:rFonts w:cs="Arial"/>
          <w:sz w:val="24"/>
          <w:szCs w:val="24"/>
          <w:lang w:val="es-CU"/>
        </w:rPr>
      </w:pPr>
      <w:r w:rsidRPr="0031470A">
        <w:rPr>
          <w:rFonts w:cs="Arial"/>
          <w:sz w:val="24"/>
          <w:szCs w:val="24"/>
          <w:lang w:val="es-CU"/>
        </w:rPr>
        <w:t>Acelera el desarrollo de la interfaz.</w:t>
      </w:r>
    </w:p>
    <w:p w14:paraId="2D423334" w14:textId="6964F91D" w:rsidR="00D93EF2" w:rsidRPr="0031470A" w:rsidRDefault="00D93EF2" w:rsidP="00D93EF2">
      <w:pPr>
        <w:pStyle w:val="Ttulo3"/>
        <w:rPr>
          <w:lang w:val="es-CU"/>
        </w:rPr>
      </w:pPr>
      <w:bookmarkStart w:id="17" w:name="_Toc214889815"/>
      <w:r>
        <w:rPr>
          <w:lang w:val="es-CU"/>
        </w:rPr>
        <w:t xml:space="preserve">1.5.2 </w:t>
      </w:r>
      <w:proofErr w:type="spellStart"/>
      <w:r w:rsidRPr="00D93EF2">
        <w:rPr>
          <w:i/>
          <w:iCs/>
        </w:rPr>
        <w:t>Backend</w:t>
      </w:r>
      <w:proofErr w:type="spellEnd"/>
      <w:r w:rsidRPr="00D93EF2">
        <w:t xml:space="preserve"> y gestión de datos</w:t>
      </w:r>
      <w:bookmarkEnd w:id="17"/>
    </w:p>
    <w:p w14:paraId="1F8DA18E" w14:textId="68EB57C9" w:rsidR="00C54B51" w:rsidRPr="0031470A" w:rsidRDefault="00C54B51" w:rsidP="00C54B51">
      <w:pPr>
        <w:jc w:val="both"/>
        <w:rPr>
          <w:rFonts w:cs="Arial"/>
          <w:sz w:val="24"/>
          <w:szCs w:val="24"/>
          <w:lang w:val="es-CU"/>
        </w:rPr>
      </w:pPr>
      <w:r w:rsidRPr="0031470A">
        <w:rPr>
          <w:rFonts w:cs="Arial"/>
          <w:b/>
          <w:bCs/>
          <w:sz w:val="24"/>
          <w:szCs w:val="24"/>
          <w:lang w:val="es-CU"/>
        </w:rPr>
        <w:t>Node.js</w:t>
      </w:r>
      <w:r w:rsidRPr="0031470A">
        <w:rPr>
          <w:rFonts w:cs="Arial"/>
          <w:sz w:val="24"/>
          <w:szCs w:val="24"/>
          <w:lang w:val="es-CU"/>
        </w:rPr>
        <w:t xml:space="preserve">: es un entorno de ejecución de JavaScript en el servidor, altamente eficiente y orientado a eventos, ideal para construir </w:t>
      </w:r>
      <w:proofErr w:type="spellStart"/>
      <w:r w:rsidRPr="0031470A">
        <w:rPr>
          <w:rFonts w:cs="Arial"/>
          <w:sz w:val="24"/>
          <w:szCs w:val="24"/>
          <w:lang w:val="es-CU"/>
        </w:rPr>
        <w:t>APIs</w:t>
      </w:r>
      <w:proofErr w:type="spellEnd"/>
      <w:r w:rsidRPr="0031470A">
        <w:rPr>
          <w:rFonts w:cs="Arial"/>
          <w:sz w:val="24"/>
          <w:szCs w:val="24"/>
          <w:lang w:val="es-CU"/>
        </w:rPr>
        <w:t xml:space="preserve"> y servidores escalables</w:t>
      </w:r>
      <w:r w:rsidR="00E975C4">
        <w:rPr>
          <w:rFonts w:cs="Arial"/>
          <w:sz w:val="24"/>
          <w:szCs w:val="24"/>
          <w:lang w:val="es-CU"/>
        </w:rPr>
        <w:fldChar w:fldCharType="begin"/>
      </w:r>
      <w:r w:rsidR="00E975C4">
        <w:rPr>
          <w:rFonts w:cs="Arial"/>
          <w:sz w:val="24"/>
          <w:szCs w:val="24"/>
          <w:lang w:val="es-CU"/>
        </w:rPr>
        <w:instrText xml:space="preserve"> ADDIN ZOTERO_ITEM CSL_CITATION {"citationID":"0j2lXBCo","properties":{"formattedCitation":"(\\uc0\\u171{}Node.js \\uc0\\u8212{} Sobre Node.js\\uc0\\u174{}\\uc0\\u187{} 2025)","plainCitation":"(«Node.js — Sobre Node.js®» 2025)","noteIndex":0},"citationItems":[{"id":356,"uris":["http://zotero.org/users/local/SFM6N8pO/items/U599FRT8"],"itemData":{"id":356,"type":"webpage","abstract":"Node.js® is a free, open-source, cross-platform JavaScript runtime environment that lets developers create servers, web apps, command line tools and scripts.","language":"es-ES","title":"Node.js — Sobre Node.js®","URL":"https://nodejs.org/es/about","accessed":{"date-parts":[["2025",11,24]]},"issued":{"date-parts":[["2025",11,11]]}}}],"schema":"https://github.com/citation-style-language/schema/raw/master/csl-citation.json"} </w:instrText>
      </w:r>
      <w:r w:rsidR="00E975C4">
        <w:rPr>
          <w:rFonts w:cs="Arial"/>
          <w:sz w:val="24"/>
          <w:szCs w:val="24"/>
          <w:lang w:val="es-CU"/>
        </w:rPr>
        <w:fldChar w:fldCharType="separate"/>
      </w:r>
      <w:r w:rsidR="00E975C4" w:rsidRPr="00E975C4">
        <w:rPr>
          <w:rFonts w:cs="Arial"/>
          <w:kern w:val="0"/>
          <w:sz w:val="24"/>
        </w:rPr>
        <w:t>(«Node.js — Sobre Node.js®» 2025)</w:t>
      </w:r>
      <w:r w:rsidR="00E975C4">
        <w:rPr>
          <w:rFonts w:cs="Arial"/>
          <w:sz w:val="24"/>
          <w:szCs w:val="24"/>
          <w:lang w:val="es-CU"/>
        </w:rPr>
        <w:fldChar w:fldCharType="end"/>
      </w:r>
      <w:r w:rsidRPr="0031470A">
        <w:rPr>
          <w:rFonts w:cs="Arial"/>
          <w:sz w:val="24"/>
          <w:szCs w:val="24"/>
          <w:lang w:val="es-CU"/>
        </w:rPr>
        <w:t>.</w:t>
      </w:r>
    </w:p>
    <w:p w14:paraId="177B98E2" w14:textId="77777777" w:rsidR="00C54B51" w:rsidRPr="0031470A" w:rsidRDefault="00C54B51" w:rsidP="00C54B51">
      <w:pPr>
        <w:jc w:val="both"/>
        <w:rPr>
          <w:rFonts w:cs="Arial"/>
          <w:sz w:val="24"/>
          <w:szCs w:val="24"/>
          <w:lang w:val="es-CU"/>
        </w:rPr>
      </w:pPr>
      <w:r w:rsidRPr="0031470A">
        <w:rPr>
          <w:rFonts w:cs="Arial"/>
          <w:b/>
          <w:bCs/>
          <w:sz w:val="24"/>
          <w:szCs w:val="24"/>
          <w:lang w:val="es-CU"/>
        </w:rPr>
        <w:t>Características principales:</w:t>
      </w:r>
    </w:p>
    <w:p w14:paraId="7BA4D6D6" w14:textId="77777777" w:rsidR="00C54B51" w:rsidRPr="0031470A" w:rsidRDefault="00C54B51" w:rsidP="00C54B51">
      <w:pPr>
        <w:numPr>
          <w:ilvl w:val="0"/>
          <w:numId w:val="21"/>
        </w:numPr>
        <w:jc w:val="both"/>
        <w:rPr>
          <w:rFonts w:cs="Arial"/>
          <w:sz w:val="24"/>
          <w:szCs w:val="24"/>
          <w:lang w:val="es-CU"/>
        </w:rPr>
      </w:pPr>
      <w:r w:rsidRPr="0031470A">
        <w:rPr>
          <w:rFonts w:cs="Arial"/>
          <w:sz w:val="24"/>
          <w:szCs w:val="24"/>
          <w:lang w:val="es-CU"/>
        </w:rPr>
        <w:t>Arquitectura basada en eventos.</w:t>
      </w:r>
    </w:p>
    <w:p w14:paraId="7DD2CD8B" w14:textId="77777777" w:rsidR="00C54B51" w:rsidRPr="0031470A" w:rsidRDefault="00C54B51" w:rsidP="00C54B51">
      <w:pPr>
        <w:numPr>
          <w:ilvl w:val="0"/>
          <w:numId w:val="21"/>
        </w:numPr>
        <w:jc w:val="both"/>
        <w:rPr>
          <w:rFonts w:cs="Arial"/>
          <w:sz w:val="24"/>
          <w:szCs w:val="24"/>
          <w:lang w:val="es-CU"/>
        </w:rPr>
      </w:pPr>
      <w:r w:rsidRPr="0031470A">
        <w:rPr>
          <w:rFonts w:cs="Arial"/>
          <w:sz w:val="24"/>
          <w:szCs w:val="24"/>
          <w:lang w:val="es-CU"/>
        </w:rPr>
        <w:t>Gran ecosistema de librerías y módulos.</w:t>
      </w:r>
    </w:p>
    <w:p w14:paraId="1B244CCD" w14:textId="77777777" w:rsidR="00C54B51" w:rsidRPr="0031470A" w:rsidRDefault="00C54B51" w:rsidP="00C54B51">
      <w:pPr>
        <w:numPr>
          <w:ilvl w:val="0"/>
          <w:numId w:val="21"/>
        </w:numPr>
        <w:jc w:val="both"/>
        <w:rPr>
          <w:rFonts w:cs="Arial"/>
          <w:sz w:val="24"/>
          <w:szCs w:val="24"/>
          <w:lang w:val="es-CU"/>
        </w:rPr>
      </w:pPr>
      <w:r w:rsidRPr="0031470A">
        <w:rPr>
          <w:rFonts w:cs="Arial"/>
          <w:sz w:val="24"/>
          <w:szCs w:val="24"/>
          <w:lang w:val="es-CU"/>
        </w:rPr>
        <w:lastRenderedPageBreak/>
        <w:t>Permite usar JavaScript/TypeScript tanto en servidor como en cliente.</w:t>
      </w:r>
    </w:p>
    <w:p w14:paraId="5AA31F53" w14:textId="77777777" w:rsidR="00C54B51" w:rsidRPr="0031470A" w:rsidRDefault="00C54B51" w:rsidP="00C54B51">
      <w:pPr>
        <w:numPr>
          <w:ilvl w:val="0"/>
          <w:numId w:val="21"/>
        </w:numPr>
        <w:jc w:val="both"/>
        <w:rPr>
          <w:rFonts w:cs="Arial"/>
          <w:sz w:val="24"/>
          <w:szCs w:val="24"/>
          <w:lang w:val="es-CU"/>
        </w:rPr>
      </w:pPr>
      <w:r w:rsidRPr="0031470A">
        <w:rPr>
          <w:rFonts w:cs="Arial"/>
          <w:sz w:val="24"/>
          <w:szCs w:val="24"/>
          <w:lang w:val="es-CU"/>
        </w:rPr>
        <w:t>Ideal para microservicios y APIs REST.</w:t>
      </w:r>
    </w:p>
    <w:p w14:paraId="73295AFD" w14:textId="09FEECD0" w:rsidR="00C54B51" w:rsidRPr="0031470A" w:rsidRDefault="00C54B51" w:rsidP="00C54B51">
      <w:pPr>
        <w:jc w:val="both"/>
        <w:rPr>
          <w:rFonts w:cs="Arial"/>
          <w:sz w:val="24"/>
          <w:szCs w:val="24"/>
          <w:lang w:val="es-CU"/>
        </w:rPr>
      </w:pPr>
      <w:r w:rsidRPr="0031470A">
        <w:rPr>
          <w:rFonts w:cs="Arial"/>
          <w:b/>
          <w:bCs/>
          <w:sz w:val="24"/>
          <w:szCs w:val="24"/>
          <w:lang w:val="es-CU"/>
        </w:rPr>
        <w:t>Express</w:t>
      </w:r>
      <w:r w:rsidRPr="0031470A">
        <w:rPr>
          <w:rFonts w:cs="Arial"/>
          <w:sz w:val="24"/>
          <w:szCs w:val="24"/>
          <w:lang w:val="es-CU"/>
        </w:rPr>
        <w:t xml:space="preserve">: es un </w:t>
      </w:r>
      <w:proofErr w:type="spellStart"/>
      <w:r w:rsidRPr="0031470A">
        <w:rPr>
          <w:rFonts w:cs="Arial"/>
          <w:sz w:val="24"/>
          <w:szCs w:val="24"/>
          <w:lang w:val="es-CU"/>
        </w:rPr>
        <w:t>framework</w:t>
      </w:r>
      <w:proofErr w:type="spellEnd"/>
      <w:r w:rsidRPr="0031470A">
        <w:rPr>
          <w:rFonts w:cs="Arial"/>
          <w:sz w:val="24"/>
          <w:szCs w:val="24"/>
          <w:lang w:val="es-CU"/>
        </w:rPr>
        <w:t xml:space="preserve"> minimalista para Node.js que facilita la creación de servidores HTTP y </w:t>
      </w:r>
      <w:proofErr w:type="spellStart"/>
      <w:r w:rsidRPr="0031470A">
        <w:rPr>
          <w:rFonts w:cs="Arial"/>
          <w:sz w:val="24"/>
          <w:szCs w:val="24"/>
          <w:lang w:val="es-CU"/>
        </w:rPr>
        <w:t>APIs</w:t>
      </w:r>
      <w:proofErr w:type="spellEnd"/>
      <w:r w:rsidRPr="0031470A">
        <w:rPr>
          <w:rFonts w:cs="Arial"/>
          <w:sz w:val="24"/>
          <w:szCs w:val="24"/>
          <w:lang w:val="es-CU"/>
        </w:rPr>
        <w:t xml:space="preserve"> REST, permitiendo definir rutas, middlewares y lógica de negocio de manera clara</w:t>
      </w:r>
      <w:r w:rsidR="00E975C4">
        <w:rPr>
          <w:rFonts w:cs="Arial"/>
          <w:sz w:val="24"/>
          <w:szCs w:val="24"/>
          <w:lang w:val="es-CU"/>
        </w:rPr>
        <w:fldChar w:fldCharType="begin"/>
      </w:r>
      <w:r w:rsidR="00E975C4">
        <w:rPr>
          <w:rFonts w:cs="Arial"/>
          <w:sz w:val="24"/>
          <w:szCs w:val="24"/>
          <w:lang w:val="es-CU"/>
        </w:rPr>
        <w:instrText xml:space="preserve"> ADDIN ZOTERO_ITEM CSL_CITATION {"citationID":"mimd3UOu","properties":{"formattedCitation":"(\\uc0\\u171{}Express - Node.js Marco de aplicaci\\uc0\\u243{}n web\\uc0\\u187{} 2025)","plainCitation":"(«Express - Node.js Marco de aplicación web» 2025)","noteIndex":0},"citationItems":[{"id":327,"uris":["http://zotero.org/users/local/SFM6N8pO/items/BREGGDYU"],"itemData":{"id":327,"type":"webpage","abstract":"Express es un marco web rápido, sin opinión y minimalista para Node.js, que proporciona un robusto conjunto de características para aplicaciones web y móviles.","language":"es","title":"Express - Node.js Marco de aplicación web","URL":"https://expressjs.com/es/","accessed":{"date-parts":[["2025",11,18]]},"issued":{"date-parts":[["2025"]]}}}],"schema":"https://github.com/citation-style-language/schema/raw/master/csl-citation.json"} </w:instrText>
      </w:r>
      <w:r w:rsidR="00E975C4">
        <w:rPr>
          <w:rFonts w:cs="Arial"/>
          <w:sz w:val="24"/>
          <w:szCs w:val="24"/>
          <w:lang w:val="es-CU"/>
        </w:rPr>
        <w:fldChar w:fldCharType="separate"/>
      </w:r>
      <w:r w:rsidR="00E975C4" w:rsidRPr="00E975C4">
        <w:rPr>
          <w:rFonts w:cs="Arial"/>
          <w:kern w:val="0"/>
          <w:sz w:val="24"/>
        </w:rPr>
        <w:t>(«Express - Node.js Marco de aplicación web» 2025)</w:t>
      </w:r>
      <w:r w:rsidR="00E975C4">
        <w:rPr>
          <w:rFonts w:cs="Arial"/>
          <w:sz w:val="24"/>
          <w:szCs w:val="24"/>
          <w:lang w:val="es-CU"/>
        </w:rPr>
        <w:fldChar w:fldCharType="end"/>
      </w:r>
      <w:r w:rsidRPr="0031470A">
        <w:rPr>
          <w:rFonts w:cs="Arial"/>
          <w:sz w:val="24"/>
          <w:szCs w:val="24"/>
          <w:lang w:val="es-CU"/>
        </w:rPr>
        <w:t>.</w:t>
      </w:r>
    </w:p>
    <w:p w14:paraId="14947F31" w14:textId="77777777" w:rsidR="00C54B51" w:rsidRPr="0031470A" w:rsidRDefault="00C54B51" w:rsidP="00C54B51">
      <w:pPr>
        <w:jc w:val="both"/>
        <w:rPr>
          <w:rFonts w:cs="Arial"/>
          <w:sz w:val="24"/>
          <w:szCs w:val="24"/>
          <w:lang w:val="es-CU"/>
        </w:rPr>
      </w:pPr>
      <w:r w:rsidRPr="0031470A">
        <w:rPr>
          <w:rFonts w:cs="Arial"/>
          <w:b/>
          <w:bCs/>
          <w:sz w:val="24"/>
          <w:szCs w:val="24"/>
          <w:lang w:val="es-CU"/>
        </w:rPr>
        <w:t>Características principales:</w:t>
      </w:r>
    </w:p>
    <w:p w14:paraId="1FE04834" w14:textId="77777777" w:rsidR="00C54B51" w:rsidRPr="0031470A" w:rsidRDefault="00C54B51" w:rsidP="00C54B51">
      <w:pPr>
        <w:numPr>
          <w:ilvl w:val="0"/>
          <w:numId w:val="22"/>
        </w:numPr>
        <w:jc w:val="both"/>
        <w:rPr>
          <w:rFonts w:cs="Arial"/>
          <w:sz w:val="24"/>
          <w:szCs w:val="24"/>
          <w:lang w:val="es-CU"/>
        </w:rPr>
      </w:pPr>
      <w:r w:rsidRPr="0031470A">
        <w:rPr>
          <w:rFonts w:cs="Arial"/>
          <w:sz w:val="24"/>
          <w:szCs w:val="24"/>
          <w:lang w:val="es-CU"/>
        </w:rPr>
        <w:t>Facilidad para definir rutas y middleware.</w:t>
      </w:r>
    </w:p>
    <w:p w14:paraId="7A3EBEB7" w14:textId="77777777" w:rsidR="00C54B51" w:rsidRPr="0031470A" w:rsidRDefault="00C54B51" w:rsidP="00C54B51">
      <w:pPr>
        <w:numPr>
          <w:ilvl w:val="0"/>
          <w:numId w:val="22"/>
        </w:numPr>
        <w:jc w:val="both"/>
        <w:rPr>
          <w:rFonts w:cs="Arial"/>
          <w:sz w:val="24"/>
          <w:szCs w:val="24"/>
          <w:lang w:val="es-CU"/>
        </w:rPr>
      </w:pPr>
      <w:r w:rsidRPr="0031470A">
        <w:rPr>
          <w:rFonts w:cs="Arial"/>
          <w:sz w:val="24"/>
          <w:szCs w:val="24"/>
          <w:lang w:val="es-CU"/>
        </w:rPr>
        <w:t>Ligero y flexible.</w:t>
      </w:r>
    </w:p>
    <w:p w14:paraId="54276BCA" w14:textId="77777777" w:rsidR="00C54B51" w:rsidRPr="0031470A" w:rsidRDefault="00C54B51" w:rsidP="00C54B51">
      <w:pPr>
        <w:numPr>
          <w:ilvl w:val="0"/>
          <w:numId w:val="22"/>
        </w:numPr>
        <w:jc w:val="both"/>
        <w:rPr>
          <w:rFonts w:cs="Arial"/>
          <w:sz w:val="24"/>
          <w:szCs w:val="24"/>
          <w:lang w:val="es-CU"/>
        </w:rPr>
      </w:pPr>
      <w:r w:rsidRPr="0031470A">
        <w:rPr>
          <w:rFonts w:cs="Arial"/>
          <w:sz w:val="24"/>
          <w:szCs w:val="24"/>
          <w:lang w:val="es-CU"/>
        </w:rPr>
        <w:t>Ideal para API REST.</w:t>
      </w:r>
    </w:p>
    <w:p w14:paraId="7E8BCDD0" w14:textId="3C8C27BC" w:rsidR="00C54B51" w:rsidRPr="00A91D2B" w:rsidRDefault="00C54B51" w:rsidP="00C54B51">
      <w:pPr>
        <w:numPr>
          <w:ilvl w:val="0"/>
          <w:numId w:val="22"/>
        </w:numPr>
        <w:jc w:val="both"/>
        <w:rPr>
          <w:rFonts w:cs="Arial"/>
          <w:sz w:val="24"/>
          <w:szCs w:val="24"/>
          <w:lang w:val="es-CU"/>
        </w:rPr>
      </w:pPr>
      <w:r w:rsidRPr="0031470A">
        <w:rPr>
          <w:rFonts w:cs="Arial"/>
          <w:sz w:val="24"/>
          <w:szCs w:val="24"/>
          <w:lang w:val="es-CU"/>
        </w:rPr>
        <w:t>Modular y compatible con muchas extensiones.</w:t>
      </w:r>
    </w:p>
    <w:p w14:paraId="0B344B70" w14:textId="06D399D4" w:rsidR="00C54B51" w:rsidRPr="0031470A" w:rsidRDefault="00C54B51" w:rsidP="00C54B51">
      <w:pPr>
        <w:jc w:val="both"/>
        <w:rPr>
          <w:rFonts w:cs="Arial"/>
          <w:sz w:val="24"/>
          <w:szCs w:val="24"/>
          <w:lang w:val="es-CU"/>
        </w:rPr>
      </w:pPr>
      <w:r w:rsidRPr="0031470A">
        <w:rPr>
          <w:rFonts w:cs="Arial"/>
          <w:b/>
          <w:bCs/>
          <w:sz w:val="24"/>
          <w:szCs w:val="24"/>
          <w:lang w:val="es-CU"/>
        </w:rPr>
        <w:t>PostgreSQL:</w:t>
      </w:r>
      <w:r w:rsidRPr="0031470A">
        <w:rPr>
          <w:rFonts w:cs="Arial"/>
          <w:sz w:val="24"/>
          <w:szCs w:val="24"/>
          <w:lang w:val="es-CU"/>
        </w:rPr>
        <w:t xml:space="preserve"> es un sistema de gestión de bases de datos relacional de código abierto, reconocido por su robustez, fiabilidad y capacidad para manejar transacciones complejas</w:t>
      </w:r>
      <w:r w:rsidR="0065461B" w:rsidRPr="0031470A">
        <w:rPr>
          <w:rFonts w:cs="Arial"/>
          <w:sz w:val="24"/>
          <w:szCs w:val="24"/>
          <w:lang w:val="es-CU"/>
        </w:rPr>
        <w:fldChar w:fldCharType="begin"/>
      </w:r>
      <w:r w:rsidR="0065461B" w:rsidRPr="0031470A">
        <w:rPr>
          <w:rFonts w:cs="Arial"/>
          <w:sz w:val="24"/>
          <w:szCs w:val="24"/>
          <w:lang w:val="es-CU"/>
        </w:rPr>
        <w:instrText xml:space="preserve"> ADDIN ZOTERO_ITEM CSL_CITATION {"citationID":"ondNvEMZ","properties":{"formattedCitation":"(Group 2025)","plainCitation":"(Group 2025)","noteIndex":0},"citationItems":[{"id":324,"uris":["http://zotero.org/users/local/SFM6N8pO/items/WI5UM93L"],"itemData":{"id":324,"type":"webpage","abstract":"The world's most advanced open source database.","container-title":"PostgreSQL","language":"en","title":"PostgreSQL","URL":"https://www.postgresql.org/","author":[{"family":"Group","given":"PostgreSQL Global Development"}],"accessed":{"date-parts":[["2025",11,18]]},"issued":{"date-parts":[["2025",11,18]]}}}],"schema":"https://github.com/citation-style-language/schema/raw/master/csl-citation.json"} </w:instrText>
      </w:r>
      <w:r w:rsidR="0065461B" w:rsidRPr="0031470A">
        <w:rPr>
          <w:rFonts w:cs="Arial"/>
          <w:sz w:val="24"/>
          <w:szCs w:val="24"/>
          <w:lang w:val="es-CU"/>
        </w:rPr>
        <w:fldChar w:fldCharType="separate"/>
      </w:r>
      <w:r w:rsidR="0065461B" w:rsidRPr="0031470A">
        <w:rPr>
          <w:rFonts w:cs="Arial"/>
          <w:sz w:val="24"/>
          <w:lang w:val="es-CU"/>
        </w:rPr>
        <w:t>(Group 2025)</w:t>
      </w:r>
      <w:r w:rsidR="0065461B" w:rsidRPr="0031470A">
        <w:rPr>
          <w:rFonts w:cs="Arial"/>
          <w:sz w:val="24"/>
          <w:szCs w:val="24"/>
          <w:lang w:val="es-CU"/>
        </w:rPr>
        <w:fldChar w:fldCharType="end"/>
      </w:r>
      <w:r w:rsidRPr="0031470A">
        <w:rPr>
          <w:rFonts w:cs="Arial"/>
          <w:sz w:val="24"/>
          <w:szCs w:val="24"/>
          <w:lang w:val="es-CU"/>
        </w:rPr>
        <w:t>.</w:t>
      </w:r>
    </w:p>
    <w:p w14:paraId="703EC4D4" w14:textId="77777777" w:rsidR="00C54B51" w:rsidRPr="0031470A" w:rsidRDefault="00C54B51" w:rsidP="00C54B51">
      <w:pPr>
        <w:jc w:val="both"/>
        <w:rPr>
          <w:rFonts w:cs="Arial"/>
          <w:sz w:val="24"/>
          <w:szCs w:val="24"/>
          <w:lang w:val="es-CU"/>
        </w:rPr>
      </w:pPr>
      <w:r w:rsidRPr="0031470A">
        <w:rPr>
          <w:rFonts w:cs="Arial"/>
          <w:b/>
          <w:bCs/>
          <w:sz w:val="24"/>
          <w:szCs w:val="24"/>
          <w:lang w:val="es-CU"/>
        </w:rPr>
        <w:t>Características principales:</w:t>
      </w:r>
    </w:p>
    <w:p w14:paraId="3311DB3F" w14:textId="77777777" w:rsidR="00C54B51" w:rsidRPr="0031470A" w:rsidRDefault="00C54B51" w:rsidP="00C54B51">
      <w:pPr>
        <w:numPr>
          <w:ilvl w:val="0"/>
          <w:numId w:val="23"/>
        </w:numPr>
        <w:jc w:val="both"/>
        <w:rPr>
          <w:rFonts w:cs="Arial"/>
          <w:sz w:val="24"/>
          <w:szCs w:val="24"/>
          <w:lang w:val="es-CU"/>
        </w:rPr>
      </w:pPr>
      <w:r w:rsidRPr="0031470A">
        <w:rPr>
          <w:rFonts w:cs="Arial"/>
          <w:sz w:val="24"/>
          <w:szCs w:val="24"/>
          <w:lang w:val="es-CU"/>
        </w:rPr>
        <w:t>Soporta transacciones ACID.</w:t>
      </w:r>
    </w:p>
    <w:p w14:paraId="4F14DED2" w14:textId="77777777" w:rsidR="00C54B51" w:rsidRPr="0031470A" w:rsidRDefault="00C54B51" w:rsidP="00C54B51">
      <w:pPr>
        <w:numPr>
          <w:ilvl w:val="0"/>
          <w:numId w:val="23"/>
        </w:numPr>
        <w:jc w:val="both"/>
        <w:rPr>
          <w:rFonts w:cs="Arial"/>
          <w:sz w:val="24"/>
          <w:szCs w:val="24"/>
          <w:lang w:val="es-CU"/>
        </w:rPr>
      </w:pPr>
      <w:r w:rsidRPr="0031470A">
        <w:rPr>
          <w:rFonts w:cs="Arial"/>
          <w:sz w:val="24"/>
          <w:szCs w:val="24"/>
          <w:lang w:val="es-CU"/>
        </w:rPr>
        <w:t>Consultas complejas y análisis de datos.</w:t>
      </w:r>
    </w:p>
    <w:p w14:paraId="6EB4FD72" w14:textId="77777777" w:rsidR="00C54B51" w:rsidRPr="0031470A" w:rsidRDefault="00C54B51" w:rsidP="00C54B51">
      <w:pPr>
        <w:numPr>
          <w:ilvl w:val="0"/>
          <w:numId w:val="23"/>
        </w:numPr>
        <w:jc w:val="both"/>
        <w:rPr>
          <w:rFonts w:cs="Arial"/>
          <w:sz w:val="24"/>
          <w:szCs w:val="24"/>
          <w:lang w:val="es-CU"/>
        </w:rPr>
      </w:pPr>
      <w:r w:rsidRPr="0031470A">
        <w:rPr>
          <w:rFonts w:cs="Arial"/>
          <w:sz w:val="24"/>
          <w:szCs w:val="24"/>
          <w:lang w:val="es-CU"/>
        </w:rPr>
        <w:t>Escalabilidad y rendimiento sólido.</w:t>
      </w:r>
    </w:p>
    <w:p w14:paraId="306BF27B" w14:textId="77777777" w:rsidR="00C54B51" w:rsidRPr="0031470A" w:rsidRDefault="00C54B51" w:rsidP="00C54B51">
      <w:pPr>
        <w:numPr>
          <w:ilvl w:val="0"/>
          <w:numId w:val="23"/>
        </w:numPr>
        <w:jc w:val="both"/>
        <w:rPr>
          <w:rFonts w:cs="Arial"/>
          <w:sz w:val="24"/>
          <w:szCs w:val="24"/>
          <w:lang w:val="es-CU"/>
        </w:rPr>
      </w:pPr>
      <w:r w:rsidRPr="0031470A">
        <w:rPr>
          <w:rFonts w:cs="Arial"/>
          <w:sz w:val="24"/>
          <w:szCs w:val="24"/>
          <w:lang w:val="es-CU"/>
        </w:rPr>
        <w:t>Integridad referencial y seguridad.</w:t>
      </w:r>
    </w:p>
    <w:p w14:paraId="6FFF28DB" w14:textId="4A3BB521" w:rsidR="00C54B51" w:rsidRPr="0031470A" w:rsidRDefault="00C54B51" w:rsidP="00C54B51">
      <w:pPr>
        <w:jc w:val="both"/>
        <w:rPr>
          <w:rFonts w:cs="Arial"/>
          <w:sz w:val="24"/>
          <w:szCs w:val="24"/>
          <w:lang w:val="es-CU"/>
        </w:rPr>
      </w:pPr>
      <w:r w:rsidRPr="0031470A">
        <w:rPr>
          <w:rFonts w:cs="Arial"/>
          <w:b/>
          <w:bCs/>
          <w:sz w:val="24"/>
          <w:szCs w:val="24"/>
          <w:lang w:val="es-CU"/>
        </w:rPr>
        <w:t>pgAdmin</w:t>
      </w:r>
      <w:r w:rsidRPr="0031470A">
        <w:rPr>
          <w:rFonts w:cs="Arial"/>
          <w:sz w:val="24"/>
          <w:szCs w:val="24"/>
          <w:lang w:val="es-CU"/>
        </w:rPr>
        <w:t>: es una herramienta gráfica para gestionar bases de datos PostgreSQL. Permite realizar consultas, administrar tablas, roles y respaldos de forma visual</w:t>
      </w:r>
      <w:r w:rsidR="00E975C4">
        <w:rPr>
          <w:rFonts w:cs="Arial"/>
          <w:sz w:val="24"/>
          <w:szCs w:val="24"/>
          <w:lang w:val="es-CU"/>
        </w:rPr>
        <w:fldChar w:fldCharType="begin"/>
      </w:r>
      <w:r w:rsidR="00E975C4">
        <w:rPr>
          <w:rFonts w:cs="Arial"/>
          <w:sz w:val="24"/>
          <w:szCs w:val="24"/>
          <w:lang w:val="es-CU"/>
        </w:rPr>
        <w:instrText xml:space="preserve"> ADDIN ZOTERO_ITEM CSL_CITATION {"citationID":"yJnh2uan","properties":{"formattedCitation":"(\\uc0\\u171{}pgAdmin - PostgreSQL Tools\\uc0\\u187{} 2025)","plainCitation":"(«pgAdmin - PostgreSQL Tools» 2025)","noteIndex":0},"citationItems":[{"id":326,"uris":["http://zotero.org/users/local/SFM6N8pO/items/6MTEAVCA"],"itemData":{"id":326,"type":"webpage","title":"pgAdmin - PostgreSQL Tools","URL":"https://www.pgadmin.org/","accessed":{"date-parts":[["2025",11,18]]},"issued":{"date-parts":[["2025",11,13]]}}}],"schema":"https://github.com/citation-style-language/schema/raw/master/csl-citation.json"} </w:instrText>
      </w:r>
      <w:r w:rsidR="00E975C4">
        <w:rPr>
          <w:rFonts w:cs="Arial"/>
          <w:sz w:val="24"/>
          <w:szCs w:val="24"/>
          <w:lang w:val="es-CU"/>
        </w:rPr>
        <w:fldChar w:fldCharType="separate"/>
      </w:r>
      <w:r w:rsidR="00E975C4" w:rsidRPr="00E975C4">
        <w:rPr>
          <w:rFonts w:cs="Arial"/>
          <w:kern w:val="0"/>
          <w:sz w:val="24"/>
        </w:rPr>
        <w:t>(«</w:t>
      </w:r>
      <w:proofErr w:type="spellStart"/>
      <w:r w:rsidR="00E975C4" w:rsidRPr="00E975C4">
        <w:rPr>
          <w:rFonts w:cs="Arial"/>
          <w:kern w:val="0"/>
          <w:sz w:val="24"/>
        </w:rPr>
        <w:t>pgAdmin</w:t>
      </w:r>
      <w:proofErr w:type="spellEnd"/>
      <w:r w:rsidR="00E975C4" w:rsidRPr="00E975C4">
        <w:rPr>
          <w:rFonts w:cs="Arial"/>
          <w:kern w:val="0"/>
          <w:sz w:val="24"/>
        </w:rPr>
        <w:t xml:space="preserve"> - PostgreSQL Tools» 2025)</w:t>
      </w:r>
      <w:r w:rsidR="00E975C4">
        <w:rPr>
          <w:rFonts w:cs="Arial"/>
          <w:sz w:val="24"/>
          <w:szCs w:val="24"/>
          <w:lang w:val="es-CU"/>
        </w:rPr>
        <w:fldChar w:fldCharType="end"/>
      </w:r>
      <w:r w:rsidRPr="0031470A">
        <w:rPr>
          <w:rFonts w:cs="Arial"/>
          <w:sz w:val="24"/>
          <w:szCs w:val="24"/>
          <w:lang w:val="es-CU"/>
        </w:rPr>
        <w:t>.</w:t>
      </w:r>
    </w:p>
    <w:p w14:paraId="2ACF5E42" w14:textId="77777777" w:rsidR="00C54B51" w:rsidRPr="0031470A" w:rsidRDefault="00C54B51" w:rsidP="00C54B51">
      <w:pPr>
        <w:jc w:val="both"/>
        <w:rPr>
          <w:rFonts w:cs="Arial"/>
          <w:sz w:val="24"/>
          <w:szCs w:val="24"/>
          <w:lang w:val="es-CU"/>
        </w:rPr>
      </w:pPr>
      <w:r w:rsidRPr="0031470A">
        <w:rPr>
          <w:rFonts w:cs="Arial"/>
          <w:b/>
          <w:bCs/>
          <w:sz w:val="24"/>
          <w:szCs w:val="24"/>
          <w:lang w:val="es-CU"/>
        </w:rPr>
        <w:t>Características principales:</w:t>
      </w:r>
    </w:p>
    <w:p w14:paraId="705FD7D3" w14:textId="77777777" w:rsidR="00C54B51" w:rsidRPr="0031470A" w:rsidRDefault="00C54B51" w:rsidP="00C54B51">
      <w:pPr>
        <w:numPr>
          <w:ilvl w:val="0"/>
          <w:numId w:val="24"/>
        </w:numPr>
        <w:jc w:val="both"/>
        <w:rPr>
          <w:rFonts w:cs="Arial"/>
          <w:sz w:val="24"/>
          <w:szCs w:val="24"/>
          <w:lang w:val="es-CU"/>
        </w:rPr>
      </w:pPr>
      <w:r w:rsidRPr="0031470A">
        <w:rPr>
          <w:rFonts w:cs="Arial"/>
          <w:sz w:val="24"/>
          <w:szCs w:val="24"/>
          <w:lang w:val="es-CU"/>
        </w:rPr>
        <w:t>Interfaz amigable para administración DB.</w:t>
      </w:r>
    </w:p>
    <w:p w14:paraId="27E7AF4B" w14:textId="77777777" w:rsidR="00C54B51" w:rsidRPr="0031470A" w:rsidRDefault="00C54B51" w:rsidP="00C54B51">
      <w:pPr>
        <w:numPr>
          <w:ilvl w:val="0"/>
          <w:numId w:val="24"/>
        </w:numPr>
        <w:jc w:val="both"/>
        <w:rPr>
          <w:rFonts w:cs="Arial"/>
          <w:sz w:val="24"/>
          <w:szCs w:val="24"/>
          <w:lang w:val="es-CU"/>
        </w:rPr>
      </w:pPr>
      <w:r w:rsidRPr="0031470A">
        <w:rPr>
          <w:rFonts w:cs="Arial"/>
          <w:sz w:val="24"/>
          <w:szCs w:val="24"/>
          <w:lang w:val="es-CU"/>
        </w:rPr>
        <w:t>Consulta visual de datos.</w:t>
      </w:r>
    </w:p>
    <w:p w14:paraId="7E3C8A9D" w14:textId="77777777" w:rsidR="00C54B51" w:rsidRPr="0031470A" w:rsidRDefault="00C54B51" w:rsidP="00C54B51">
      <w:pPr>
        <w:numPr>
          <w:ilvl w:val="0"/>
          <w:numId w:val="24"/>
        </w:numPr>
        <w:jc w:val="both"/>
        <w:rPr>
          <w:rFonts w:cs="Arial"/>
          <w:sz w:val="24"/>
          <w:szCs w:val="24"/>
          <w:lang w:val="es-CU"/>
        </w:rPr>
      </w:pPr>
      <w:r w:rsidRPr="0031470A">
        <w:rPr>
          <w:rFonts w:cs="Arial"/>
          <w:sz w:val="24"/>
          <w:szCs w:val="24"/>
          <w:lang w:val="es-CU"/>
        </w:rPr>
        <w:t>Gestión de usuarios y permisos.</w:t>
      </w:r>
    </w:p>
    <w:p w14:paraId="739E95FA" w14:textId="77777777" w:rsidR="00C54B51" w:rsidRPr="0031470A" w:rsidRDefault="00C54B51" w:rsidP="00C54B51">
      <w:pPr>
        <w:numPr>
          <w:ilvl w:val="0"/>
          <w:numId w:val="24"/>
        </w:numPr>
        <w:jc w:val="both"/>
        <w:rPr>
          <w:rFonts w:cs="Arial"/>
          <w:sz w:val="24"/>
          <w:szCs w:val="24"/>
          <w:lang w:val="es-CU"/>
        </w:rPr>
      </w:pPr>
      <w:r w:rsidRPr="0031470A">
        <w:rPr>
          <w:rFonts w:cs="Arial"/>
          <w:sz w:val="24"/>
          <w:szCs w:val="24"/>
          <w:lang w:val="es-CU"/>
        </w:rPr>
        <w:t>Exportación/importación de datos.</w:t>
      </w:r>
    </w:p>
    <w:p w14:paraId="0237469B" w14:textId="61640CF8" w:rsidR="00C54B51" w:rsidRPr="0031470A" w:rsidRDefault="00C54B51" w:rsidP="00C54B51">
      <w:pPr>
        <w:jc w:val="both"/>
        <w:rPr>
          <w:rFonts w:cs="Arial"/>
          <w:sz w:val="24"/>
          <w:szCs w:val="24"/>
          <w:lang w:val="es-CU"/>
        </w:rPr>
      </w:pPr>
      <w:r w:rsidRPr="0031470A">
        <w:rPr>
          <w:rFonts w:cs="Arial"/>
          <w:b/>
          <w:bCs/>
          <w:sz w:val="24"/>
          <w:szCs w:val="24"/>
          <w:lang w:val="es-CU"/>
        </w:rPr>
        <w:t>Postman:</w:t>
      </w:r>
      <w:r w:rsidRPr="0031470A">
        <w:rPr>
          <w:rFonts w:cs="Arial"/>
          <w:sz w:val="24"/>
          <w:szCs w:val="24"/>
          <w:lang w:val="es-CU"/>
        </w:rPr>
        <w:t xml:space="preserve"> es una herramienta para probar, documentar y automatizar APIs REST. Facilita la depuración, creación de colecciones de peticiones y definición de entornos de prueba</w:t>
      </w:r>
      <w:r w:rsidR="00556637">
        <w:rPr>
          <w:rFonts w:cs="Arial"/>
          <w:sz w:val="24"/>
          <w:szCs w:val="24"/>
          <w:lang w:val="es-CU"/>
        </w:rPr>
        <w:fldChar w:fldCharType="begin"/>
      </w:r>
      <w:r w:rsidR="00556637">
        <w:rPr>
          <w:rFonts w:cs="Arial"/>
          <w:sz w:val="24"/>
          <w:szCs w:val="24"/>
          <w:lang w:val="es-CU"/>
        </w:rPr>
        <w:instrText xml:space="preserve"> ADDIN ZOTERO_ITEM CSL_CITATION {"citationID":"2eHsXQzw","properties":{"formattedCitation":"(\\uc0\\u171{}Postman\\uc0\\u187{} 2025)","plainCitation":"(«Postman» 2025)","noteIndex":0},"citationItems":[{"id":331,"uris":["http://zotero.org/users/local/SFM6N8pO/items/ASGT4P4R"],"itemData":{"id":331,"type":"webpage","abstract":"Unify API design, testing, documentation, and monitoring in one platform. Build, collaborate, and innovate faster with seamless Git and gateway integrations.","language":"en","title":"Postman: The World's Leading API Platform | Sign Up for Free","title-short":"Postman","URL":"https://www.postman.com/","accessed":{"date-parts":[["2025",11,18]]},"issued":{"date-parts":[["2025",11,24]]}}}],"schema":"https://github.com/citation-style-language/schema/raw/master/csl-citation.json"} </w:instrText>
      </w:r>
      <w:r w:rsidR="00556637">
        <w:rPr>
          <w:rFonts w:cs="Arial"/>
          <w:sz w:val="24"/>
          <w:szCs w:val="24"/>
          <w:lang w:val="es-CU"/>
        </w:rPr>
        <w:fldChar w:fldCharType="separate"/>
      </w:r>
      <w:r w:rsidR="00556637" w:rsidRPr="00556637">
        <w:rPr>
          <w:rFonts w:cs="Arial"/>
          <w:kern w:val="0"/>
          <w:sz w:val="24"/>
        </w:rPr>
        <w:t>(«</w:t>
      </w:r>
      <w:proofErr w:type="spellStart"/>
      <w:r w:rsidR="00556637" w:rsidRPr="00556637">
        <w:rPr>
          <w:rFonts w:cs="Arial"/>
          <w:kern w:val="0"/>
          <w:sz w:val="24"/>
        </w:rPr>
        <w:t>Postman</w:t>
      </w:r>
      <w:proofErr w:type="spellEnd"/>
      <w:r w:rsidR="00556637" w:rsidRPr="00556637">
        <w:rPr>
          <w:rFonts w:cs="Arial"/>
          <w:kern w:val="0"/>
          <w:sz w:val="24"/>
        </w:rPr>
        <w:t>» 2025)</w:t>
      </w:r>
      <w:r w:rsidR="00556637">
        <w:rPr>
          <w:rFonts w:cs="Arial"/>
          <w:sz w:val="24"/>
          <w:szCs w:val="24"/>
          <w:lang w:val="es-CU"/>
        </w:rPr>
        <w:fldChar w:fldCharType="end"/>
      </w:r>
      <w:r w:rsidRPr="0031470A">
        <w:rPr>
          <w:rFonts w:cs="Arial"/>
          <w:sz w:val="24"/>
          <w:szCs w:val="24"/>
          <w:lang w:val="es-CU"/>
        </w:rPr>
        <w:t>.</w:t>
      </w:r>
    </w:p>
    <w:p w14:paraId="1D9C53D8" w14:textId="77777777" w:rsidR="00C54B51" w:rsidRPr="0031470A" w:rsidRDefault="00C54B51" w:rsidP="00C54B51">
      <w:pPr>
        <w:jc w:val="both"/>
        <w:rPr>
          <w:rFonts w:cs="Arial"/>
          <w:sz w:val="24"/>
          <w:szCs w:val="24"/>
          <w:lang w:val="es-CU"/>
        </w:rPr>
      </w:pPr>
      <w:r w:rsidRPr="0031470A">
        <w:rPr>
          <w:rFonts w:cs="Arial"/>
          <w:b/>
          <w:bCs/>
          <w:sz w:val="24"/>
          <w:szCs w:val="24"/>
          <w:lang w:val="es-CU"/>
        </w:rPr>
        <w:t>Características principales:</w:t>
      </w:r>
    </w:p>
    <w:p w14:paraId="11494D68" w14:textId="77777777" w:rsidR="00C54B51" w:rsidRPr="0031470A" w:rsidRDefault="00C54B51" w:rsidP="00C54B51">
      <w:pPr>
        <w:numPr>
          <w:ilvl w:val="0"/>
          <w:numId w:val="25"/>
        </w:numPr>
        <w:jc w:val="both"/>
        <w:rPr>
          <w:rFonts w:cs="Arial"/>
          <w:sz w:val="24"/>
          <w:szCs w:val="24"/>
          <w:lang w:val="es-CU"/>
        </w:rPr>
      </w:pPr>
      <w:r w:rsidRPr="0031470A">
        <w:rPr>
          <w:rFonts w:cs="Arial"/>
          <w:sz w:val="24"/>
          <w:szCs w:val="24"/>
          <w:lang w:val="es-CU"/>
        </w:rPr>
        <w:t>Envío de peticiones HTTP.</w:t>
      </w:r>
    </w:p>
    <w:p w14:paraId="442B4148" w14:textId="77777777" w:rsidR="00C54B51" w:rsidRPr="0031470A" w:rsidRDefault="00C54B51" w:rsidP="00C54B51">
      <w:pPr>
        <w:numPr>
          <w:ilvl w:val="0"/>
          <w:numId w:val="25"/>
        </w:numPr>
        <w:jc w:val="both"/>
        <w:rPr>
          <w:rFonts w:cs="Arial"/>
          <w:sz w:val="24"/>
          <w:szCs w:val="24"/>
          <w:lang w:val="es-CU"/>
        </w:rPr>
      </w:pPr>
      <w:r w:rsidRPr="0031470A">
        <w:rPr>
          <w:rFonts w:cs="Arial"/>
          <w:sz w:val="24"/>
          <w:szCs w:val="24"/>
          <w:lang w:val="es-CU"/>
        </w:rPr>
        <w:t>Colecciones organizadas de API.</w:t>
      </w:r>
    </w:p>
    <w:p w14:paraId="4A745154" w14:textId="77777777" w:rsidR="00C54B51" w:rsidRPr="0031470A" w:rsidRDefault="00C54B51" w:rsidP="00C54B51">
      <w:pPr>
        <w:numPr>
          <w:ilvl w:val="0"/>
          <w:numId w:val="25"/>
        </w:numPr>
        <w:jc w:val="both"/>
        <w:rPr>
          <w:rFonts w:cs="Arial"/>
          <w:sz w:val="24"/>
          <w:szCs w:val="24"/>
          <w:lang w:val="es-CU"/>
        </w:rPr>
      </w:pPr>
      <w:r w:rsidRPr="0031470A">
        <w:rPr>
          <w:rFonts w:cs="Arial"/>
          <w:sz w:val="24"/>
          <w:szCs w:val="24"/>
          <w:lang w:val="es-CU"/>
        </w:rPr>
        <w:t>Variables de entorno y automatización.</w:t>
      </w:r>
    </w:p>
    <w:p w14:paraId="6B60EC1D" w14:textId="77777777" w:rsidR="00C54B51" w:rsidRDefault="00C54B51" w:rsidP="00C54B51">
      <w:pPr>
        <w:numPr>
          <w:ilvl w:val="0"/>
          <w:numId w:val="25"/>
        </w:numPr>
        <w:jc w:val="both"/>
        <w:rPr>
          <w:rFonts w:cs="Arial"/>
          <w:sz w:val="24"/>
          <w:szCs w:val="24"/>
          <w:lang w:val="es-CU"/>
        </w:rPr>
      </w:pPr>
      <w:r w:rsidRPr="0031470A">
        <w:rPr>
          <w:rFonts w:cs="Arial"/>
          <w:sz w:val="24"/>
          <w:szCs w:val="24"/>
          <w:lang w:val="es-CU"/>
        </w:rPr>
        <w:lastRenderedPageBreak/>
        <w:t>Documentación integrada.</w:t>
      </w:r>
    </w:p>
    <w:p w14:paraId="116CD958" w14:textId="6D00D338" w:rsidR="00D93EF2" w:rsidRPr="0031470A" w:rsidRDefault="00D93EF2" w:rsidP="00D93EF2">
      <w:pPr>
        <w:pStyle w:val="Ttulo3"/>
        <w:rPr>
          <w:lang w:val="es-CU"/>
        </w:rPr>
      </w:pPr>
      <w:bookmarkStart w:id="18" w:name="_Toc214889816"/>
      <w:r>
        <w:rPr>
          <w:lang w:val="es-CU"/>
        </w:rPr>
        <w:t xml:space="preserve">1.5.3 </w:t>
      </w:r>
      <w:r w:rsidRPr="00D93EF2">
        <w:t>Modelado y control de versiones</w:t>
      </w:r>
      <w:bookmarkEnd w:id="18"/>
    </w:p>
    <w:p w14:paraId="71FF42CB" w14:textId="518216AB" w:rsidR="00A91D2B" w:rsidRDefault="00C54B51" w:rsidP="00C54B51">
      <w:pPr>
        <w:jc w:val="both"/>
        <w:rPr>
          <w:rFonts w:cs="Arial"/>
          <w:sz w:val="24"/>
          <w:szCs w:val="24"/>
          <w:lang w:val="es-CU"/>
        </w:rPr>
      </w:pPr>
      <w:r w:rsidRPr="0031470A">
        <w:rPr>
          <w:rFonts w:cs="Arial"/>
          <w:b/>
          <w:bCs/>
          <w:sz w:val="24"/>
          <w:szCs w:val="24"/>
          <w:lang w:val="es-CU"/>
        </w:rPr>
        <w:t xml:space="preserve">Visual Paradigm: </w:t>
      </w:r>
      <w:r w:rsidRPr="0031470A">
        <w:rPr>
          <w:rFonts w:cs="Arial"/>
          <w:sz w:val="24"/>
          <w:szCs w:val="24"/>
          <w:lang w:val="es-CU"/>
        </w:rPr>
        <w:t>es un software especializado en el modelado de sistemas utilizando UML (Lenguaje Unificado de Modelado). Permite crear diagramas de análisis, diseño y arquitectura de software, facilitando la comunicación entre analistas, desarrolladores y usuarios</w:t>
      </w:r>
      <w:r w:rsidR="00556637">
        <w:rPr>
          <w:rFonts w:cs="Arial"/>
          <w:sz w:val="24"/>
          <w:szCs w:val="24"/>
          <w:lang w:val="es-CU"/>
        </w:rPr>
        <w:fldChar w:fldCharType="begin"/>
      </w:r>
      <w:r w:rsidR="00556637">
        <w:rPr>
          <w:rFonts w:cs="Arial"/>
          <w:sz w:val="24"/>
          <w:szCs w:val="24"/>
          <w:lang w:val="es-CU"/>
        </w:rPr>
        <w:instrText xml:space="preserve"> ADDIN ZOTERO_ITEM CSL_CITATION {"citationID":"qCnxUCbT","properties":{"formattedCitation":"(\\uc0\\u171{}Visual Paradigm - Suite de Productividad Online\\uc0\\u187{} 2025)","plainCitation":"(«Visual Paradigm - Suite de Productividad Online» 2025)","noteIndex":0},"citationItems":[{"id":333,"uris":["http://zotero.org/users/local/SFM6N8pO/items/QDEE7LMR"],"itemData":{"id":333,"type":"webpage","title":"Visual Paradigm - Suite de Productividad Online","URL":"https://online.visual-paradigm.com/es/","accessed":{"date-parts":[["2025",11,18]]},"issued":{"date-parts":[["2025",11,24]]}}}],"schema":"https://github.com/citation-style-language/schema/raw/master/csl-citation.json"} </w:instrText>
      </w:r>
      <w:r w:rsidR="00556637">
        <w:rPr>
          <w:rFonts w:cs="Arial"/>
          <w:sz w:val="24"/>
          <w:szCs w:val="24"/>
          <w:lang w:val="es-CU"/>
        </w:rPr>
        <w:fldChar w:fldCharType="separate"/>
      </w:r>
      <w:r w:rsidR="00556637" w:rsidRPr="00556637">
        <w:rPr>
          <w:rFonts w:cs="Arial"/>
          <w:kern w:val="0"/>
          <w:sz w:val="24"/>
        </w:rPr>
        <w:t xml:space="preserve">(«Visual </w:t>
      </w:r>
      <w:proofErr w:type="spellStart"/>
      <w:r w:rsidR="00556637" w:rsidRPr="00556637">
        <w:rPr>
          <w:rFonts w:cs="Arial"/>
          <w:kern w:val="0"/>
          <w:sz w:val="24"/>
        </w:rPr>
        <w:t>Paradigm</w:t>
      </w:r>
      <w:proofErr w:type="spellEnd"/>
      <w:r w:rsidR="00556637" w:rsidRPr="00556637">
        <w:rPr>
          <w:rFonts w:cs="Arial"/>
          <w:kern w:val="0"/>
          <w:sz w:val="24"/>
        </w:rPr>
        <w:t xml:space="preserve"> - Suite de Productividad Online» 2025)</w:t>
      </w:r>
      <w:r w:rsidR="00556637">
        <w:rPr>
          <w:rFonts w:cs="Arial"/>
          <w:sz w:val="24"/>
          <w:szCs w:val="24"/>
          <w:lang w:val="es-CU"/>
        </w:rPr>
        <w:fldChar w:fldCharType="end"/>
      </w:r>
      <w:r w:rsidRPr="0031470A">
        <w:rPr>
          <w:rFonts w:cs="Arial"/>
          <w:sz w:val="24"/>
          <w:szCs w:val="24"/>
          <w:lang w:val="es-CU"/>
        </w:rPr>
        <w:t>.</w:t>
      </w:r>
    </w:p>
    <w:p w14:paraId="2133B0FA" w14:textId="2D174D5A" w:rsidR="00C54B51" w:rsidRPr="0031470A" w:rsidRDefault="00C54B51" w:rsidP="00C54B51">
      <w:pPr>
        <w:jc w:val="both"/>
        <w:rPr>
          <w:rFonts w:cs="Arial"/>
          <w:sz w:val="24"/>
          <w:szCs w:val="24"/>
          <w:lang w:val="es-CU"/>
        </w:rPr>
      </w:pPr>
      <w:r w:rsidRPr="0031470A">
        <w:rPr>
          <w:rFonts w:cs="Arial"/>
          <w:sz w:val="24"/>
          <w:szCs w:val="24"/>
          <w:lang w:val="es-CU"/>
        </w:rPr>
        <w:br/>
      </w:r>
      <w:r w:rsidRPr="0031470A">
        <w:rPr>
          <w:rFonts w:cs="Arial"/>
          <w:b/>
          <w:bCs/>
          <w:sz w:val="24"/>
          <w:szCs w:val="24"/>
          <w:lang w:val="es-CU"/>
        </w:rPr>
        <w:t>Características</w:t>
      </w:r>
      <w:r w:rsidRPr="0031470A">
        <w:rPr>
          <w:rFonts w:cs="Arial"/>
          <w:sz w:val="24"/>
          <w:szCs w:val="24"/>
          <w:lang w:val="es-CU"/>
        </w:rPr>
        <w:t xml:space="preserve"> principales:</w:t>
      </w:r>
      <w:r w:rsidRPr="0031470A">
        <w:rPr>
          <w:rFonts w:cs="Arial"/>
          <w:sz w:val="24"/>
          <w:szCs w:val="24"/>
          <w:lang w:val="es-CU"/>
        </w:rPr>
        <w:br/>
        <w:t>• Diagramas UML completos: casos de uso, clases, secuencia, actividad, componentes, entre otros.</w:t>
      </w:r>
      <w:r w:rsidRPr="0031470A">
        <w:rPr>
          <w:rFonts w:cs="Arial"/>
          <w:sz w:val="24"/>
          <w:szCs w:val="24"/>
          <w:lang w:val="es-CU"/>
        </w:rPr>
        <w:br/>
        <w:t>• Generación automática de documentación técnica.</w:t>
      </w:r>
      <w:r w:rsidRPr="0031470A">
        <w:rPr>
          <w:rFonts w:cs="Arial"/>
          <w:sz w:val="24"/>
          <w:szCs w:val="24"/>
          <w:lang w:val="es-CU"/>
        </w:rPr>
        <w:br/>
        <w:t>• Modelado visual de flujos de información y arquitectura del sistema.</w:t>
      </w:r>
      <w:r w:rsidRPr="0031470A">
        <w:rPr>
          <w:rFonts w:cs="Arial"/>
          <w:sz w:val="24"/>
          <w:szCs w:val="24"/>
          <w:lang w:val="es-CU"/>
        </w:rPr>
        <w:br/>
        <w:t>• Facilita la colaboración y comprensión entre los miembros del equipo de desarrollo.</w:t>
      </w:r>
    </w:p>
    <w:p w14:paraId="62873D8C" w14:textId="6E3DD223" w:rsidR="00C54B51" w:rsidRPr="0031470A" w:rsidRDefault="00C54B51" w:rsidP="00C54B51">
      <w:pPr>
        <w:jc w:val="both"/>
        <w:rPr>
          <w:rFonts w:cs="Arial"/>
          <w:sz w:val="24"/>
          <w:szCs w:val="24"/>
          <w:lang w:val="es-CU"/>
        </w:rPr>
      </w:pPr>
      <w:r w:rsidRPr="0031470A">
        <w:rPr>
          <w:rFonts w:cs="Arial"/>
          <w:b/>
          <w:bCs/>
          <w:sz w:val="24"/>
          <w:szCs w:val="24"/>
          <w:lang w:val="es-CU"/>
        </w:rPr>
        <w:t xml:space="preserve">Git: </w:t>
      </w:r>
      <w:r w:rsidRPr="0031470A">
        <w:rPr>
          <w:rFonts w:cs="Arial"/>
          <w:sz w:val="24"/>
          <w:szCs w:val="24"/>
          <w:lang w:val="es-CU"/>
        </w:rPr>
        <w:t>es un sistema de control de versiones distribuido y GitHub es una plataforma para alojar repositorios Git, colaborar con otros desarrolladores y gestionar el código de forma eficiente</w:t>
      </w:r>
      <w:r w:rsidR="00556637">
        <w:rPr>
          <w:rFonts w:cs="Arial"/>
          <w:sz w:val="24"/>
          <w:szCs w:val="24"/>
          <w:lang w:val="es-CU"/>
        </w:rPr>
        <w:fldChar w:fldCharType="begin"/>
      </w:r>
      <w:r w:rsidR="00556637">
        <w:rPr>
          <w:rFonts w:cs="Arial"/>
          <w:sz w:val="24"/>
          <w:szCs w:val="24"/>
          <w:lang w:val="es-CU"/>
        </w:rPr>
        <w:instrText xml:space="preserve"> ADDIN ZOTERO_ITEM CSL_CITATION {"citationID":"CZGYxR5t","properties":{"formattedCitation":"(\\uc0\\u171{}Git\\uc0\\u187{} 2025)","plainCitation":"(«Git» 2025)","noteIndex":0},"citationItems":[{"id":337,"uris":["http://zotero.org/users/local/SFM6N8pO/items/EAJSQRB2"],"itemData":{"id":337,"type":"webpage","title":"Git","URL":"https://git-scm.com/","accessed":{"date-parts":[["2025",11,18]]},"issued":{"date-parts":[["2025",11,24]]}}}],"schema":"https://github.com/citation-style-language/schema/raw/master/csl-citation.json"} </w:instrText>
      </w:r>
      <w:r w:rsidR="00556637">
        <w:rPr>
          <w:rFonts w:cs="Arial"/>
          <w:sz w:val="24"/>
          <w:szCs w:val="24"/>
          <w:lang w:val="es-CU"/>
        </w:rPr>
        <w:fldChar w:fldCharType="separate"/>
      </w:r>
      <w:r w:rsidR="00556637" w:rsidRPr="00556637">
        <w:rPr>
          <w:rFonts w:cs="Arial"/>
          <w:kern w:val="0"/>
          <w:sz w:val="24"/>
        </w:rPr>
        <w:t>(«Git» 2025)</w:t>
      </w:r>
      <w:r w:rsidR="00556637">
        <w:rPr>
          <w:rFonts w:cs="Arial"/>
          <w:sz w:val="24"/>
          <w:szCs w:val="24"/>
          <w:lang w:val="es-CU"/>
        </w:rPr>
        <w:fldChar w:fldCharType="end"/>
      </w:r>
      <w:r w:rsidRPr="0031470A">
        <w:rPr>
          <w:rFonts w:cs="Arial"/>
          <w:sz w:val="24"/>
          <w:szCs w:val="24"/>
          <w:lang w:val="es-CU"/>
        </w:rPr>
        <w:t>.</w:t>
      </w:r>
    </w:p>
    <w:p w14:paraId="79511F1D" w14:textId="77777777" w:rsidR="00C54B51" w:rsidRPr="0031470A" w:rsidRDefault="00C54B51" w:rsidP="00C54B51">
      <w:pPr>
        <w:jc w:val="both"/>
        <w:rPr>
          <w:rFonts w:cs="Arial"/>
          <w:sz w:val="24"/>
          <w:szCs w:val="24"/>
          <w:lang w:val="es-CU"/>
        </w:rPr>
      </w:pPr>
      <w:r w:rsidRPr="0031470A">
        <w:rPr>
          <w:rFonts w:cs="Arial"/>
          <w:b/>
          <w:bCs/>
          <w:sz w:val="24"/>
          <w:szCs w:val="24"/>
          <w:lang w:val="es-CU"/>
        </w:rPr>
        <w:t>Características principales:</w:t>
      </w:r>
    </w:p>
    <w:p w14:paraId="38239405" w14:textId="77777777" w:rsidR="00C54B51" w:rsidRPr="0031470A" w:rsidRDefault="00C54B51" w:rsidP="00C54B51">
      <w:pPr>
        <w:numPr>
          <w:ilvl w:val="0"/>
          <w:numId w:val="27"/>
        </w:numPr>
        <w:jc w:val="both"/>
        <w:rPr>
          <w:rFonts w:cs="Arial"/>
          <w:sz w:val="24"/>
          <w:szCs w:val="24"/>
          <w:lang w:val="es-CU"/>
        </w:rPr>
      </w:pPr>
      <w:r w:rsidRPr="0031470A">
        <w:rPr>
          <w:rFonts w:cs="Arial"/>
          <w:sz w:val="24"/>
          <w:szCs w:val="24"/>
          <w:lang w:val="es-CU"/>
        </w:rPr>
        <w:t>Historial de versiones completo.</w:t>
      </w:r>
    </w:p>
    <w:p w14:paraId="47F260A7" w14:textId="77777777" w:rsidR="00C54B51" w:rsidRPr="0031470A" w:rsidRDefault="00C54B51" w:rsidP="00C54B51">
      <w:pPr>
        <w:numPr>
          <w:ilvl w:val="0"/>
          <w:numId w:val="27"/>
        </w:numPr>
        <w:jc w:val="both"/>
        <w:rPr>
          <w:rFonts w:cs="Arial"/>
          <w:sz w:val="24"/>
          <w:szCs w:val="24"/>
          <w:lang w:val="es-CU"/>
        </w:rPr>
      </w:pPr>
      <w:r w:rsidRPr="0031470A">
        <w:rPr>
          <w:rFonts w:cs="Arial"/>
          <w:sz w:val="24"/>
          <w:szCs w:val="24"/>
          <w:lang w:val="es-CU"/>
        </w:rPr>
        <w:t>Colaboración entre desarrolladores.</w:t>
      </w:r>
    </w:p>
    <w:p w14:paraId="3872C288" w14:textId="77777777" w:rsidR="00C54B51" w:rsidRPr="0031470A" w:rsidRDefault="00C54B51" w:rsidP="00C54B51">
      <w:pPr>
        <w:numPr>
          <w:ilvl w:val="0"/>
          <w:numId w:val="27"/>
        </w:numPr>
        <w:jc w:val="both"/>
        <w:rPr>
          <w:rFonts w:cs="Arial"/>
          <w:sz w:val="24"/>
          <w:szCs w:val="24"/>
          <w:lang w:val="es-CU"/>
        </w:rPr>
      </w:pPr>
      <w:r w:rsidRPr="0031470A">
        <w:rPr>
          <w:rFonts w:cs="Arial"/>
          <w:sz w:val="24"/>
          <w:szCs w:val="24"/>
          <w:lang w:val="es-CU"/>
        </w:rPr>
        <w:t>Branching y merges fáciles.</w:t>
      </w:r>
    </w:p>
    <w:p w14:paraId="259DA969" w14:textId="77777777" w:rsidR="00C54B51" w:rsidRDefault="00C54B51" w:rsidP="00C54B51">
      <w:pPr>
        <w:numPr>
          <w:ilvl w:val="0"/>
          <w:numId w:val="27"/>
        </w:numPr>
        <w:jc w:val="both"/>
        <w:rPr>
          <w:rFonts w:cs="Arial"/>
          <w:sz w:val="24"/>
          <w:szCs w:val="24"/>
          <w:lang w:val="es-CU"/>
        </w:rPr>
      </w:pPr>
      <w:r w:rsidRPr="0031470A">
        <w:rPr>
          <w:rFonts w:cs="Arial"/>
          <w:sz w:val="24"/>
          <w:szCs w:val="24"/>
          <w:lang w:val="es-CU"/>
        </w:rPr>
        <w:t>Integración con pipelines CI/CD.</w:t>
      </w:r>
    </w:p>
    <w:p w14:paraId="059321C6" w14:textId="521E1511" w:rsidR="00D93EF2" w:rsidRPr="0031470A" w:rsidRDefault="00D93EF2" w:rsidP="00D93EF2">
      <w:pPr>
        <w:pStyle w:val="Ttulo3"/>
        <w:rPr>
          <w:lang w:val="es-CU"/>
        </w:rPr>
      </w:pPr>
      <w:bookmarkStart w:id="19" w:name="_Toc214889817"/>
      <w:r>
        <w:rPr>
          <w:lang w:val="es-CU"/>
        </w:rPr>
        <w:t xml:space="preserve">1.5.4 </w:t>
      </w:r>
      <w:r w:rsidRPr="00D93EF2">
        <w:t>Entorno de desarrollo</w:t>
      </w:r>
      <w:bookmarkEnd w:id="19"/>
    </w:p>
    <w:p w14:paraId="1E79E4E6" w14:textId="00A9D43D" w:rsidR="00C54B51" w:rsidRPr="0031470A" w:rsidRDefault="00C54B51" w:rsidP="00C54B51">
      <w:pPr>
        <w:jc w:val="both"/>
        <w:rPr>
          <w:rFonts w:cs="Arial"/>
          <w:sz w:val="24"/>
          <w:szCs w:val="24"/>
          <w:lang w:val="es-CU"/>
        </w:rPr>
      </w:pPr>
      <w:r w:rsidRPr="0031470A">
        <w:rPr>
          <w:rFonts w:cs="Arial"/>
          <w:b/>
          <w:bCs/>
          <w:sz w:val="24"/>
          <w:szCs w:val="24"/>
          <w:lang w:val="es-CU"/>
        </w:rPr>
        <w:t xml:space="preserve">Visual Studio </w:t>
      </w:r>
      <w:proofErr w:type="spellStart"/>
      <w:r w:rsidRPr="0031470A">
        <w:rPr>
          <w:rFonts w:cs="Arial"/>
          <w:b/>
          <w:bCs/>
          <w:sz w:val="24"/>
          <w:szCs w:val="24"/>
          <w:lang w:val="es-CU"/>
        </w:rPr>
        <w:t>Code</w:t>
      </w:r>
      <w:proofErr w:type="spellEnd"/>
      <w:r w:rsidRPr="0031470A">
        <w:rPr>
          <w:rFonts w:cs="Arial"/>
          <w:sz w:val="24"/>
          <w:szCs w:val="24"/>
          <w:lang w:val="es-CU"/>
        </w:rPr>
        <w:t>: es un editor de código fuente libre, multiplataforma y altamente extensible, que combina velocidad, eficiencia y un consumo moderado de recursos. Permite escribir, depurar y ejecutar código en múltiples lenguajes, gracias a su potente ecosistema de extensiones. Se actualiza frecuentemente tanto el editor como sus extensiones, lo cual mejora la experiencia de desarrollo</w:t>
      </w:r>
      <w:r w:rsidR="00556637">
        <w:rPr>
          <w:rFonts w:cs="Arial"/>
          <w:sz w:val="24"/>
          <w:szCs w:val="24"/>
          <w:lang w:val="es-CU"/>
        </w:rPr>
        <w:fldChar w:fldCharType="begin"/>
      </w:r>
      <w:r w:rsidR="00556637">
        <w:rPr>
          <w:rFonts w:cs="Arial"/>
          <w:sz w:val="24"/>
          <w:szCs w:val="24"/>
          <w:lang w:val="es-CU"/>
        </w:rPr>
        <w:instrText xml:space="preserve"> ADDIN ZOTERO_ITEM CSL_CITATION {"citationID":"rPXC8jrU","properties":{"formattedCitation":"(\\uc0\\u171{}Documentation for Visual Studio Code\\uc0\\u187{} 2025)","plainCitation":"(«Documentation for Visual Studio Code» 2025)","noteIndex":0},"citationItems":[{"id":335,"uris":["http://zotero.org/users/local/SFM6N8pO/items/738MU7U8"],"itemData":{"id":335,"type":"webpage","abstract":"Find out how to set-up and get the most from Visual Studio Code.  Optimized for building and debugging modern web and cloud applications.  Visual Studio Code is free and available on your favorite platform - Linux, macOS, and Windows.","language":"en","title":"Documentation for Visual Studio Code","URL":"https://code.visualstudio.com/docs","accessed":{"date-parts":[["2025",11,18]]},"issued":{"date-parts":[["2025",11,24]]}}}],"schema":"https://github.com/citation-style-language/schema/raw/master/csl-citation.json"} </w:instrText>
      </w:r>
      <w:r w:rsidR="00556637">
        <w:rPr>
          <w:rFonts w:cs="Arial"/>
          <w:sz w:val="24"/>
          <w:szCs w:val="24"/>
          <w:lang w:val="es-CU"/>
        </w:rPr>
        <w:fldChar w:fldCharType="separate"/>
      </w:r>
      <w:r w:rsidR="00556637" w:rsidRPr="00556637">
        <w:rPr>
          <w:rFonts w:cs="Arial"/>
          <w:kern w:val="0"/>
          <w:sz w:val="24"/>
        </w:rPr>
        <w:t>(«</w:t>
      </w:r>
      <w:proofErr w:type="spellStart"/>
      <w:r w:rsidR="00556637" w:rsidRPr="00556637">
        <w:rPr>
          <w:rFonts w:cs="Arial"/>
          <w:kern w:val="0"/>
          <w:sz w:val="24"/>
        </w:rPr>
        <w:t>Documentation</w:t>
      </w:r>
      <w:proofErr w:type="spellEnd"/>
      <w:r w:rsidR="00556637" w:rsidRPr="00556637">
        <w:rPr>
          <w:rFonts w:cs="Arial"/>
          <w:kern w:val="0"/>
          <w:sz w:val="24"/>
        </w:rPr>
        <w:t xml:space="preserve"> </w:t>
      </w:r>
      <w:proofErr w:type="spellStart"/>
      <w:r w:rsidR="00556637" w:rsidRPr="00556637">
        <w:rPr>
          <w:rFonts w:cs="Arial"/>
          <w:kern w:val="0"/>
          <w:sz w:val="24"/>
        </w:rPr>
        <w:t>for</w:t>
      </w:r>
      <w:proofErr w:type="spellEnd"/>
      <w:r w:rsidR="00556637" w:rsidRPr="00556637">
        <w:rPr>
          <w:rFonts w:cs="Arial"/>
          <w:kern w:val="0"/>
          <w:sz w:val="24"/>
        </w:rPr>
        <w:t xml:space="preserve"> Visual Studio </w:t>
      </w:r>
      <w:proofErr w:type="spellStart"/>
      <w:r w:rsidR="00556637" w:rsidRPr="00556637">
        <w:rPr>
          <w:rFonts w:cs="Arial"/>
          <w:kern w:val="0"/>
          <w:sz w:val="24"/>
        </w:rPr>
        <w:t>Code</w:t>
      </w:r>
      <w:proofErr w:type="spellEnd"/>
      <w:r w:rsidR="00556637" w:rsidRPr="00556637">
        <w:rPr>
          <w:rFonts w:cs="Arial"/>
          <w:kern w:val="0"/>
          <w:sz w:val="24"/>
        </w:rPr>
        <w:t>» 2025)</w:t>
      </w:r>
      <w:r w:rsidR="00556637">
        <w:rPr>
          <w:rFonts w:cs="Arial"/>
          <w:sz w:val="24"/>
          <w:szCs w:val="24"/>
          <w:lang w:val="es-CU"/>
        </w:rPr>
        <w:fldChar w:fldCharType="end"/>
      </w:r>
      <w:r w:rsidRPr="0031470A">
        <w:rPr>
          <w:rFonts w:cs="Arial"/>
          <w:sz w:val="24"/>
          <w:szCs w:val="24"/>
          <w:lang w:val="es-CU"/>
        </w:rPr>
        <w:t>.</w:t>
      </w:r>
    </w:p>
    <w:p w14:paraId="454F1E0E" w14:textId="77777777" w:rsidR="00C54B51" w:rsidRPr="0031470A" w:rsidRDefault="00C54B51" w:rsidP="00C54B51">
      <w:pPr>
        <w:jc w:val="both"/>
        <w:rPr>
          <w:rFonts w:cs="Arial"/>
          <w:sz w:val="24"/>
          <w:szCs w:val="24"/>
          <w:lang w:val="es-CU"/>
        </w:rPr>
      </w:pPr>
      <w:r w:rsidRPr="0031470A">
        <w:rPr>
          <w:rFonts w:cs="Arial"/>
          <w:b/>
          <w:bCs/>
          <w:sz w:val="24"/>
          <w:szCs w:val="24"/>
          <w:lang w:val="es-CU"/>
        </w:rPr>
        <w:t>Características principales:</w:t>
      </w:r>
    </w:p>
    <w:p w14:paraId="0740C90B" w14:textId="77777777" w:rsidR="00C54B51" w:rsidRPr="0031470A" w:rsidRDefault="00C54B51" w:rsidP="00C54B51">
      <w:pPr>
        <w:numPr>
          <w:ilvl w:val="0"/>
          <w:numId w:val="28"/>
        </w:numPr>
        <w:jc w:val="both"/>
        <w:rPr>
          <w:rFonts w:cs="Arial"/>
          <w:sz w:val="24"/>
          <w:szCs w:val="24"/>
          <w:lang w:val="es-CU"/>
        </w:rPr>
      </w:pPr>
      <w:r w:rsidRPr="0031470A">
        <w:rPr>
          <w:rFonts w:cs="Arial"/>
          <w:sz w:val="24"/>
          <w:szCs w:val="24"/>
          <w:lang w:val="es-CU"/>
        </w:rPr>
        <w:t>Gran cantidad de extensiones con actualizaciones automáticas.</w:t>
      </w:r>
    </w:p>
    <w:p w14:paraId="5B6D692F" w14:textId="77777777" w:rsidR="00C54B51" w:rsidRPr="0031470A" w:rsidRDefault="00C54B51" w:rsidP="00C54B51">
      <w:pPr>
        <w:numPr>
          <w:ilvl w:val="0"/>
          <w:numId w:val="28"/>
        </w:numPr>
        <w:jc w:val="both"/>
        <w:rPr>
          <w:rFonts w:cs="Arial"/>
          <w:sz w:val="24"/>
          <w:szCs w:val="24"/>
          <w:lang w:val="es-CU"/>
        </w:rPr>
      </w:pPr>
      <w:r w:rsidRPr="0031470A">
        <w:rPr>
          <w:rFonts w:cs="Arial"/>
          <w:sz w:val="24"/>
          <w:szCs w:val="24"/>
          <w:lang w:val="es-CU"/>
        </w:rPr>
        <w:t>Autocompletado de código.</w:t>
      </w:r>
    </w:p>
    <w:p w14:paraId="0F692723" w14:textId="77777777" w:rsidR="00C54B51" w:rsidRPr="0031470A" w:rsidRDefault="00C54B51" w:rsidP="00C54B51">
      <w:pPr>
        <w:numPr>
          <w:ilvl w:val="0"/>
          <w:numId w:val="28"/>
        </w:numPr>
        <w:jc w:val="both"/>
        <w:rPr>
          <w:rFonts w:cs="Arial"/>
          <w:sz w:val="24"/>
          <w:szCs w:val="24"/>
          <w:lang w:val="es-CU"/>
        </w:rPr>
      </w:pPr>
      <w:r w:rsidRPr="0031470A">
        <w:rPr>
          <w:rFonts w:cs="Arial"/>
          <w:sz w:val="24"/>
          <w:szCs w:val="24"/>
          <w:lang w:val="es-CU"/>
        </w:rPr>
        <w:t>Terminal integrado para comandos.</w:t>
      </w:r>
    </w:p>
    <w:p w14:paraId="500F353E" w14:textId="77777777" w:rsidR="00C54B51" w:rsidRPr="0031470A" w:rsidRDefault="00C54B51" w:rsidP="00C54B51">
      <w:pPr>
        <w:numPr>
          <w:ilvl w:val="0"/>
          <w:numId w:val="28"/>
        </w:numPr>
        <w:jc w:val="both"/>
        <w:rPr>
          <w:rFonts w:cs="Arial"/>
          <w:sz w:val="24"/>
          <w:szCs w:val="24"/>
          <w:lang w:val="es-CU"/>
        </w:rPr>
      </w:pPr>
      <w:r w:rsidRPr="0031470A">
        <w:rPr>
          <w:rFonts w:cs="Arial"/>
          <w:sz w:val="24"/>
          <w:szCs w:val="24"/>
          <w:lang w:val="es-CU"/>
        </w:rPr>
        <w:t>Integración con control de versiones (Git).</w:t>
      </w:r>
    </w:p>
    <w:p w14:paraId="36417D69" w14:textId="18D0A633" w:rsidR="0046282D" w:rsidRPr="00A91D2B" w:rsidRDefault="00C54B51" w:rsidP="0046282D">
      <w:pPr>
        <w:numPr>
          <w:ilvl w:val="0"/>
          <w:numId w:val="28"/>
        </w:numPr>
        <w:jc w:val="both"/>
        <w:rPr>
          <w:rFonts w:cs="Arial"/>
          <w:sz w:val="24"/>
          <w:szCs w:val="24"/>
          <w:lang w:val="es-CU"/>
        </w:rPr>
      </w:pPr>
      <w:r w:rsidRPr="0031470A">
        <w:rPr>
          <w:rFonts w:cs="Arial"/>
          <w:sz w:val="24"/>
          <w:szCs w:val="24"/>
          <w:lang w:val="es-CU"/>
        </w:rPr>
        <w:t>Ligero y rápido.</w:t>
      </w:r>
    </w:p>
    <w:p w14:paraId="0C899145" w14:textId="236A52BA" w:rsidR="00C54B51" w:rsidRPr="0031470A" w:rsidRDefault="0046282D" w:rsidP="00C52201">
      <w:pPr>
        <w:pStyle w:val="Ttulo1"/>
        <w:rPr>
          <w:lang w:val="es-CU"/>
        </w:rPr>
      </w:pPr>
      <w:bookmarkStart w:id="20" w:name="_Toc214889818"/>
      <w:r w:rsidRPr="0031470A">
        <w:rPr>
          <w:lang w:val="es-CU"/>
        </w:rPr>
        <w:lastRenderedPageBreak/>
        <w:t>Conclusiones del capítul</w:t>
      </w:r>
      <w:r w:rsidR="00C52201">
        <w:rPr>
          <w:lang w:val="es-CU"/>
        </w:rPr>
        <w:t>o</w:t>
      </w:r>
      <w:bookmarkEnd w:id="20"/>
    </w:p>
    <w:p w14:paraId="101EA89A" w14:textId="77777777" w:rsidR="00A52BF9" w:rsidRPr="00A52BF9" w:rsidRDefault="00A52BF9" w:rsidP="00A52BF9">
      <w:pPr>
        <w:jc w:val="both"/>
        <w:rPr>
          <w:rFonts w:cs="Arial"/>
          <w:sz w:val="24"/>
          <w:szCs w:val="24"/>
          <w:lang w:val="es-CU"/>
        </w:rPr>
      </w:pPr>
      <w:r w:rsidRPr="00A52BF9">
        <w:rPr>
          <w:rFonts w:cs="Arial"/>
          <w:sz w:val="24"/>
          <w:szCs w:val="24"/>
          <w:lang w:val="es-CU"/>
        </w:rPr>
        <w:t>El análisis realizado en este capítulo permitió establecer con claridad la problemática que enfrenta el proceso de gestión y control del inventario en el contexto estudiado, así como la necesidad real de una solución tecnológica que optimice dichas operaciones. A partir de la caracterización del entorno, se identificaron limitaciones en los procedimientos actuales que afectan la eficiencia, la trazabilidad y la toma de decisiones, lo que justificó plenamente el desarrollo de un sistema especializado.</w:t>
      </w:r>
    </w:p>
    <w:p w14:paraId="0336C8FB" w14:textId="77777777" w:rsidR="00A52BF9" w:rsidRPr="00A52BF9" w:rsidRDefault="00A52BF9" w:rsidP="00A52BF9">
      <w:pPr>
        <w:jc w:val="both"/>
        <w:rPr>
          <w:rFonts w:cs="Arial"/>
          <w:sz w:val="24"/>
          <w:szCs w:val="24"/>
          <w:lang w:val="es-CU"/>
        </w:rPr>
      </w:pPr>
      <w:r w:rsidRPr="00A52BF9">
        <w:rPr>
          <w:rFonts w:cs="Arial"/>
          <w:sz w:val="24"/>
          <w:szCs w:val="24"/>
          <w:lang w:val="es-CU"/>
        </w:rPr>
        <w:t>La definición de los objetivos general y específicos proporcionó una dirección metodológica precisa para orientar el trabajo investigativo y garantizar que la solución propuesta responda de manera efectiva a las necesidades detectadas. Asimismo, la delimitación del alcance permitió acotar los límites funcionales y tecnológicos del proyecto, asegurando un enfoque viable y coherente con los recursos disponibles.</w:t>
      </w:r>
    </w:p>
    <w:p w14:paraId="67C8FF07" w14:textId="77777777" w:rsidR="00A52BF9" w:rsidRPr="00A52BF9" w:rsidRDefault="00A52BF9" w:rsidP="00A52BF9">
      <w:pPr>
        <w:jc w:val="both"/>
        <w:rPr>
          <w:rFonts w:cs="Arial"/>
          <w:sz w:val="24"/>
          <w:szCs w:val="24"/>
          <w:lang w:val="es-CU"/>
        </w:rPr>
      </w:pPr>
      <w:r w:rsidRPr="00A52BF9">
        <w:rPr>
          <w:rFonts w:cs="Arial"/>
          <w:sz w:val="24"/>
          <w:szCs w:val="24"/>
          <w:lang w:val="es-CU"/>
        </w:rPr>
        <w:t>Por otra parte, el estudio de antecedentes y la comparación con sistemas homólogos, tanto nacionales como internacionales, permitió comprender el estado del arte en cuanto a herramientas similares, identificar buenas prácticas y reconocer carencias que el sistema propuesto puede superar. Este análisis sirvió como base para fundamentar las decisiones de diseño y diferenciar la propuesta mediante un enfoque más ajustado al contexto específico del estudio.</w:t>
      </w:r>
    </w:p>
    <w:p w14:paraId="24EC9214" w14:textId="77777777" w:rsidR="00A52BF9" w:rsidRPr="00A52BF9" w:rsidRDefault="00A52BF9" w:rsidP="00A52BF9">
      <w:pPr>
        <w:jc w:val="both"/>
        <w:rPr>
          <w:rFonts w:cs="Arial"/>
          <w:sz w:val="24"/>
          <w:szCs w:val="24"/>
          <w:lang w:val="es-CU"/>
        </w:rPr>
      </w:pPr>
      <w:r w:rsidRPr="00A52BF9">
        <w:rPr>
          <w:rFonts w:cs="Arial"/>
          <w:sz w:val="24"/>
          <w:szCs w:val="24"/>
          <w:lang w:val="es-CU"/>
        </w:rPr>
        <w:t>En conjunto, los elementos desarrollados en este capítulo constituyen la base conceptual y metodológica que sustenta la solución planteada y orientan el proceso de diseño y desarrollo que se abordará en los capítulos siguientes.</w:t>
      </w:r>
    </w:p>
    <w:p w14:paraId="3EFC2727" w14:textId="77777777" w:rsidR="00C54B51" w:rsidRPr="0031470A" w:rsidRDefault="00C54B51" w:rsidP="00C54B51">
      <w:pPr>
        <w:jc w:val="both"/>
        <w:rPr>
          <w:rFonts w:cs="Arial"/>
          <w:sz w:val="24"/>
          <w:szCs w:val="24"/>
          <w:lang w:val="es-CU"/>
        </w:rPr>
      </w:pPr>
    </w:p>
    <w:p w14:paraId="0F9BE793" w14:textId="77777777" w:rsidR="00961809" w:rsidRPr="0031470A" w:rsidRDefault="00961809" w:rsidP="00961809">
      <w:pPr>
        <w:jc w:val="both"/>
        <w:rPr>
          <w:rFonts w:cs="Arial"/>
          <w:sz w:val="24"/>
          <w:szCs w:val="24"/>
          <w:lang w:val="es-CU"/>
        </w:rPr>
      </w:pPr>
    </w:p>
    <w:p w14:paraId="5397AC2F" w14:textId="77777777" w:rsidR="00961809" w:rsidRPr="0031470A" w:rsidRDefault="00961809" w:rsidP="00961809">
      <w:pPr>
        <w:jc w:val="both"/>
        <w:rPr>
          <w:rFonts w:cs="Arial"/>
          <w:sz w:val="24"/>
          <w:szCs w:val="24"/>
          <w:lang w:val="es-CU"/>
        </w:rPr>
      </w:pPr>
    </w:p>
    <w:p w14:paraId="233FC372" w14:textId="77777777" w:rsidR="00961809" w:rsidRPr="0031470A" w:rsidRDefault="00961809" w:rsidP="002C1F4C">
      <w:pPr>
        <w:jc w:val="both"/>
        <w:rPr>
          <w:rFonts w:cs="Arial"/>
          <w:sz w:val="24"/>
          <w:szCs w:val="24"/>
          <w:lang w:val="es-CU"/>
        </w:rPr>
      </w:pPr>
    </w:p>
    <w:p w14:paraId="1A10042C" w14:textId="77777777" w:rsidR="00EF04D9" w:rsidRPr="0031470A" w:rsidRDefault="00EF04D9" w:rsidP="002C1F4C">
      <w:pPr>
        <w:jc w:val="both"/>
        <w:rPr>
          <w:rFonts w:cs="Arial"/>
          <w:sz w:val="24"/>
          <w:szCs w:val="24"/>
          <w:lang w:val="es-CU"/>
        </w:rPr>
      </w:pPr>
    </w:p>
    <w:p w14:paraId="177E78DD" w14:textId="77777777" w:rsidR="00EF04D9" w:rsidRPr="0031470A" w:rsidRDefault="00EF04D9" w:rsidP="002C1F4C">
      <w:pPr>
        <w:jc w:val="both"/>
        <w:rPr>
          <w:rFonts w:cs="Arial"/>
          <w:sz w:val="24"/>
          <w:szCs w:val="24"/>
          <w:lang w:val="es-CU"/>
        </w:rPr>
      </w:pPr>
    </w:p>
    <w:p w14:paraId="72A79A63" w14:textId="77777777" w:rsidR="00F236DC" w:rsidRPr="0031470A" w:rsidRDefault="00F236DC" w:rsidP="004E5AE9">
      <w:pPr>
        <w:jc w:val="both"/>
        <w:rPr>
          <w:rFonts w:cs="Arial"/>
          <w:sz w:val="24"/>
          <w:szCs w:val="24"/>
          <w:lang w:val="es-CU"/>
        </w:rPr>
      </w:pPr>
    </w:p>
    <w:p w14:paraId="62277BFC" w14:textId="77777777" w:rsidR="00C52201" w:rsidRDefault="00C52201" w:rsidP="004E5AE9">
      <w:pPr>
        <w:jc w:val="both"/>
        <w:rPr>
          <w:rFonts w:cs="Arial"/>
          <w:b/>
          <w:bCs/>
          <w:sz w:val="24"/>
          <w:szCs w:val="24"/>
          <w:lang w:val="es-CU"/>
        </w:rPr>
      </w:pPr>
    </w:p>
    <w:p w14:paraId="33EDA14D" w14:textId="77777777" w:rsidR="00A52BF9" w:rsidRDefault="00A52BF9" w:rsidP="004E5AE9">
      <w:pPr>
        <w:jc w:val="both"/>
        <w:rPr>
          <w:rFonts w:cs="Arial"/>
          <w:b/>
          <w:bCs/>
          <w:sz w:val="24"/>
          <w:szCs w:val="24"/>
          <w:lang w:val="es-CU"/>
        </w:rPr>
      </w:pPr>
    </w:p>
    <w:p w14:paraId="764B4E89" w14:textId="77777777" w:rsidR="00A52BF9" w:rsidRDefault="00A52BF9" w:rsidP="004E5AE9">
      <w:pPr>
        <w:jc w:val="both"/>
        <w:rPr>
          <w:rFonts w:cs="Arial"/>
          <w:b/>
          <w:bCs/>
          <w:sz w:val="24"/>
          <w:szCs w:val="24"/>
          <w:lang w:val="es-CU"/>
        </w:rPr>
      </w:pPr>
    </w:p>
    <w:p w14:paraId="1A34E13F" w14:textId="77777777" w:rsidR="00A52BF9" w:rsidRDefault="00A52BF9" w:rsidP="004E5AE9">
      <w:pPr>
        <w:jc w:val="both"/>
        <w:rPr>
          <w:rFonts w:cs="Arial"/>
          <w:b/>
          <w:bCs/>
          <w:sz w:val="24"/>
          <w:szCs w:val="24"/>
          <w:lang w:val="es-CU"/>
        </w:rPr>
      </w:pPr>
    </w:p>
    <w:p w14:paraId="0EB66F03" w14:textId="77777777" w:rsidR="00A52BF9" w:rsidRDefault="00A52BF9" w:rsidP="004E5AE9">
      <w:pPr>
        <w:jc w:val="both"/>
        <w:rPr>
          <w:rFonts w:cs="Arial"/>
          <w:b/>
          <w:bCs/>
          <w:sz w:val="24"/>
          <w:szCs w:val="24"/>
          <w:lang w:val="es-CU"/>
        </w:rPr>
      </w:pPr>
    </w:p>
    <w:p w14:paraId="72BD2A53" w14:textId="77777777" w:rsidR="00A52BF9" w:rsidRDefault="00A52BF9" w:rsidP="004E5AE9">
      <w:pPr>
        <w:jc w:val="both"/>
        <w:rPr>
          <w:rFonts w:cs="Arial"/>
          <w:b/>
          <w:bCs/>
          <w:sz w:val="24"/>
          <w:szCs w:val="24"/>
          <w:lang w:val="es-CU"/>
        </w:rPr>
      </w:pPr>
    </w:p>
    <w:p w14:paraId="41AEDB57" w14:textId="77777777" w:rsidR="00556637" w:rsidRDefault="00556637" w:rsidP="004E5AE9">
      <w:pPr>
        <w:jc w:val="both"/>
        <w:rPr>
          <w:rFonts w:cs="Arial"/>
          <w:b/>
          <w:bCs/>
          <w:sz w:val="24"/>
          <w:szCs w:val="24"/>
          <w:lang w:val="es-CU"/>
        </w:rPr>
      </w:pPr>
    </w:p>
    <w:p w14:paraId="599CEEC7" w14:textId="0E3FD3D9" w:rsidR="009939BA" w:rsidRPr="0031470A" w:rsidRDefault="009939BA" w:rsidP="004E5AE9">
      <w:pPr>
        <w:jc w:val="both"/>
        <w:rPr>
          <w:rFonts w:cs="Arial"/>
          <w:b/>
          <w:bCs/>
          <w:sz w:val="24"/>
          <w:szCs w:val="24"/>
          <w:lang w:val="es-CU"/>
        </w:rPr>
      </w:pPr>
      <w:r w:rsidRPr="0031470A">
        <w:rPr>
          <w:rFonts w:cs="Arial"/>
          <w:b/>
          <w:bCs/>
          <w:sz w:val="24"/>
          <w:szCs w:val="24"/>
          <w:lang w:val="es-CU"/>
        </w:rPr>
        <w:lastRenderedPageBreak/>
        <w:t>REFERENCIAS BIBLIOGRÁFICAS</w:t>
      </w:r>
    </w:p>
    <w:p w14:paraId="2DBE3254" w14:textId="77777777" w:rsidR="00556637" w:rsidRPr="00556637" w:rsidRDefault="009939BA" w:rsidP="00556637">
      <w:pPr>
        <w:pStyle w:val="Bibliografa"/>
        <w:rPr>
          <w:rFonts w:cs="Arial"/>
          <w:sz w:val="24"/>
        </w:rPr>
      </w:pPr>
      <w:r w:rsidRPr="0031470A">
        <w:rPr>
          <w:rFonts w:cs="Arial"/>
          <w:sz w:val="24"/>
          <w:szCs w:val="24"/>
          <w:lang w:val="es-CU"/>
        </w:rPr>
        <w:fldChar w:fldCharType="begin"/>
      </w:r>
      <w:r w:rsidRPr="0031470A">
        <w:rPr>
          <w:rFonts w:cs="Arial"/>
          <w:sz w:val="24"/>
          <w:szCs w:val="24"/>
          <w:lang w:val="es-CU"/>
        </w:rPr>
        <w:instrText xml:space="preserve"> ADDIN ZOTERO_BIBL {"uncited":[],"omitted":[],"custom":[]} CSL_BIBLIOGRAPHY </w:instrText>
      </w:r>
      <w:r w:rsidRPr="0031470A">
        <w:rPr>
          <w:rFonts w:cs="Arial"/>
          <w:sz w:val="24"/>
          <w:szCs w:val="24"/>
          <w:lang w:val="es-CU"/>
        </w:rPr>
        <w:fldChar w:fldCharType="separate"/>
      </w:r>
      <w:r w:rsidR="00556637" w:rsidRPr="00556637">
        <w:rPr>
          <w:rFonts w:cs="Arial"/>
          <w:sz w:val="24"/>
        </w:rPr>
        <w:t xml:space="preserve">BECERRA, P., MULA, J. y SANCHIS, R., 2022a. </w:t>
      </w:r>
      <w:proofErr w:type="spellStart"/>
      <w:r w:rsidR="00556637" w:rsidRPr="00556637">
        <w:rPr>
          <w:rFonts w:cs="Arial"/>
          <w:sz w:val="24"/>
        </w:rPr>
        <w:t>Sustainable</w:t>
      </w:r>
      <w:proofErr w:type="spellEnd"/>
      <w:r w:rsidR="00556637" w:rsidRPr="00556637">
        <w:rPr>
          <w:rFonts w:cs="Arial"/>
          <w:sz w:val="24"/>
        </w:rPr>
        <w:t xml:space="preserve"> </w:t>
      </w:r>
      <w:proofErr w:type="spellStart"/>
      <w:r w:rsidR="00556637" w:rsidRPr="00556637">
        <w:rPr>
          <w:rFonts w:cs="Arial"/>
          <w:sz w:val="24"/>
        </w:rPr>
        <w:t>Inventory</w:t>
      </w:r>
      <w:proofErr w:type="spellEnd"/>
      <w:r w:rsidR="00556637" w:rsidRPr="00556637">
        <w:rPr>
          <w:rFonts w:cs="Arial"/>
          <w:sz w:val="24"/>
        </w:rPr>
        <w:t xml:space="preserve"> Management in </w:t>
      </w:r>
      <w:proofErr w:type="spellStart"/>
      <w:r w:rsidR="00556637" w:rsidRPr="00556637">
        <w:rPr>
          <w:rFonts w:cs="Arial"/>
          <w:sz w:val="24"/>
        </w:rPr>
        <w:t>Supply</w:t>
      </w:r>
      <w:proofErr w:type="spellEnd"/>
      <w:r w:rsidR="00556637" w:rsidRPr="00556637">
        <w:rPr>
          <w:rFonts w:cs="Arial"/>
          <w:sz w:val="24"/>
        </w:rPr>
        <w:t xml:space="preserve"> </w:t>
      </w:r>
      <w:proofErr w:type="spellStart"/>
      <w:r w:rsidR="00556637" w:rsidRPr="00556637">
        <w:rPr>
          <w:rFonts w:cs="Arial"/>
          <w:sz w:val="24"/>
        </w:rPr>
        <w:t>Chains</w:t>
      </w:r>
      <w:proofErr w:type="spellEnd"/>
      <w:r w:rsidR="00556637" w:rsidRPr="00556637">
        <w:rPr>
          <w:rFonts w:cs="Arial"/>
          <w:sz w:val="24"/>
        </w:rPr>
        <w:t xml:space="preserve">: </w:t>
      </w:r>
      <w:proofErr w:type="spellStart"/>
      <w:r w:rsidR="00556637" w:rsidRPr="00556637">
        <w:rPr>
          <w:rFonts w:cs="Arial"/>
          <w:sz w:val="24"/>
        </w:rPr>
        <w:t>Trends</w:t>
      </w:r>
      <w:proofErr w:type="spellEnd"/>
      <w:r w:rsidR="00556637" w:rsidRPr="00556637">
        <w:rPr>
          <w:rFonts w:cs="Arial"/>
          <w:sz w:val="24"/>
        </w:rPr>
        <w:t xml:space="preserve"> and </w:t>
      </w:r>
      <w:proofErr w:type="spellStart"/>
      <w:r w:rsidR="00556637" w:rsidRPr="00556637">
        <w:rPr>
          <w:rFonts w:cs="Arial"/>
          <w:sz w:val="24"/>
        </w:rPr>
        <w:t>Further</w:t>
      </w:r>
      <w:proofErr w:type="spellEnd"/>
      <w:r w:rsidR="00556637" w:rsidRPr="00556637">
        <w:rPr>
          <w:rFonts w:cs="Arial"/>
          <w:sz w:val="24"/>
        </w:rPr>
        <w:t xml:space="preserve"> </w:t>
      </w:r>
      <w:proofErr w:type="spellStart"/>
      <w:r w:rsidR="00556637" w:rsidRPr="00556637">
        <w:rPr>
          <w:rFonts w:cs="Arial"/>
          <w:sz w:val="24"/>
        </w:rPr>
        <w:t>Research</w:t>
      </w:r>
      <w:proofErr w:type="spellEnd"/>
      <w:r w:rsidR="00556637" w:rsidRPr="00556637">
        <w:rPr>
          <w:rFonts w:cs="Arial"/>
          <w:sz w:val="24"/>
        </w:rPr>
        <w:t xml:space="preserve">. </w:t>
      </w:r>
      <w:proofErr w:type="spellStart"/>
      <w:r w:rsidR="00556637" w:rsidRPr="00556637">
        <w:rPr>
          <w:rFonts w:cs="Arial"/>
          <w:i/>
          <w:iCs/>
          <w:sz w:val="24"/>
        </w:rPr>
        <w:t>Sustainability</w:t>
      </w:r>
      <w:proofErr w:type="spellEnd"/>
      <w:r w:rsidR="00556637" w:rsidRPr="00556637">
        <w:rPr>
          <w:rFonts w:cs="Arial"/>
          <w:sz w:val="24"/>
        </w:rPr>
        <w:t xml:space="preserve">, vol. 14, no. 5, pp. 2613. ISSN 2071-1050. DOI 10.3390/su14052613. </w:t>
      </w:r>
    </w:p>
    <w:p w14:paraId="749D9269" w14:textId="77777777" w:rsidR="00556637" w:rsidRPr="00556637" w:rsidRDefault="00556637" w:rsidP="00556637">
      <w:pPr>
        <w:pStyle w:val="Bibliografa"/>
        <w:rPr>
          <w:rFonts w:cs="Arial"/>
          <w:sz w:val="24"/>
        </w:rPr>
      </w:pPr>
      <w:r w:rsidRPr="00556637">
        <w:rPr>
          <w:rFonts w:cs="Arial"/>
          <w:sz w:val="24"/>
        </w:rPr>
        <w:t xml:space="preserve">BECERRA, P., MULA, J. y SANCHIS, R., 2022b. </w:t>
      </w:r>
      <w:proofErr w:type="spellStart"/>
      <w:r w:rsidRPr="00556637">
        <w:rPr>
          <w:rFonts w:cs="Arial"/>
          <w:sz w:val="24"/>
        </w:rPr>
        <w:t>Sustainable</w:t>
      </w:r>
      <w:proofErr w:type="spellEnd"/>
      <w:r w:rsidRPr="00556637">
        <w:rPr>
          <w:rFonts w:cs="Arial"/>
          <w:sz w:val="24"/>
        </w:rPr>
        <w:t xml:space="preserve"> </w:t>
      </w:r>
      <w:proofErr w:type="spellStart"/>
      <w:r w:rsidRPr="00556637">
        <w:rPr>
          <w:rFonts w:cs="Arial"/>
          <w:sz w:val="24"/>
        </w:rPr>
        <w:t>Inventory</w:t>
      </w:r>
      <w:proofErr w:type="spellEnd"/>
      <w:r w:rsidRPr="00556637">
        <w:rPr>
          <w:rFonts w:cs="Arial"/>
          <w:sz w:val="24"/>
        </w:rPr>
        <w:t xml:space="preserve"> Management in </w:t>
      </w:r>
      <w:proofErr w:type="spellStart"/>
      <w:r w:rsidRPr="00556637">
        <w:rPr>
          <w:rFonts w:cs="Arial"/>
          <w:sz w:val="24"/>
        </w:rPr>
        <w:t>Supply</w:t>
      </w:r>
      <w:proofErr w:type="spellEnd"/>
      <w:r w:rsidRPr="00556637">
        <w:rPr>
          <w:rFonts w:cs="Arial"/>
          <w:sz w:val="24"/>
        </w:rPr>
        <w:t xml:space="preserve"> </w:t>
      </w:r>
      <w:proofErr w:type="spellStart"/>
      <w:r w:rsidRPr="00556637">
        <w:rPr>
          <w:rFonts w:cs="Arial"/>
          <w:sz w:val="24"/>
        </w:rPr>
        <w:t>Chains</w:t>
      </w:r>
      <w:proofErr w:type="spellEnd"/>
      <w:r w:rsidRPr="00556637">
        <w:rPr>
          <w:rFonts w:cs="Arial"/>
          <w:sz w:val="24"/>
        </w:rPr>
        <w:t xml:space="preserve">: </w:t>
      </w:r>
      <w:proofErr w:type="spellStart"/>
      <w:r w:rsidRPr="00556637">
        <w:rPr>
          <w:rFonts w:cs="Arial"/>
          <w:sz w:val="24"/>
        </w:rPr>
        <w:t>Trends</w:t>
      </w:r>
      <w:proofErr w:type="spellEnd"/>
      <w:r w:rsidRPr="00556637">
        <w:rPr>
          <w:rFonts w:cs="Arial"/>
          <w:sz w:val="24"/>
        </w:rPr>
        <w:t xml:space="preserve"> and </w:t>
      </w:r>
      <w:proofErr w:type="spellStart"/>
      <w:r w:rsidRPr="00556637">
        <w:rPr>
          <w:rFonts w:cs="Arial"/>
          <w:sz w:val="24"/>
        </w:rPr>
        <w:t>Further</w:t>
      </w:r>
      <w:proofErr w:type="spellEnd"/>
      <w:r w:rsidRPr="00556637">
        <w:rPr>
          <w:rFonts w:cs="Arial"/>
          <w:sz w:val="24"/>
        </w:rPr>
        <w:t xml:space="preserve"> </w:t>
      </w:r>
      <w:proofErr w:type="spellStart"/>
      <w:r w:rsidRPr="00556637">
        <w:rPr>
          <w:rFonts w:cs="Arial"/>
          <w:sz w:val="24"/>
        </w:rPr>
        <w:t>Research</w:t>
      </w:r>
      <w:proofErr w:type="spellEnd"/>
      <w:r w:rsidRPr="00556637">
        <w:rPr>
          <w:rFonts w:cs="Arial"/>
          <w:sz w:val="24"/>
        </w:rPr>
        <w:t xml:space="preserve">. </w:t>
      </w:r>
      <w:proofErr w:type="spellStart"/>
      <w:r w:rsidRPr="00556637">
        <w:rPr>
          <w:rFonts w:cs="Arial"/>
          <w:i/>
          <w:iCs/>
          <w:sz w:val="24"/>
        </w:rPr>
        <w:t>Sustainability</w:t>
      </w:r>
      <w:proofErr w:type="spellEnd"/>
      <w:r w:rsidRPr="00556637">
        <w:rPr>
          <w:rFonts w:cs="Arial"/>
          <w:sz w:val="24"/>
        </w:rPr>
        <w:t xml:space="preserve">, vol. 14, no. 5, pp. 2613. ISSN 2071-1050. DOI 10.3390/su14052613. </w:t>
      </w:r>
    </w:p>
    <w:p w14:paraId="5C06B470" w14:textId="77777777" w:rsidR="00556637" w:rsidRPr="00556637" w:rsidRDefault="00556637" w:rsidP="00556637">
      <w:pPr>
        <w:pStyle w:val="Bibliografa"/>
        <w:rPr>
          <w:rFonts w:cs="Arial"/>
          <w:sz w:val="24"/>
        </w:rPr>
      </w:pPr>
      <w:proofErr w:type="spellStart"/>
      <w:r w:rsidRPr="00556637">
        <w:rPr>
          <w:rFonts w:cs="Arial"/>
          <w:sz w:val="24"/>
        </w:rPr>
        <w:t>Chakra</w:t>
      </w:r>
      <w:proofErr w:type="spellEnd"/>
      <w:r w:rsidRPr="00556637">
        <w:rPr>
          <w:rFonts w:cs="Arial"/>
          <w:sz w:val="24"/>
        </w:rPr>
        <w:t xml:space="preserve"> UI. [en línea], 2025. [consulta: 18 noviembre 2025]. Disponible en: https://chakra-ui.com/?utm_source=chatgpt.com. </w:t>
      </w:r>
    </w:p>
    <w:p w14:paraId="084514EB" w14:textId="77777777" w:rsidR="00556637" w:rsidRPr="00556637" w:rsidRDefault="00556637" w:rsidP="00556637">
      <w:pPr>
        <w:pStyle w:val="Bibliografa"/>
        <w:rPr>
          <w:rFonts w:cs="Arial"/>
          <w:sz w:val="24"/>
        </w:rPr>
      </w:pPr>
      <w:r w:rsidRPr="00556637">
        <w:rPr>
          <w:rFonts w:cs="Arial"/>
          <w:sz w:val="24"/>
        </w:rPr>
        <w:t xml:space="preserve">CHATTERJEE, S., CHAUDHURI, R., SHAH, M. y MAHESHWARI, P., 2022. Big data </w:t>
      </w:r>
      <w:proofErr w:type="spellStart"/>
      <w:r w:rsidRPr="00556637">
        <w:rPr>
          <w:rFonts w:cs="Arial"/>
          <w:sz w:val="24"/>
        </w:rPr>
        <w:t>driven</w:t>
      </w:r>
      <w:proofErr w:type="spellEnd"/>
      <w:r w:rsidRPr="00556637">
        <w:rPr>
          <w:rFonts w:cs="Arial"/>
          <w:sz w:val="24"/>
        </w:rPr>
        <w:t xml:space="preserve"> </w:t>
      </w:r>
      <w:proofErr w:type="spellStart"/>
      <w:r w:rsidRPr="00556637">
        <w:rPr>
          <w:rFonts w:cs="Arial"/>
          <w:sz w:val="24"/>
        </w:rPr>
        <w:t>innovation</w:t>
      </w:r>
      <w:proofErr w:type="spellEnd"/>
      <w:r w:rsidRPr="00556637">
        <w:rPr>
          <w:rFonts w:cs="Arial"/>
          <w:sz w:val="24"/>
        </w:rPr>
        <w:t xml:space="preserve"> </w:t>
      </w:r>
      <w:proofErr w:type="spellStart"/>
      <w:r w:rsidRPr="00556637">
        <w:rPr>
          <w:rFonts w:cs="Arial"/>
          <w:sz w:val="24"/>
        </w:rPr>
        <w:t>for</w:t>
      </w:r>
      <w:proofErr w:type="spellEnd"/>
      <w:r w:rsidRPr="00556637">
        <w:rPr>
          <w:rFonts w:cs="Arial"/>
          <w:sz w:val="24"/>
        </w:rPr>
        <w:t xml:space="preserve"> </w:t>
      </w:r>
      <w:proofErr w:type="spellStart"/>
      <w:r w:rsidRPr="00556637">
        <w:rPr>
          <w:rFonts w:cs="Arial"/>
          <w:sz w:val="24"/>
        </w:rPr>
        <w:t>sustaining</w:t>
      </w:r>
      <w:proofErr w:type="spellEnd"/>
      <w:r w:rsidRPr="00556637">
        <w:rPr>
          <w:rFonts w:cs="Arial"/>
          <w:sz w:val="24"/>
        </w:rPr>
        <w:t xml:space="preserve"> SME </w:t>
      </w:r>
      <w:proofErr w:type="spellStart"/>
      <w:r w:rsidRPr="00556637">
        <w:rPr>
          <w:rFonts w:cs="Arial"/>
          <w:sz w:val="24"/>
        </w:rPr>
        <w:t>supply</w:t>
      </w:r>
      <w:proofErr w:type="spellEnd"/>
      <w:r w:rsidRPr="00556637">
        <w:rPr>
          <w:rFonts w:cs="Arial"/>
          <w:sz w:val="24"/>
        </w:rPr>
        <w:t xml:space="preserve"> </w:t>
      </w:r>
      <w:proofErr w:type="spellStart"/>
      <w:r w:rsidRPr="00556637">
        <w:rPr>
          <w:rFonts w:cs="Arial"/>
          <w:sz w:val="24"/>
        </w:rPr>
        <w:t>chain</w:t>
      </w:r>
      <w:proofErr w:type="spellEnd"/>
      <w:r w:rsidRPr="00556637">
        <w:rPr>
          <w:rFonts w:cs="Arial"/>
          <w:sz w:val="24"/>
        </w:rPr>
        <w:t xml:space="preserve"> </w:t>
      </w:r>
      <w:proofErr w:type="spellStart"/>
      <w:r w:rsidRPr="00556637">
        <w:rPr>
          <w:rFonts w:cs="Arial"/>
          <w:sz w:val="24"/>
        </w:rPr>
        <w:t>operation</w:t>
      </w:r>
      <w:proofErr w:type="spellEnd"/>
      <w:r w:rsidRPr="00556637">
        <w:rPr>
          <w:rFonts w:cs="Arial"/>
          <w:sz w:val="24"/>
        </w:rPr>
        <w:t xml:space="preserve"> in post COVID-19 </w:t>
      </w:r>
      <w:proofErr w:type="spellStart"/>
      <w:r w:rsidRPr="00556637">
        <w:rPr>
          <w:rFonts w:cs="Arial"/>
          <w:sz w:val="24"/>
        </w:rPr>
        <w:t>scenario</w:t>
      </w:r>
      <w:proofErr w:type="spellEnd"/>
      <w:r w:rsidRPr="00556637">
        <w:rPr>
          <w:rFonts w:cs="Arial"/>
          <w:sz w:val="24"/>
        </w:rPr>
        <w:t xml:space="preserve">: </w:t>
      </w:r>
      <w:proofErr w:type="spellStart"/>
      <w:r w:rsidRPr="00556637">
        <w:rPr>
          <w:rFonts w:cs="Arial"/>
          <w:sz w:val="24"/>
        </w:rPr>
        <w:t>Moderating</w:t>
      </w:r>
      <w:proofErr w:type="spellEnd"/>
      <w:r w:rsidRPr="00556637">
        <w:rPr>
          <w:rFonts w:cs="Arial"/>
          <w:sz w:val="24"/>
        </w:rPr>
        <w:t xml:space="preserve"> role </w:t>
      </w:r>
      <w:proofErr w:type="spellStart"/>
      <w:r w:rsidRPr="00556637">
        <w:rPr>
          <w:rFonts w:cs="Arial"/>
          <w:sz w:val="24"/>
        </w:rPr>
        <w:t>of</w:t>
      </w:r>
      <w:proofErr w:type="spellEnd"/>
      <w:r w:rsidRPr="00556637">
        <w:rPr>
          <w:rFonts w:cs="Arial"/>
          <w:sz w:val="24"/>
        </w:rPr>
        <w:t xml:space="preserve"> SME </w:t>
      </w:r>
      <w:proofErr w:type="spellStart"/>
      <w:r w:rsidRPr="00556637">
        <w:rPr>
          <w:rFonts w:cs="Arial"/>
          <w:sz w:val="24"/>
        </w:rPr>
        <w:t>technology</w:t>
      </w:r>
      <w:proofErr w:type="spellEnd"/>
      <w:r w:rsidRPr="00556637">
        <w:rPr>
          <w:rFonts w:cs="Arial"/>
          <w:sz w:val="24"/>
        </w:rPr>
        <w:t xml:space="preserve"> </w:t>
      </w:r>
      <w:proofErr w:type="spellStart"/>
      <w:r w:rsidRPr="00556637">
        <w:rPr>
          <w:rFonts w:cs="Arial"/>
          <w:sz w:val="24"/>
        </w:rPr>
        <w:t>leadership</w:t>
      </w:r>
      <w:proofErr w:type="spellEnd"/>
      <w:r w:rsidRPr="00556637">
        <w:rPr>
          <w:rFonts w:cs="Arial"/>
          <w:sz w:val="24"/>
        </w:rPr>
        <w:t xml:space="preserve">. </w:t>
      </w:r>
      <w:proofErr w:type="spellStart"/>
      <w:r w:rsidRPr="00556637">
        <w:rPr>
          <w:rFonts w:cs="Arial"/>
          <w:i/>
          <w:iCs/>
          <w:sz w:val="24"/>
        </w:rPr>
        <w:t>Computers</w:t>
      </w:r>
      <w:proofErr w:type="spellEnd"/>
      <w:r w:rsidRPr="00556637">
        <w:rPr>
          <w:rFonts w:cs="Arial"/>
          <w:i/>
          <w:iCs/>
          <w:sz w:val="24"/>
        </w:rPr>
        <w:t xml:space="preserve"> &amp; Industrial </w:t>
      </w:r>
      <w:proofErr w:type="spellStart"/>
      <w:r w:rsidRPr="00556637">
        <w:rPr>
          <w:rFonts w:cs="Arial"/>
          <w:i/>
          <w:iCs/>
          <w:sz w:val="24"/>
        </w:rPr>
        <w:t>Engineering</w:t>
      </w:r>
      <w:proofErr w:type="spellEnd"/>
      <w:r w:rsidRPr="00556637">
        <w:rPr>
          <w:rFonts w:cs="Arial"/>
          <w:sz w:val="24"/>
        </w:rPr>
        <w:t xml:space="preserve">, vol. 168, pp. 108058. ISSN 0360-8352. DOI 10.1016/j.cie.2022.108058. </w:t>
      </w:r>
    </w:p>
    <w:p w14:paraId="5D4021E2" w14:textId="77777777" w:rsidR="00556637" w:rsidRPr="00556637" w:rsidRDefault="00556637" w:rsidP="00556637">
      <w:pPr>
        <w:pStyle w:val="Bibliografa"/>
        <w:rPr>
          <w:rFonts w:cs="Arial"/>
          <w:sz w:val="24"/>
        </w:rPr>
      </w:pPr>
      <w:r w:rsidRPr="00556637">
        <w:rPr>
          <w:rFonts w:cs="Arial"/>
          <w:sz w:val="24"/>
        </w:rPr>
        <w:t xml:space="preserve">Digital </w:t>
      </w:r>
      <w:proofErr w:type="spellStart"/>
      <w:r w:rsidRPr="00556637">
        <w:rPr>
          <w:rFonts w:cs="Arial"/>
          <w:sz w:val="24"/>
        </w:rPr>
        <w:t>transformation</w:t>
      </w:r>
      <w:proofErr w:type="spellEnd"/>
      <w:r w:rsidRPr="00556637">
        <w:rPr>
          <w:rFonts w:cs="Arial"/>
          <w:sz w:val="24"/>
        </w:rPr>
        <w:t xml:space="preserve">. </w:t>
      </w:r>
      <w:r w:rsidRPr="00556637">
        <w:rPr>
          <w:rFonts w:cs="Arial"/>
          <w:i/>
          <w:iCs/>
          <w:sz w:val="24"/>
        </w:rPr>
        <w:t>OECD</w:t>
      </w:r>
      <w:r w:rsidRPr="00556637">
        <w:rPr>
          <w:rFonts w:cs="Arial"/>
          <w:sz w:val="24"/>
        </w:rPr>
        <w:t xml:space="preserve"> [en línea], 2024. [consulta: 16 noviembre 2025]. Disponible en: https://www.oecd.org/en/topics/digital-transformation.html. </w:t>
      </w:r>
    </w:p>
    <w:p w14:paraId="0060C2E2" w14:textId="77777777" w:rsidR="00556637" w:rsidRPr="00556637" w:rsidRDefault="00556637" w:rsidP="00556637">
      <w:pPr>
        <w:pStyle w:val="Bibliografa"/>
        <w:rPr>
          <w:rFonts w:cs="Arial"/>
          <w:sz w:val="24"/>
        </w:rPr>
      </w:pPr>
      <w:proofErr w:type="spellStart"/>
      <w:r w:rsidRPr="00556637">
        <w:rPr>
          <w:rFonts w:cs="Arial"/>
          <w:sz w:val="24"/>
        </w:rPr>
        <w:t>Documentation</w:t>
      </w:r>
      <w:proofErr w:type="spellEnd"/>
      <w:r w:rsidRPr="00556637">
        <w:rPr>
          <w:rFonts w:cs="Arial"/>
          <w:sz w:val="24"/>
        </w:rPr>
        <w:t xml:space="preserve"> </w:t>
      </w:r>
      <w:proofErr w:type="spellStart"/>
      <w:r w:rsidRPr="00556637">
        <w:rPr>
          <w:rFonts w:cs="Arial"/>
          <w:sz w:val="24"/>
        </w:rPr>
        <w:t>for</w:t>
      </w:r>
      <w:proofErr w:type="spellEnd"/>
      <w:r w:rsidRPr="00556637">
        <w:rPr>
          <w:rFonts w:cs="Arial"/>
          <w:sz w:val="24"/>
        </w:rPr>
        <w:t xml:space="preserve"> Visual Studio </w:t>
      </w:r>
      <w:proofErr w:type="spellStart"/>
      <w:r w:rsidRPr="00556637">
        <w:rPr>
          <w:rFonts w:cs="Arial"/>
          <w:sz w:val="24"/>
        </w:rPr>
        <w:t>Code</w:t>
      </w:r>
      <w:proofErr w:type="spellEnd"/>
      <w:r w:rsidRPr="00556637">
        <w:rPr>
          <w:rFonts w:cs="Arial"/>
          <w:sz w:val="24"/>
        </w:rPr>
        <w:t xml:space="preserve">. [en línea], 2025. [consulta: 18 noviembre 2025]. Disponible en: https://code.visualstudio.com/docs. </w:t>
      </w:r>
    </w:p>
    <w:p w14:paraId="1B20FB2C" w14:textId="77777777" w:rsidR="00556637" w:rsidRPr="00556637" w:rsidRDefault="00556637" w:rsidP="00556637">
      <w:pPr>
        <w:pStyle w:val="Bibliografa"/>
        <w:rPr>
          <w:rFonts w:cs="Arial"/>
          <w:sz w:val="24"/>
        </w:rPr>
      </w:pPr>
      <w:proofErr w:type="spellStart"/>
      <w:r w:rsidRPr="00556637">
        <w:rPr>
          <w:rFonts w:cs="Arial"/>
          <w:sz w:val="24"/>
        </w:rPr>
        <w:t>ERPNext</w:t>
      </w:r>
      <w:proofErr w:type="spellEnd"/>
      <w:r w:rsidRPr="00556637">
        <w:rPr>
          <w:rFonts w:cs="Arial"/>
          <w:sz w:val="24"/>
        </w:rPr>
        <w:t xml:space="preserve">: hablemos de sus características. </w:t>
      </w:r>
      <w:proofErr w:type="spellStart"/>
      <w:r w:rsidRPr="00556637">
        <w:rPr>
          <w:rFonts w:cs="Arial"/>
          <w:i/>
          <w:iCs/>
          <w:sz w:val="24"/>
        </w:rPr>
        <w:t>Rootstack</w:t>
      </w:r>
      <w:proofErr w:type="spellEnd"/>
      <w:r w:rsidRPr="00556637">
        <w:rPr>
          <w:rFonts w:cs="Arial"/>
          <w:sz w:val="24"/>
        </w:rPr>
        <w:t xml:space="preserve"> [en línea], 2018. [consulta: 24 noviembre 2025]. Disponible en: https://rootstack.com/es/blog/erpnext-caracteristicas. </w:t>
      </w:r>
    </w:p>
    <w:p w14:paraId="5B507AC3" w14:textId="77777777" w:rsidR="00556637" w:rsidRPr="00556637" w:rsidRDefault="00556637" w:rsidP="00556637">
      <w:pPr>
        <w:pStyle w:val="Bibliografa"/>
        <w:rPr>
          <w:rFonts w:cs="Arial"/>
          <w:sz w:val="24"/>
        </w:rPr>
      </w:pPr>
      <w:r w:rsidRPr="00556637">
        <w:rPr>
          <w:rFonts w:cs="Arial"/>
          <w:sz w:val="24"/>
        </w:rPr>
        <w:t xml:space="preserve">Express - Node.js Marco de aplicación web. [en línea], 2025. [consulta: 18 noviembre 2025]. Disponible en: https://expressjs.com/es/. </w:t>
      </w:r>
    </w:p>
    <w:p w14:paraId="39826069" w14:textId="77777777" w:rsidR="00556637" w:rsidRPr="00556637" w:rsidRDefault="00556637" w:rsidP="00556637">
      <w:pPr>
        <w:pStyle w:val="Bibliografa"/>
        <w:rPr>
          <w:rFonts w:cs="Arial"/>
          <w:sz w:val="24"/>
        </w:rPr>
      </w:pPr>
      <w:r w:rsidRPr="00556637">
        <w:rPr>
          <w:rFonts w:cs="Arial"/>
          <w:sz w:val="24"/>
        </w:rPr>
        <w:t xml:space="preserve">Git. [en línea], 2025. [consulta: 18 noviembre 2025]. Disponible en: https://git-scm.com/. </w:t>
      </w:r>
    </w:p>
    <w:p w14:paraId="59B96041" w14:textId="77777777" w:rsidR="00556637" w:rsidRPr="00556637" w:rsidRDefault="00556637" w:rsidP="00556637">
      <w:pPr>
        <w:pStyle w:val="Bibliografa"/>
        <w:rPr>
          <w:rFonts w:cs="Arial"/>
          <w:sz w:val="24"/>
        </w:rPr>
      </w:pPr>
      <w:r w:rsidRPr="00556637">
        <w:rPr>
          <w:rFonts w:cs="Arial"/>
          <w:sz w:val="24"/>
        </w:rPr>
        <w:t xml:space="preserve">GROUP, P.G.D., 2025. PostgreSQL. </w:t>
      </w:r>
      <w:r w:rsidRPr="00556637">
        <w:rPr>
          <w:rFonts w:cs="Arial"/>
          <w:i/>
          <w:iCs/>
          <w:sz w:val="24"/>
        </w:rPr>
        <w:t>PostgreSQL</w:t>
      </w:r>
      <w:r w:rsidRPr="00556637">
        <w:rPr>
          <w:rFonts w:cs="Arial"/>
          <w:sz w:val="24"/>
        </w:rPr>
        <w:t xml:space="preserve"> [en línea]. [consulta: 18 noviembre 2025]. Disponible en: https://www.postgresql.org/. </w:t>
      </w:r>
    </w:p>
    <w:p w14:paraId="37AE7BB9" w14:textId="77777777" w:rsidR="00556637" w:rsidRPr="00556637" w:rsidRDefault="00556637" w:rsidP="00556637">
      <w:pPr>
        <w:pStyle w:val="Bibliografa"/>
        <w:rPr>
          <w:rFonts w:cs="Arial"/>
          <w:sz w:val="24"/>
        </w:rPr>
      </w:pPr>
      <w:r w:rsidRPr="00556637">
        <w:rPr>
          <w:rFonts w:cs="Arial"/>
          <w:sz w:val="24"/>
        </w:rPr>
        <w:t xml:space="preserve">Inventory360-2023-SpanishVersion.pdf. [en línea], 2023. [consulta: 24 noviembre 2025]. Disponible en: https://www.kutirtech.com/wp-content/uploads/2024/02/Inventory360-2023-SpanishVersion.pdf?utm_source=chatgpt.com. </w:t>
      </w:r>
    </w:p>
    <w:p w14:paraId="3BCD4771" w14:textId="77777777" w:rsidR="00556637" w:rsidRPr="00556637" w:rsidRDefault="00556637" w:rsidP="00556637">
      <w:pPr>
        <w:pStyle w:val="Bibliografa"/>
        <w:rPr>
          <w:rFonts w:cs="Arial"/>
          <w:sz w:val="24"/>
        </w:rPr>
      </w:pPr>
      <w:r w:rsidRPr="00556637">
        <w:rPr>
          <w:rFonts w:cs="Arial"/>
          <w:sz w:val="24"/>
        </w:rPr>
        <w:t xml:space="preserve">JavaScript </w:t>
      </w:r>
      <w:proofErr w:type="spellStart"/>
      <w:r w:rsidRPr="00556637">
        <w:rPr>
          <w:rFonts w:cs="Arial"/>
          <w:sz w:val="24"/>
        </w:rPr>
        <w:t>With</w:t>
      </w:r>
      <w:proofErr w:type="spellEnd"/>
      <w:r w:rsidRPr="00556637">
        <w:rPr>
          <w:rFonts w:cs="Arial"/>
          <w:sz w:val="24"/>
        </w:rPr>
        <w:t xml:space="preserve"> </w:t>
      </w:r>
      <w:proofErr w:type="spellStart"/>
      <w:r w:rsidRPr="00556637">
        <w:rPr>
          <w:rFonts w:cs="Arial"/>
          <w:sz w:val="24"/>
        </w:rPr>
        <w:t>Syntax</w:t>
      </w:r>
      <w:proofErr w:type="spellEnd"/>
      <w:r w:rsidRPr="00556637">
        <w:rPr>
          <w:rFonts w:cs="Arial"/>
          <w:sz w:val="24"/>
        </w:rPr>
        <w:t xml:space="preserve"> </w:t>
      </w:r>
      <w:proofErr w:type="spellStart"/>
      <w:r w:rsidRPr="00556637">
        <w:rPr>
          <w:rFonts w:cs="Arial"/>
          <w:sz w:val="24"/>
        </w:rPr>
        <w:t>For</w:t>
      </w:r>
      <w:proofErr w:type="spellEnd"/>
      <w:r w:rsidRPr="00556637">
        <w:rPr>
          <w:rFonts w:cs="Arial"/>
          <w:sz w:val="24"/>
        </w:rPr>
        <w:t xml:space="preserve"> </w:t>
      </w:r>
      <w:proofErr w:type="spellStart"/>
      <w:r w:rsidRPr="00556637">
        <w:rPr>
          <w:rFonts w:cs="Arial"/>
          <w:sz w:val="24"/>
        </w:rPr>
        <w:t>Types</w:t>
      </w:r>
      <w:proofErr w:type="spellEnd"/>
      <w:r w:rsidRPr="00556637">
        <w:rPr>
          <w:rFonts w:cs="Arial"/>
          <w:sz w:val="24"/>
        </w:rPr>
        <w:t xml:space="preserve">. [en línea], 2025. [consulta: 18 noviembre 2025]. Disponible en: https://www.typescriptlang.org/. </w:t>
      </w:r>
    </w:p>
    <w:p w14:paraId="4D3A8EB8" w14:textId="77777777" w:rsidR="00556637" w:rsidRPr="00556637" w:rsidRDefault="00556637" w:rsidP="00556637">
      <w:pPr>
        <w:pStyle w:val="Bibliografa"/>
        <w:rPr>
          <w:rFonts w:cs="Arial"/>
          <w:sz w:val="24"/>
        </w:rPr>
      </w:pPr>
      <w:r w:rsidRPr="00556637">
        <w:rPr>
          <w:rFonts w:cs="Arial"/>
          <w:sz w:val="24"/>
        </w:rPr>
        <w:t xml:space="preserve">MARTÍNEZ PADUA, J.V., QUITIAN MONROY, J.S., CASTIBLANCO JIMÉNEZ, I.A., MARTÍNEZ PADUA, J.V., QUITIAN MONROY, J.S. y CASTIBLANCO JIMÉNEZ, I.A., 2022. Caracterización y comparación de metodologías ágiles y tradicionales de desarrollo de producto. </w:t>
      </w:r>
      <w:r w:rsidRPr="00556637">
        <w:rPr>
          <w:rFonts w:cs="Arial"/>
          <w:i/>
          <w:iCs/>
          <w:sz w:val="24"/>
        </w:rPr>
        <w:t xml:space="preserve">Ciencia e </w:t>
      </w:r>
      <w:r w:rsidRPr="00556637">
        <w:rPr>
          <w:rFonts w:cs="Arial"/>
          <w:i/>
          <w:iCs/>
          <w:sz w:val="24"/>
        </w:rPr>
        <w:lastRenderedPageBreak/>
        <w:t>Ingeniería Neogranadina</w:t>
      </w:r>
      <w:r w:rsidRPr="00556637">
        <w:rPr>
          <w:rFonts w:cs="Arial"/>
          <w:sz w:val="24"/>
        </w:rPr>
        <w:t xml:space="preserve">, vol. 32, no. 2, pp. 9-26. ISSN 0124-8170. DOI 10.18359/rcin.5168. </w:t>
      </w:r>
    </w:p>
    <w:p w14:paraId="5A820C6C" w14:textId="77777777" w:rsidR="00556637" w:rsidRPr="00556637" w:rsidRDefault="00556637" w:rsidP="00556637">
      <w:pPr>
        <w:pStyle w:val="Bibliografa"/>
        <w:rPr>
          <w:rFonts w:cs="Arial"/>
          <w:sz w:val="24"/>
        </w:rPr>
      </w:pPr>
      <w:r w:rsidRPr="00556637">
        <w:rPr>
          <w:rFonts w:cs="Arial"/>
          <w:sz w:val="24"/>
        </w:rPr>
        <w:t xml:space="preserve">NATSIR, C., 2024. </w:t>
      </w:r>
      <w:proofErr w:type="spellStart"/>
      <w:r w:rsidRPr="00556637">
        <w:rPr>
          <w:rFonts w:cs="Arial"/>
          <w:sz w:val="24"/>
        </w:rPr>
        <w:t>What</w:t>
      </w:r>
      <w:proofErr w:type="spellEnd"/>
      <w:r w:rsidRPr="00556637">
        <w:rPr>
          <w:rFonts w:cs="Arial"/>
          <w:sz w:val="24"/>
        </w:rPr>
        <w:t xml:space="preserve"> </w:t>
      </w:r>
      <w:proofErr w:type="spellStart"/>
      <w:r w:rsidRPr="00556637">
        <w:rPr>
          <w:rFonts w:cs="Arial"/>
          <w:sz w:val="24"/>
        </w:rPr>
        <w:t>Is</w:t>
      </w:r>
      <w:proofErr w:type="spellEnd"/>
      <w:r w:rsidRPr="00556637">
        <w:rPr>
          <w:rFonts w:cs="Arial"/>
          <w:sz w:val="24"/>
        </w:rPr>
        <w:t xml:space="preserve"> a Distributor? </w:t>
      </w:r>
      <w:proofErr w:type="spellStart"/>
      <w:r w:rsidRPr="00556637">
        <w:rPr>
          <w:rFonts w:cs="Arial"/>
          <w:sz w:val="24"/>
        </w:rPr>
        <w:t>Meaning</w:t>
      </w:r>
      <w:proofErr w:type="spellEnd"/>
      <w:r w:rsidRPr="00556637">
        <w:rPr>
          <w:rFonts w:cs="Arial"/>
          <w:sz w:val="24"/>
        </w:rPr>
        <w:t xml:space="preserve"> &amp; Distributor Business Guide. </w:t>
      </w:r>
      <w:proofErr w:type="spellStart"/>
      <w:r w:rsidRPr="00556637">
        <w:rPr>
          <w:rFonts w:cs="Arial"/>
          <w:i/>
          <w:iCs/>
          <w:sz w:val="24"/>
        </w:rPr>
        <w:t>BusinessTech</w:t>
      </w:r>
      <w:proofErr w:type="spellEnd"/>
      <w:r w:rsidRPr="00556637">
        <w:rPr>
          <w:rFonts w:cs="Arial"/>
          <w:sz w:val="24"/>
        </w:rPr>
        <w:t xml:space="preserve"> [en línea]. [consulta: 24 noviembre 2025]. Disponible en: https://www.hashmicro.com/blog/distributor/. </w:t>
      </w:r>
    </w:p>
    <w:p w14:paraId="4A23746F" w14:textId="77777777" w:rsidR="00556637" w:rsidRPr="00556637" w:rsidRDefault="00556637" w:rsidP="00556637">
      <w:pPr>
        <w:pStyle w:val="Bibliografa"/>
        <w:rPr>
          <w:rFonts w:cs="Arial"/>
          <w:sz w:val="24"/>
        </w:rPr>
      </w:pPr>
      <w:r w:rsidRPr="00556637">
        <w:rPr>
          <w:rFonts w:cs="Arial"/>
          <w:sz w:val="24"/>
        </w:rPr>
        <w:t xml:space="preserve">Next.js </w:t>
      </w:r>
      <w:proofErr w:type="spellStart"/>
      <w:r w:rsidRPr="00556637">
        <w:rPr>
          <w:rFonts w:cs="Arial"/>
          <w:sz w:val="24"/>
        </w:rPr>
        <w:t>Docs</w:t>
      </w:r>
      <w:proofErr w:type="spellEnd"/>
      <w:r w:rsidRPr="00556637">
        <w:rPr>
          <w:rFonts w:cs="Arial"/>
          <w:sz w:val="24"/>
        </w:rPr>
        <w:t xml:space="preserve"> | Next.js. [en línea], 2025. [consulta: 18 noviembre 2025]. Disponible en: https://nextjs.org/docs. </w:t>
      </w:r>
    </w:p>
    <w:p w14:paraId="4D36A110" w14:textId="77777777" w:rsidR="00556637" w:rsidRPr="00556637" w:rsidRDefault="00556637" w:rsidP="00556637">
      <w:pPr>
        <w:pStyle w:val="Bibliografa"/>
        <w:rPr>
          <w:rFonts w:cs="Arial"/>
          <w:sz w:val="24"/>
        </w:rPr>
      </w:pPr>
      <w:r w:rsidRPr="00556637">
        <w:rPr>
          <w:rFonts w:cs="Arial"/>
          <w:sz w:val="24"/>
        </w:rPr>
        <w:t xml:space="preserve">Node.js — Sobre Node.js®. [en línea], 2025. [consulta: 24 noviembre 2025]. Disponible en: https://nodejs.org/es/about. </w:t>
      </w:r>
    </w:p>
    <w:p w14:paraId="43CDBB61" w14:textId="77777777" w:rsidR="00556637" w:rsidRPr="00556637" w:rsidRDefault="00556637" w:rsidP="00556637">
      <w:pPr>
        <w:pStyle w:val="Bibliografa"/>
        <w:rPr>
          <w:rFonts w:cs="Arial"/>
          <w:sz w:val="24"/>
        </w:rPr>
      </w:pPr>
      <w:proofErr w:type="spellStart"/>
      <w:r w:rsidRPr="00556637">
        <w:rPr>
          <w:rFonts w:cs="Arial"/>
          <w:sz w:val="24"/>
        </w:rPr>
        <w:t>pgAdmin</w:t>
      </w:r>
      <w:proofErr w:type="spellEnd"/>
      <w:r w:rsidRPr="00556637">
        <w:rPr>
          <w:rFonts w:cs="Arial"/>
          <w:sz w:val="24"/>
        </w:rPr>
        <w:t xml:space="preserve"> - PostgreSQL Tools. [en línea], 2025. [consulta: 18 noviembre 2025]. Disponible en: https://www.pgadmin.org/. </w:t>
      </w:r>
    </w:p>
    <w:p w14:paraId="469A468A" w14:textId="77777777" w:rsidR="00556637" w:rsidRPr="00556637" w:rsidRDefault="00556637" w:rsidP="00556637">
      <w:pPr>
        <w:pStyle w:val="Bibliografa"/>
        <w:rPr>
          <w:rFonts w:cs="Arial"/>
          <w:sz w:val="24"/>
        </w:rPr>
      </w:pPr>
      <w:proofErr w:type="spellStart"/>
      <w:r w:rsidRPr="00556637">
        <w:rPr>
          <w:rFonts w:cs="Arial"/>
          <w:sz w:val="24"/>
        </w:rPr>
        <w:t>Postman</w:t>
      </w:r>
      <w:proofErr w:type="spellEnd"/>
      <w:r w:rsidRPr="00556637">
        <w:rPr>
          <w:rFonts w:cs="Arial"/>
          <w:sz w:val="24"/>
        </w:rPr>
        <w:t xml:space="preserve">: </w:t>
      </w:r>
      <w:proofErr w:type="spellStart"/>
      <w:r w:rsidRPr="00556637">
        <w:rPr>
          <w:rFonts w:cs="Arial"/>
          <w:sz w:val="24"/>
        </w:rPr>
        <w:t>The</w:t>
      </w:r>
      <w:proofErr w:type="spellEnd"/>
      <w:r w:rsidRPr="00556637">
        <w:rPr>
          <w:rFonts w:cs="Arial"/>
          <w:sz w:val="24"/>
        </w:rPr>
        <w:t xml:space="preserve"> </w:t>
      </w:r>
      <w:proofErr w:type="spellStart"/>
      <w:r w:rsidRPr="00556637">
        <w:rPr>
          <w:rFonts w:cs="Arial"/>
          <w:sz w:val="24"/>
        </w:rPr>
        <w:t>World’s</w:t>
      </w:r>
      <w:proofErr w:type="spellEnd"/>
      <w:r w:rsidRPr="00556637">
        <w:rPr>
          <w:rFonts w:cs="Arial"/>
          <w:sz w:val="24"/>
        </w:rPr>
        <w:t xml:space="preserve"> </w:t>
      </w:r>
      <w:proofErr w:type="spellStart"/>
      <w:r w:rsidRPr="00556637">
        <w:rPr>
          <w:rFonts w:cs="Arial"/>
          <w:sz w:val="24"/>
        </w:rPr>
        <w:t>Leading</w:t>
      </w:r>
      <w:proofErr w:type="spellEnd"/>
      <w:r w:rsidRPr="00556637">
        <w:rPr>
          <w:rFonts w:cs="Arial"/>
          <w:sz w:val="24"/>
        </w:rPr>
        <w:t xml:space="preserve"> API </w:t>
      </w:r>
      <w:proofErr w:type="spellStart"/>
      <w:r w:rsidRPr="00556637">
        <w:rPr>
          <w:rFonts w:cs="Arial"/>
          <w:sz w:val="24"/>
        </w:rPr>
        <w:t>Platform</w:t>
      </w:r>
      <w:proofErr w:type="spellEnd"/>
      <w:r w:rsidRPr="00556637">
        <w:rPr>
          <w:rFonts w:cs="Arial"/>
          <w:sz w:val="24"/>
        </w:rPr>
        <w:t xml:space="preserve"> | </w:t>
      </w:r>
      <w:proofErr w:type="spellStart"/>
      <w:r w:rsidRPr="00556637">
        <w:rPr>
          <w:rFonts w:cs="Arial"/>
          <w:sz w:val="24"/>
        </w:rPr>
        <w:t>Sign</w:t>
      </w:r>
      <w:proofErr w:type="spellEnd"/>
      <w:r w:rsidRPr="00556637">
        <w:rPr>
          <w:rFonts w:cs="Arial"/>
          <w:sz w:val="24"/>
        </w:rPr>
        <w:t xml:space="preserve"> Up </w:t>
      </w:r>
      <w:proofErr w:type="spellStart"/>
      <w:r w:rsidRPr="00556637">
        <w:rPr>
          <w:rFonts w:cs="Arial"/>
          <w:sz w:val="24"/>
        </w:rPr>
        <w:t>for</w:t>
      </w:r>
      <w:proofErr w:type="spellEnd"/>
      <w:r w:rsidRPr="00556637">
        <w:rPr>
          <w:rFonts w:cs="Arial"/>
          <w:sz w:val="24"/>
        </w:rPr>
        <w:t xml:space="preserve"> Free. [en línea], 2025. [consulta: 18 noviembre 2025]. Disponible en: https://www.postman.com/. </w:t>
      </w:r>
    </w:p>
    <w:p w14:paraId="2790EEDB" w14:textId="77777777" w:rsidR="00556637" w:rsidRPr="00556637" w:rsidRDefault="00556637" w:rsidP="00556637">
      <w:pPr>
        <w:pStyle w:val="Bibliografa"/>
        <w:rPr>
          <w:rFonts w:cs="Arial"/>
          <w:sz w:val="24"/>
        </w:rPr>
      </w:pPr>
      <w:r w:rsidRPr="00556637">
        <w:rPr>
          <w:rFonts w:cs="Arial"/>
          <w:sz w:val="24"/>
        </w:rPr>
        <w:t xml:space="preserve">Qué es un inventario - concepto y tipos | Vender en Amazon. [en línea], 2024. [consulta: 16 noviembre 2025]. Disponible en: https://vender.amazon.com.mx/sellerblog/que-es-un-inventario-. </w:t>
      </w:r>
    </w:p>
    <w:p w14:paraId="7E280F69" w14:textId="77777777" w:rsidR="00556637" w:rsidRPr="00556637" w:rsidRDefault="00556637" w:rsidP="00556637">
      <w:pPr>
        <w:pStyle w:val="Bibliografa"/>
        <w:rPr>
          <w:rFonts w:cs="Arial"/>
          <w:sz w:val="24"/>
        </w:rPr>
      </w:pPr>
      <w:r w:rsidRPr="00556637">
        <w:rPr>
          <w:rFonts w:cs="Arial"/>
          <w:i/>
          <w:iCs/>
          <w:sz w:val="24"/>
        </w:rPr>
        <w:t xml:space="preserve">Rodríguez - Actualización de los roles de la </w:t>
      </w:r>
      <w:proofErr w:type="gramStart"/>
      <w:r w:rsidRPr="00556637">
        <w:rPr>
          <w:rFonts w:cs="Arial"/>
          <w:i/>
          <w:iCs/>
          <w:sz w:val="24"/>
        </w:rPr>
        <w:t>metodología..</w:t>
      </w:r>
      <w:proofErr w:type="spellStart"/>
      <w:proofErr w:type="gramEnd"/>
      <w:r w:rsidRPr="00556637">
        <w:rPr>
          <w:rFonts w:cs="Arial"/>
          <w:i/>
          <w:iCs/>
          <w:sz w:val="24"/>
        </w:rPr>
        <w:t>pdf</w:t>
      </w:r>
      <w:proofErr w:type="spellEnd"/>
      <w:r w:rsidRPr="00556637">
        <w:rPr>
          <w:rFonts w:cs="Arial"/>
          <w:sz w:val="24"/>
        </w:rPr>
        <w:t xml:space="preserve">, [sin fecha]. S.l.: s.n. </w:t>
      </w:r>
    </w:p>
    <w:p w14:paraId="61E436C3" w14:textId="77777777" w:rsidR="00556637" w:rsidRPr="00556637" w:rsidRDefault="00556637" w:rsidP="00556637">
      <w:pPr>
        <w:pStyle w:val="Bibliografa"/>
        <w:rPr>
          <w:rFonts w:cs="Arial"/>
          <w:sz w:val="24"/>
        </w:rPr>
      </w:pPr>
      <w:r w:rsidRPr="00556637">
        <w:rPr>
          <w:rFonts w:cs="Arial"/>
          <w:sz w:val="24"/>
        </w:rPr>
        <w:t xml:space="preserve">RODRÍGUEZ, J., 2025. ¿Qué es un Sistema de Control de Inventario? + Software Recomendado. </w:t>
      </w:r>
      <w:proofErr w:type="spellStart"/>
      <w:r w:rsidRPr="00556637">
        <w:rPr>
          <w:rFonts w:cs="Arial"/>
          <w:i/>
          <w:iCs/>
          <w:sz w:val="24"/>
        </w:rPr>
        <w:t>Auwi</w:t>
      </w:r>
      <w:proofErr w:type="spellEnd"/>
      <w:r w:rsidRPr="00556637">
        <w:rPr>
          <w:rFonts w:cs="Arial"/>
          <w:sz w:val="24"/>
        </w:rPr>
        <w:t xml:space="preserve"> [en línea]. [consulta: 16 noviembre 2025]. Disponible en: https://auwi.mx/que-es-un-sistema-de-control-de-inventarios/. </w:t>
      </w:r>
    </w:p>
    <w:p w14:paraId="0B15CE5B" w14:textId="77777777" w:rsidR="00556637" w:rsidRPr="00556637" w:rsidRDefault="00556637" w:rsidP="00556637">
      <w:pPr>
        <w:pStyle w:val="Bibliografa"/>
        <w:rPr>
          <w:rFonts w:cs="Arial"/>
          <w:sz w:val="24"/>
        </w:rPr>
      </w:pPr>
      <w:r w:rsidRPr="00556637">
        <w:rPr>
          <w:rFonts w:cs="Arial"/>
          <w:sz w:val="24"/>
        </w:rPr>
        <w:t xml:space="preserve">SAHA, E. y RAY, P.K., 2019. </w:t>
      </w:r>
      <w:proofErr w:type="spellStart"/>
      <w:r w:rsidRPr="00556637">
        <w:rPr>
          <w:rFonts w:cs="Arial"/>
          <w:sz w:val="24"/>
        </w:rPr>
        <w:t>Modelling</w:t>
      </w:r>
      <w:proofErr w:type="spellEnd"/>
      <w:r w:rsidRPr="00556637">
        <w:rPr>
          <w:rFonts w:cs="Arial"/>
          <w:sz w:val="24"/>
        </w:rPr>
        <w:t xml:space="preserve"> and </w:t>
      </w:r>
      <w:proofErr w:type="spellStart"/>
      <w:r w:rsidRPr="00556637">
        <w:rPr>
          <w:rFonts w:cs="Arial"/>
          <w:sz w:val="24"/>
        </w:rPr>
        <w:t>analysis</w:t>
      </w:r>
      <w:proofErr w:type="spellEnd"/>
      <w:r w:rsidRPr="00556637">
        <w:rPr>
          <w:rFonts w:cs="Arial"/>
          <w:sz w:val="24"/>
        </w:rPr>
        <w:t xml:space="preserve"> </w:t>
      </w:r>
      <w:proofErr w:type="spellStart"/>
      <w:r w:rsidRPr="00556637">
        <w:rPr>
          <w:rFonts w:cs="Arial"/>
          <w:sz w:val="24"/>
        </w:rPr>
        <w:t>of</w:t>
      </w:r>
      <w:proofErr w:type="spellEnd"/>
      <w:r w:rsidRPr="00556637">
        <w:rPr>
          <w:rFonts w:cs="Arial"/>
          <w:sz w:val="24"/>
        </w:rPr>
        <w:t xml:space="preserve"> </w:t>
      </w:r>
      <w:proofErr w:type="spellStart"/>
      <w:r w:rsidRPr="00556637">
        <w:rPr>
          <w:rFonts w:cs="Arial"/>
          <w:sz w:val="24"/>
        </w:rPr>
        <w:t>inventory</w:t>
      </w:r>
      <w:proofErr w:type="spellEnd"/>
      <w:r w:rsidRPr="00556637">
        <w:rPr>
          <w:rFonts w:cs="Arial"/>
          <w:sz w:val="24"/>
        </w:rPr>
        <w:t xml:space="preserve"> </w:t>
      </w:r>
      <w:proofErr w:type="spellStart"/>
      <w:r w:rsidRPr="00556637">
        <w:rPr>
          <w:rFonts w:cs="Arial"/>
          <w:sz w:val="24"/>
        </w:rPr>
        <w:t>management</w:t>
      </w:r>
      <w:proofErr w:type="spellEnd"/>
      <w:r w:rsidRPr="00556637">
        <w:rPr>
          <w:rFonts w:cs="Arial"/>
          <w:sz w:val="24"/>
        </w:rPr>
        <w:t xml:space="preserve"> </w:t>
      </w:r>
      <w:proofErr w:type="spellStart"/>
      <w:r w:rsidRPr="00556637">
        <w:rPr>
          <w:rFonts w:cs="Arial"/>
          <w:sz w:val="24"/>
        </w:rPr>
        <w:t>systems</w:t>
      </w:r>
      <w:proofErr w:type="spellEnd"/>
      <w:r w:rsidRPr="00556637">
        <w:rPr>
          <w:rFonts w:cs="Arial"/>
          <w:sz w:val="24"/>
        </w:rPr>
        <w:t xml:space="preserve"> in </w:t>
      </w:r>
      <w:proofErr w:type="spellStart"/>
      <w:r w:rsidRPr="00556637">
        <w:rPr>
          <w:rFonts w:cs="Arial"/>
          <w:sz w:val="24"/>
        </w:rPr>
        <w:t>healthcare</w:t>
      </w:r>
      <w:proofErr w:type="spellEnd"/>
      <w:r w:rsidRPr="00556637">
        <w:rPr>
          <w:rFonts w:cs="Arial"/>
          <w:sz w:val="24"/>
        </w:rPr>
        <w:t xml:space="preserve">: A </w:t>
      </w:r>
      <w:proofErr w:type="spellStart"/>
      <w:r w:rsidRPr="00556637">
        <w:rPr>
          <w:rFonts w:cs="Arial"/>
          <w:sz w:val="24"/>
        </w:rPr>
        <w:t>review</w:t>
      </w:r>
      <w:proofErr w:type="spellEnd"/>
      <w:r w:rsidRPr="00556637">
        <w:rPr>
          <w:rFonts w:cs="Arial"/>
          <w:sz w:val="24"/>
        </w:rPr>
        <w:t xml:space="preserve"> and </w:t>
      </w:r>
      <w:proofErr w:type="spellStart"/>
      <w:r w:rsidRPr="00556637">
        <w:rPr>
          <w:rFonts w:cs="Arial"/>
          <w:sz w:val="24"/>
        </w:rPr>
        <w:t>reflections</w:t>
      </w:r>
      <w:proofErr w:type="spellEnd"/>
      <w:r w:rsidRPr="00556637">
        <w:rPr>
          <w:rFonts w:cs="Arial"/>
          <w:sz w:val="24"/>
        </w:rPr>
        <w:t xml:space="preserve">. </w:t>
      </w:r>
      <w:proofErr w:type="spellStart"/>
      <w:r w:rsidRPr="00556637">
        <w:rPr>
          <w:rFonts w:cs="Arial"/>
          <w:i/>
          <w:iCs/>
          <w:sz w:val="24"/>
        </w:rPr>
        <w:t>Computers</w:t>
      </w:r>
      <w:proofErr w:type="spellEnd"/>
      <w:r w:rsidRPr="00556637">
        <w:rPr>
          <w:rFonts w:cs="Arial"/>
          <w:i/>
          <w:iCs/>
          <w:sz w:val="24"/>
        </w:rPr>
        <w:t xml:space="preserve"> &amp; Industrial </w:t>
      </w:r>
      <w:proofErr w:type="spellStart"/>
      <w:r w:rsidRPr="00556637">
        <w:rPr>
          <w:rFonts w:cs="Arial"/>
          <w:i/>
          <w:iCs/>
          <w:sz w:val="24"/>
        </w:rPr>
        <w:t>Engineering</w:t>
      </w:r>
      <w:proofErr w:type="spellEnd"/>
      <w:r w:rsidRPr="00556637">
        <w:rPr>
          <w:rFonts w:cs="Arial"/>
          <w:sz w:val="24"/>
        </w:rPr>
        <w:t xml:space="preserve">, vol. 137, pp. 106051. ISSN 0360-8352. DOI 10.1016/j.cie.2019.106051. </w:t>
      </w:r>
    </w:p>
    <w:p w14:paraId="5E9A21AB" w14:textId="77777777" w:rsidR="00556637" w:rsidRPr="00556637" w:rsidRDefault="00556637" w:rsidP="00556637">
      <w:pPr>
        <w:pStyle w:val="Bibliografa"/>
        <w:rPr>
          <w:rFonts w:cs="Arial"/>
          <w:sz w:val="24"/>
        </w:rPr>
      </w:pPr>
      <w:r w:rsidRPr="00556637">
        <w:rPr>
          <w:rFonts w:cs="Arial"/>
          <w:sz w:val="24"/>
        </w:rPr>
        <w:t xml:space="preserve">SOEGOTO, E.S. y PALALUNGAN, A.F., 2020. Web </w:t>
      </w:r>
      <w:proofErr w:type="spellStart"/>
      <w:r w:rsidRPr="00556637">
        <w:rPr>
          <w:rFonts w:cs="Arial"/>
          <w:sz w:val="24"/>
        </w:rPr>
        <w:t>Based</w:t>
      </w:r>
      <w:proofErr w:type="spellEnd"/>
      <w:r w:rsidRPr="00556637">
        <w:rPr>
          <w:rFonts w:cs="Arial"/>
          <w:sz w:val="24"/>
        </w:rPr>
        <w:t xml:space="preserve"> Online </w:t>
      </w:r>
      <w:proofErr w:type="spellStart"/>
      <w:r w:rsidRPr="00556637">
        <w:rPr>
          <w:rFonts w:cs="Arial"/>
          <w:sz w:val="24"/>
        </w:rPr>
        <w:t>Inventory</w:t>
      </w:r>
      <w:proofErr w:type="spellEnd"/>
      <w:r w:rsidRPr="00556637">
        <w:rPr>
          <w:rFonts w:cs="Arial"/>
          <w:sz w:val="24"/>
        </w:rPr>
        <w:t xml:space="preserve"> </w:t>
      </w:r>
      <w:proofErr w:type="spellStart"/>
      <w:r w:rsidRPr="00556637">
        <w:rPr>
          <w:rFonts w:cs="Arial"/>
          <w:sz w:val="24"/>
        </w:rPr>
        <w:t>Information</w:t>
      </w:r>
      <w:proofErr w:type="spellEnd"/>
      <w:r w:rsidRPr="00556637">
        <w:rPr>
          <w:rFonts w:cs="Arial"/>
          <w:sz w:val="24"/>
        </w:rPr>
        <w:t xml:space="preserve"> </w:t>
      </w:r>
      <w:proofErr w:type="spellStart"/>
      <w:r w:rsidRPr="00556637">
        <w:rPr>
          <w:rFonts w:cs="Arial"/>
          <w:sz w:val="24"/>
        </w:rPr>
        <w:t>System</w:t>
      </w:r>
      <w:proofErr w:type="spellEnd"/>
      <w:r w:rsidRPr="00556637">
        <w:rPr>
          <w:rFonts w:cs="Arial"/>
          <w:sz w:val="24"/>
        </w:rPr>
        <w:t xml:space="preserve">. </w:t>
      </w:r>
      <w:r w:rsidRPr="00556637">
        <w:rPr>
          <w:rFonts w:cs="Arial"/>
          <w:i/>
          <w:iCs/>
          <w:sz w:val="24"/>
        </w:rPr>
        <w:t xml:space="preserve">IOP </w:t>
      </w:r>
      <w:proofErr w:type="spellStart"/>
      <w:r w:rsidRPr="00556637">
        <w:rPr>
          <w:rFonts w:cs="Arial"/>
          <w:i/>
          <w:iCs/>
          <w:sz w:val="24"/>
        </w:rPr>
        <w:t>Conference</w:t>
      </w:r>
      <w:proofErr w:type="spellEnd"/>
      <w:r w:rsidRPr="00556637">
        <w:rPr>
          <w:rFonts w:cs="Arial"/>
          <w:i/>
          <w:iCs/>
          <w:sz w:val="24"/>
        </w:rPr>
        <w:t xml:space="preserve"> Series: </w:t>
      </w:r>
      <w:proofErr w:type="spellStart"/>
      <w:r w:rsidRPr="00556637">
        <w:rPr>
          <w:rFonts w:cs="Arial"/>
          <w:i/>
          <w:iCs/>
          <w:sz w:val="24"/>
        </w:rPr>
        <w:t>Materials</w:t>
      </w:r>
      <w:proofErr w:type="spellEnd"/>
      <w:r w:rsidRPr="00556637">
        <w:rPr>
          <w:rFonts w:cs="Arial"/>
          <w:i/>
          <w:iCs/>
          <w:sz w:val="24"/>
        </w:rPr>
        <w:t xml:space="preserve"> </w:t>
      </w:r>
      <w:proofErr w:type="spellStart"/>
      <w:r w:rsidRPr="00556637">
        <w:rPr>
          <w:rFonts w:cs="Arial"/>
          <w:i/>
          <w:iCs/>
          <w:sz w:val="24"/>
        </w:rPr>
        <w:t>Science</w:t>
      </w:r>
      <w:proofErr w:type="spellEnd"/>
      <w:r w:rsidRPr="00556637">
        <w:rPr>
          <w:rFonts w:cs="Arial"/>
          <w:i/>
          <w:iCs/>
          <w:sz w:val="24"/>
        </w:rPr>
        <w:t xml:space="preserve"> and </w:t>
      </w:r>
      <w:proofErr w:type="spellStart"/>
      <w:r w:rsidRPr="00556637">
        <w:rPr>
          <w:rFonts w:cs="Arial"/>
          <w:i/>
          <w:iCs/>
          <w:sz w:val="24"/>
        </w:rPr>
        <w:t>Engineering</w:t>
      </w:r>
      <w:proofErr w:type="spellEnd"/>
      <w:r w:rsidRPr="00556637">
        <w:rPr>
          <w:rFonts w:cs="Arial"/>
          <w:sz w:val="24"/>
        </w:rPr>
        <w:t xml:space="preserve">, vol. 879, no. 1, pp. 012125. ISSN 1757-899X. DOI 10.1088/1757-899X/879/1/012125. </w:t>
      </w:r>
    </w:p>
    <w:p w14:paraId="5A0A8831" w14:textId="77777777" w:rsidR="00556637" w:rsidRPr="00556637" w:rsidRDefault="00556637" w:rsidP="00556637">
      <w:pPr>
        <w:pStyle w:val="Bibliografa"/>
        <w:rPr>
          <w:rFonts w:cs="Arial"/>
          <w:sz w:val="24"/>
        </w:rPr>
      </w:pPr>
      <w:proofErr w:type="spellStart"/>
      <w:r w:rsidRPr="00556637">
        <w:rPr>
          <w:rFonts w:cs="Arial"/>
          <w:sz w:val="24"/>
        </w:rPr>
        <w:t>Tailwind</w:t>
      </w:r>
      <w:proofErr w:type="spellEnd"/>
      <w:r w:rsidRPr="00556637">
        <w:rPr>
          <w:rFonts w:cs="Arial"/>
          <w:sz w:val="24"/>
        </w:rPr>
        <w:t xml:space="preserve"> CSS - </w:t>
      </w:r>
      <w:proofErr w:type="spellStart"/>
      <w:r w:rsidRPr="00556637">
        <w:rPr>
          <w:rFonts w:cs="Arial"/>
          <w:sz w:val="24"/>
        </w:rPr>
        <w:t>Rapidly</w:t>
      </w:r>
      <w:proofErr w:type="spellEnd"/>
      <w:r w:rsidRPr="00556637">
        <w:rPr>
          <w:rFonts w:cs="Arial"/>
          <w:sz w:val="24"/>
        </w:rPr>
        <w:t xml:space="preserve"> </w:t>
      </w:r>
      <w:proofErr w:type="spellStart"/>
      <w:r w:rsidRPr="00556637">
        <w:rPr>
          <w:rFonts w:cs="Arial"/>
          <w:sz w:val="24"/>
        </w:rPr>
        <w:t>build</w:t>
      </w:r>
      <w:proofErr w:type="spellEnd"/>
      <w:r w:rsidRPr="00556637">
        <w:rPr>
          <w:rFonts w:cs="Arial"/>
          <w:sz w:val="24"/>
        </w:rPr>
        <w:t xml:space="preserve"> </w:t>
      </w:r>
      <w:proofErr w:type="spellStart"/>
      <w:r w:rsidRPr="00556637">
        <w:rPr>
          <w:rFonts w:cs="Arial"/>
          <w:sz w:val="24"/>
        </w:rPr>
        <w:t>modern</w:t>
      </w:r>
      <w:proofErr w:type="spellEnd"/>
      <w:r w:rsidRPr="00556637">
        <w:rPr>
          <w:rFonts w:cs="Arial"/>
          <w:sz w:val="24"/>
        </w:rPr>
        <w:t xml:space="preserve"> </w:t>
      </w:r>
      <w:proofErr w:type="spellStart"/>
      <w:r w:rsidRPr="00556637">
        <w:rPr>
          <w:rFonts w:cs="Arial"/>
          <w:sz w:val="24"/>
        </w:rPr>
        <w:t>websites</w:t>
      </w:r>
      <w:proofErr w:type="spellEnd"/>
      <w:r w:rsidRPr="00556637">
        <w:rPr>
          <w:rFonts w:cs="Arial"/>
          <w:sz w:val="24"/>
        </w:rPr>
        <w:t xml:space="preserve"> </w:t>
      </w:r>
      <w:proofErr w:type="spellStart"/>
      <w:r w:rsidRPr="00556637">
        <w:rPr>
          <w:rFonts w:cs="Arial"/>
          <w:sz w:val="24"/>
        </w:rPr>
        <w:t>without</w:t>
      </w:r>
      <w:proofErr w:type="spellEnd"/>
      <w:r w:rsidRPr="00556637">
        <w:rPr>
          <w:rFonts w:cs="Arial"/>
          <w:sz w:val="24"/>
        </w:rPr>
        <w:t xml:space="preserve"> </w:t>
      </w:r>
      <w:proofErr w:type="spellStart"/>
      <w:r w:rsidRPr="00556637">
        <w:rPr>
          <w:rFonts w:cs="Arial"/>
          <w:sz w:val="24"/>
        </w:rPr>
        <w:t>ever</w:t>
      </w:r>
      <w:proofErr w:type="spellEnd"/>
      <w:r w:rsidRPr="00556637">
        <w:rPr>
          <w:rFonts w:cs="Arial"/>
          <w:sz w:val="24"/>
        </w:rPr>
        <w:t xml:space="preserve"> </w:t>
      </w:r>
      <w:proofErr w:type="spellStart"/>
      <w:r w:rsidRPr="00556637">
        <w:rPr>
          <w:rFonts w:cs="Arial"/>
          <w:sz w:val="24"/>
        </w:rPr>
        <w:t>leaving</w:t>
      </w:r>
      <w:proofErr w:type="spellEnd"/>
      <w:r w:rsidRPr="00556637">
        <w:rPr>
          <w:rFonts w:cs="Arial"/>
          <w:sz w:val="24"/>
        </w:rPr>
        <w:t xml:space="preserve"> </w:t>
      </w:r>
      <w:proofErr w:type="spellStart"/>
      <w:r w:rsidRPr="00556637">
        <w:rPr>
          <w:rFonts w:cs="Arial"/>
          <w:sz w:val="24"/>
        </w:rPr>
        <w:t>your</w:t>
      </w:r>
      <w:proofErr w:type="spellEnd"/>
      <w:r w:rsidRPr="00556637">
        <w:rPr>
          <w:rFonts w:cs="Arial"/>
          <w:sz w:val="24"/>
        </w:rPr>
        <w:t xml:space="preserve"> HTML. [en línea], 2025. [consulta: 18 noviembre 2025]. Disponible en: https://tailwindcss.com/?utm_source=chatgpt.com. </w:t>
      </w:r>
    </w:p>
    <w:p w14:paraId="6117AF4B" w14:textId="77777777" w:rsidR="00556637" w:rsidRPr="00556637" w:rsidRDefault="00556637" w:rsidP="00556637">
      <w:pPr>
        <w:pStyle w:val="Bibliografa"/>
        <w:rPr>
          <w:rFonts w:cs="Arial"/>
          <w:sz w:val="24"/>
        </w:rPr>
      </w:pPr>
      <w:proofErr w:type="spellStart"/>
      <w:r w:rsidRPr="00556637">
        <w:rPr>
          <w:rFonts w:cs="Arial"/>
          <w:sz w:val="24"/>
        </w:rPr>
        <w:t>Unternehmen</w:t>
      </w:r>
      <w:proofErr w:type="spellEnd"/>
      <w:r w:rsidRPr="00556637">
        <w:rPr>
          <w:rFonts w:cs="Arial"/>
          <w:sz w:val="24"/>
        </w:rPr>
        <w:t xml:space="preserve"> | JUST </w:t>
      </w:r>
      <w:proofErr w:type="spellStart"/>
      <w:r w:rsidRPr="00556637">
        <w:rPr>
          <w:rFonts w:cs="Arial"/>
          <w:sz w:val="24"/>
        </w:rPr>
        <w:t>Walzenhausen</w:t>
      </w:r>
      <w:proofErr w:type="spellEnd"/>
      <w:r w:rsidRPr="00556637">
        <w:rPr>
          <w:rFonts w:cs="Arial"/>
          <w:sz w:val="24"/>
        </w:rPr>
        <w:t xml:space="preserve"> | </w:t>
      </w:r>
      <w:proofErr w:type="spellStart"/>
      <w:r w:rsidRPr="00556637">
        <w:rPr>
          <w:rFonts w:cs="Arial"/>
          <w:sz w:val="24"/>
        </w:rPr>
        <w:t>Kräuter</w:t>
      </w:r>
      <w:proofErr w:type="spellEnd"/>
      <w:r w:rsidRPr="00556637">
        <w:rPr>
          <w:rFonts w:cs="Arial"/>
          <w:sz w:val="24"/>
        </w:rPr>
        <w:t xml:space="preserve"> &amp; </w:t>
      </w:r>
      <w:proofErr w:type="spellStart"/>
      <w:r w:rsidRPr="00556637">
        <w:rPr>
          <w:rFonts w:cs="Arial"/>
          <w:sz w:val="24"/>
        </w:rPr>
        <w:t>Pflanzen</w:t>
      </w:r>
      <w:proofErr w:type="spellEnd"/>
      <w:r w:rsidRPr="00556637">
        <w:rPr>
          <w:rFonts w:cs="Arial"/>
          <w:sz w:val="24"/>
        </w:rPr>
        <w:t xml:space="preserve"> </w:t>
      </w:r>
      <w:proofErr w:type="spellStart"/>
      <w:r w:rsidRPr="00556637">
        <w:rPr>
          <w:rFonts w:cs="Arial"/>
          <w:sz w:val="24"/>
        </w:rPr>
        <w:t>Pflegeprodukte</w:t>
      </w:r>
      <w:proofErr w:type="spellEnd"/>
      <w:r w:rsidRPr="00556637">
        <w:rPr>
          <w:rFonts w:cs="Arial"/>
          <w:sz w:val="24"/>
        </w:rPr>
        <w:t xml:space="preserve">. </w:t>
      </w:r>
      <w:proofErr w:type="spellStart"/>
      <w:r w:rsidRPr="00556637">
        <w:rPr>
          <w:rFonts w:cs="Arial"/>
          <w:i/>
          <w:iCs/>
          <w:sz w:val="24"/>
        </w:rPr>
        <w:t>JustSwiss</w:t>
      </w:r>
      <w:proofErr w:type="spellEnd"/>
      <w:r w:rsidRPr="00556637">
        <w:rPr>
          <w:rFonts w:cs="Arial"/>
          <w:sz w:val="24"/>
        </w:rPr>
        <w:t xml:space="preserve"> [en línea], 2025. [consulta: 16 noviembre 2025]. Disponible en: https://www.just.swiss/ueber-uns/. </w:t>
      </w:r>
    </w:p>
    <w:p w14:paraId="64ACB4DF" w14:textId="77777777" w:rsidR="00556637" w:rsidRPr="00556637" w:rsidRDefault="00556637" w:rsidP="00556637">
      <w:pPr>
        <w:pStyle w:val="Bibliografa"/>
        <w:rPr>
          <w:rFonts w:cs="Arial"/>
          <w:sz w:val="24"/>
        </w:rPr>
      </w:pPr>
      <w:proofErr w:type="spellStart"/>
      <w:r w:rsidRPr="00556637">
        <w:rPr>
          <w:rFonts w:cs="Arial"/>
          <w:sz w:val="24"/>
        </w:rPr>
        <w:lastRenderedPageBreak/>
        <w:t>Versat</w:t>
      </w:r>
      <w:proofErr w:type="spellEnd"/>
      <w:r w:rsidRPr="00556637">
        <w:rPr>
          <w:rFonts w:cs="Arial"/>
          <w:sz w:val="24"/>
        </w:rPr>
        <w:t xml:space="preserve"> Sarasola – </w:t>
      </w:r>
      <w:proofErr w:type="spellStart"/>
      <w:r w:rsidRPr="00556637">
        <w:rPr>
          <w:rFonts w:cs="Arial"/>
          <w:sz w:val="24"/>
        </w:rPr>
        <w:t>Datazucar</w:t>
      </w:r>
      <w:proofErr w:type="spellEnd"/>
      <w:r w:rsidRPr="00556637">
        <w:rPr>
          <w:rFonts w:cs="Arial"/>
          <w:sz w:val="24"/>
        </w:rPr>
        <w:t xml:space="preserve">. [en línea], 2025. [consulta: 17 noviembre 2025]. Disponible en: https://www.datazucar.cu/?featured_item=another-print-package. </w:t>
      </w:r>
    </w:p>
    <w:p w14:paraId="50A3CD0A" w14:textId="77777777" w:rsidR="00556637" w:rsidRPr="00556637" w:rsidRDefault="00556637" w:rsidP="00556637">
      <w:pPr>
        <w:pStyle w:val="Bibliografa"/>
        <w:rPr>
          <w:rFonts w:cs="Arial"/>
          <w:sz w:val="24"/>
        </w:rPr>
      </w:pPr>
      <w:r w:rsidRPr="00556637">
        <w:rPr>
          <w:rFonts w:cs="Arial"/>
          <w:sz w:val="24"/>
        </w:rPr>
        <w:t xml:space="preserve">Visual </w:t>
      </w:r>
      <w:proofErr w:type="spellStart"/>
      <w:r w:rsidRPr="00556637">
        <w:rPr>
          <w:rFonts w:cs="Arial"/>
          <w:sz w:val="24"/>
        </w:rPr>
        <w:t>Paradigm</w:t>
      </w:r>
      <w:proofErr w:type="spellEnd"/>
      <w:r w:rsidRPr="00556637">
        <w:rPr>
          <w:rFonts w:cs="Arial"/>
          <w:sz w:val="24"/>
        </w:rPr>
        <w:t xml:space="preserve"> - Suite de Productividad Online. [en línea], 2025. [consulta: 18 noviembre 2025]. Disponible en: https://online.visual-paradigm.com/es/. </w:t>
      </w:r>
    </w:p>
    <w:p w14:paraId="36FDE667" w14:textId="77777777" w:rsidR="00556637" w:rsidRPr="00556637" w:rsidRDefault="00556637" w:rsidP="00556637">
      <w:pPr>
        <w:pStyle w:val="Bibliografa"/>
        <w:rPr>
          <w:rFonts w:cs="Arial"/>
          <w:sz w:val="24"/>
        </w:rPr>
      </w:pPr>
      <w:r w:rsidRPr="00556637">
        <w:rPr>
          <w:rFonts w:cs="Arial"/>
          <w:sz w:val="24"/>
        </w:rPr>
        <w:t xml:space="preserve">zoho-inventory-features.pdf. [en línea], 2025. [consulta: 17 noviembre 2025]. Disponible en: https://www.zoho.com/inventory/features/ebook/zoho-inventory-features.pdf?utm_source=chatgpt.com. </w:t>
      </w:r>
    </w:p>
    <w:p w14:paraId="1943A14F" w14:textId="489735E6" w:rsidR="009939BA" w:rsidRPr="0031470A" w:rsidRDefault="009939BA" w:rsidP="004E5AE9">
      <w:pPr>
        <w:jc w:val="both"/>
        <w:rPr>
          <w:rFonts w:cs="Arial"/>
          <w:sz w:val="24"/>
          <w:szCs w:val="24"/>
          <w:lang w:val="es-CU"/>
        </w:rPr>
      </w:pPr>
      <w:r w:rsidRPr="0031470A">
        <w:rPr>
          <w:rFonts w:cs="Arial"/>
          <w:sz w:val="24"/>
          <w:szCs w:val="24"/>
          <w:lang w:val="es-CU"/>
        </w:rPr>
        <w:fldChar w:fldCharType="end"/>
      </w:r>
    </w:p>
    <w:sectPr w:rsidR="009939BA" w:rsidRPr="0031470A">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81355" w14:textId="77777777" w:rsidR="00CB3597" w:rsidRDefault="00CB3597" w:rsidP="00E457EE">
      <w:pPr>
        <w:spacing w:after="0" w:line="240" w:lineRule="auto"/>
      </w:pPr>
      <w:r>
        <w:separator/>
      </w:r>
    </w:p>
  </w:endnote>
  <w:endnote w:type="continuationSeparator" w:id="0">
    <w:p w14:paraId="774D892C" w14:textId="77777777" w:rsidR="00CB3597" w:rsidRDefault="00CB3597" w:rsidP="00E457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9995621"/>
      <w:docPartObj>
        <w:docPartGallery w:val="Page Numbers (Bottom of Page)"/>
        <w:docPartUnique/>
      </w:docPartObj>
    </w:sdtPr>
    <w:sdtContent>
      <w:p w14:paraId="6E192858" w14:textId="38AD0569" w:rsidR="00E457EE" w:rsidRDefault="00E457EE">
        <w:pPr>
          <w:pStyle w:val="Piedepgina"/>
          <w:jc w:val="right"/>
        </w:pPr>
        <w:r>
          <w:fldChar w:fldCharType="begin"/>
        </w:r>
        <w:r>
          <w:instrText>PAGE   \* MERGEFORMAT</w:instrText>
        </w:r>
        <w:r>
          <w:fldChar w:fldCharType="separate"/>
        </w:r>
        <w:r>
          <w:rPr>
            <w:lang w:val="es-ES"/>
          </w:rPr>
          <w:t>2</w:t>
        </w:r>
        <w:r>
          <w:fldChar w:fldCharType="end"/>
        </w:r>
      </w:p>
    </w:sdtContent>
  </w:sdt>
  <w:p w14:paraId="6C86DE6D" w14:textId="77777777" w:rsidR="00E457EE" w:rsidRDefault="00E457E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1E9E8" w14:textId="77777777" w:rsidR="00CB3597" w:rsidRDefault="00CB3597" w:rsidP="00E457EE">
      <w:pPr>
        <w:spacing w:after="0" w:line="240" w:lineRule="auto"/>
      </w:pPr>
      <w:r>
        <w:separator/>
      </w:r>
    </w:p>
  </w:footnote>
  <w:footnote w:type="continuationSeparator" w:id="0">
    <w:p w14:paraId="44CD56AC" w14:textId="77777777" w:rsidR="00CB3597" w:rsidRDefault="00CB3597" w:rsidP="00E457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A7B"/>
    <w:multiLevelType w:val="multilevel"/>
    <w:tmpl w:val="11BA8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E73AB"/>
    <w:multiLevelType w:val="multilevel"/>
    <w:tmpl w:val="6022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63BCD"/>
    <w:multiLevelType w:val="multilevel"/>
    <w:tmpl w:val="D38C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72AC3"/>
    <w:multiLevelType w:val="multilevel"/>
    <w:tmpl w:val="605A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401CA"/>
    <w:multiLevelType w:val="multilevel"/>
    <w:tmpl w:val="BCDA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E400B"/>
    <w:multiLevelType w:val="multilevel"/>
    <w:tmpl w:val="2D18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F58D8"/>
    <w:multiLevelType w:val="multilevel"/>
    <w:tmpl w:val="1E20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2A5DF5"/>
    <w:multiLevelType w:val="multilevel"/>
    <w:tmpl w:val="899A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655AD3"/>
    <w:multiLevelType w:val="multilevel"/>
    <w:tmpl w:val="2432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B14964"/>
    <w:multiLevelType w:val="multilevel"/>
    <w:tmpl w:val="AFF2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B305DE"/>
    <w:multiLevelType w:val="multilevel"/>
    <w:tmpl w:val="9DA0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1D17AF"/>
    <w:multiLevelType w:val="multilevel"/>
    <w:tmpl w:val="7BE8E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B92259"/>
    <w:multiLevelType w:val="multilevel"/>
    <w:tmpl w:val="B3A6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9F22B2"/>
    <w:multiLevelType w:val="multilevel"/>
    <w:tmpl w:val="9FAC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BA3756"/>
    <w:multiLevelType w:val="multilevel"/>
    <w:tmpl w:val="5F38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563217"/>
    <w:multiLevelType w:val="multilevel"/>
    <w:tmpl w:val="A7B4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AA2ACC"/>
    <w:multiLevelType w:val="multilevel"/>
    <w:tmpl w:val="3A28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D24107"/>
    <w:multiLevelType w:val="multilevel"/>
    <w:tmpl w:val="E992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395126"/>
    <w:multiLevelType w:val="multilevel"/>
    <w:tmpl w:val="E966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F97DF7"/>
    <w:multiLevelType w:val="multilevel"/>
    <w:tmpl w:val="A0BCF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6909DB"/>
    <w:multiLevelType w:val="multilevel"/>
    <w:tmpl w:val="A10C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F6BD8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480F2D62"/>
    <w:multiLevelType w:val="multilevel"/>
    <w:tmpl w:val="9F42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775C41"/>
    <w:multiLevelType w:val="multilevel"/>
    <w:tmpl w:val="F99E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7D4295"/>
    <w:multiLevelType w:val="multilevel"/>
    <w:tmpl w:val="3C80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AA53FB"/>
    <w:multiLevelType w:val="multilevel"/>
    <w:tmpl w:val="2D4E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4C383E"/>
    <w:multiLevelType w:val="multilevel"/>
    <w:tmpl w:val="A01E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794C63"/>
    <w:multiLevelType w:val="multilevel"/>
    <w:tmpl w:val="4F5C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3D0EA8"/>
    <w:multiLevelType w:val="multilevel"/>
    <w:tmpl w:val="F134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883223"/>
    <w:multiLevelType w:val="multilevel"/>
    <w:tmpl w:val="658C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2C5D28"/>
    <w:multiLevelType w:val="multilevel"/>
    <w:tmpl w:val="1154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177F42"/>
    <w:multiLevelType w:val="multilevel"/>
    <w:tmpl w:val="94A2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027926"/>
    <w:multiLevelType w:val="multilevel"/>
    <w:tmpl w:val="EABC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920000"/>
    <w:multiLevelType w:val="hybridMultilevel"/>
    <w:tmpl w:val="3C6EB21E"/>
    <w:lvl w:ilvl="0" w:tplc="5C0A0001">
      <w:start w:val="1"/>
      <w:numFmt w:val="bullet"/>
      <w:lvlText w:val=""/>
      <w:lvlJc w:val="left"/>
      <w:pPr>
        <w:ind w:left="720" w:hanging="360"/>
      </w:pPr>
      <w:rPr>
        <w:rFonts w:ascii="Symbol" w:hAnsi="Symbol"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34" w15:restartNumberingAfterBreak="0">
    <w:nsid w:val="7CE22AB5"/>
    <w:multiLevelType w:val="multilevel"/>
    <w:tmpl w:val="2FB4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456CDE"/>
    <w:multiLevelType w:val="multilevel"/>
    <w:tmpl w:val="B6BC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09195">
    <w:abstractNumId w:val="0"/>
  </w:num>
  <w:num w:numId="2" w16cid:durableId="280499743">
    <w:abstractNumId w:val="17"/>
  </w:num>
  <w:num w:numId="3" w16cid:durableId="1100566769">
    <w:abstractNumId w:val="8"/>
  </w:num>
  <w:num w:numId="4" w16cid:durableId="1882862003">
    <w:abstractNumId w:val="14"/>
  </w:num>
  <w:num w:numId="5" w16cid:durableId="1591045011">
    <w:abstractNumId w:val="5"/>
  </w:num>
  <w:num w:numId="6" w16cid:durableId="1716154703">
    <w:abstractNumId w:val="35"/>
  </w:num>
  <w:num w:numId="7" w16cid:durableId="1929650851">
    <w:abstractNumId w:val="32"/>
  </w:num>
  <w:num w:numId="8" w16cid:durableId="553392984">
    <w:abstractNumId w:val="23"/>
  </w:num>
  <w:num w:numId="9" w16cid:durableId="286207683">
    <w:abstractNumId w:val="33"/>
  </w:num>
  <w:num w:numId="10" w16cid:durableId="541403656">
    <w:abstractNumId w:val="4"/>
  </w:num>
  <w:num w:numId="11" w16cid:durableId="546458117">
    <w:abstractNumId w:val="13"/>
  </w:num>
  <w:num w:numId="12" w16cid:durableId="948507007">
    <w:abstractNumId w:val="31"/>
  </w:num>
  <w:num w:numId="13" w16cid:durableId="919296213">
    <w:abstractNumId w:val="21"/>
  </w:num>
  <w:num w:numId="14" w16cid:durableId="200291103">
    <w:abstractNumId w:val="11"/>
  </w:num>
  <w:num w:numId="15" w16cid:durableId="1347828407">
    <w:abstractNumId w:val="34"/>
  </w:num>
  <w:num w:numId="16" w16cid:durableId="114183606">
    <w:abstractNumId w:val="20"/>
  </w:num>
  <w:num w:numId="17" w16cid:durableId="382872572">
    <w:abstractNumId w:val="26"/>
  </w:num>
  <w:num w:numId="18" w16cid:durableId="1170294459">
    <w:abstractNumId w:val="1"/>
  </w:num>
  <w:num w:numId="19" w16cid:durableId="1899241066">
    <w:abstractNumId w:val="10"/>
  </w:num>
  <w:num w:numId="20" w16cid:durableId="1243947174">
    <w:abstractNumId w:val="12"/>
  </w:num>
  <w:num w:numId="21" w16cid:durableId="474759094">
    <w:abstractNumId w:val="28"/>
  </w:num>
  <w:num w:numId="22" w16cid:durableId="1070469021">
    <w:abstractNumId w:val="24"/>
  </w:num>
  <w:num w:numId="23" w16cid:durableId="1250428243">
    <w:abstractNumId w:val="16"/>
  </w:num>
  <w:num w:numId="24" w16cid:durableId="772091191">
    <w:abstractNumId w:val="9"/>
  </w:num>
  <w:num w:numId="25" w16cid:durableId="1264074071">
    <w:abstractNumId w:val="29"/>
  </w:num>
  <w:num w:numId="26" w16cid:durableId="416948941">
    <w:abstractNumId w:val="15"/>
  </w:num>
  <w:num w:numId="27" w16cid:durableId="362873165">
    <w:abstractNumId w:val="3"/>
  </w:num>
  <w:num w:numId="28" w16cid:durableId="1786997364">
    <w:abstractNumId w:val="27"/>
  </w:num>
  <w:num w:numId="29" w16cid:durableId="914585109">
    <w:abstractNumId w:val="19"/>
  </w:num>
  <w:num w:numId="30" w16cid:durableId="837188984">
    <w:abstractNumId w:val="22"/>
  </w:num>
  <w:num w:numId="31" w16cid:durableId="942103964">
    <w:abstractNumId w:val="2"/>
  </w:num>
  <w:num w:numId="32" w16cid:durableId="1619146066">
    <w:abstractNumId w:val="30"/>
  </w:num>
  <w:num w:numId="33" w16cid:durableId="1195265993">
    <w:abstractNumId w:val="25"/>
  </w:num>
  <w:num w:numId="34" w16cid:durableId="2137285249">
    <w:abstractNumId w:val="6"/>
  </w:num>
  <w:num w:numId="35" w16cid:durableId="544948278">
    <w:abstractNumId w:val="18"/>
  </w:num>
  <w:num w:numId="36" w16cid:durableId="87229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13C0"/>
    <w:rsid w:val="00017D1C"/>
    <w:rsid w:val="00056211"/>
    <w:rsid w:val="000F0BA4"/>
    <w:rsid w:val="00133F83"/>
    <w:rsid w:val="001B618C"/>
    <w:rsid w:val="002076F4"/>
    <w:rsid w:val="0022023D"/>
    <w:rsid w:val="00222805"/>
    <w:rsid w:val="00255EBC"/>
    <w:rsid w:val="002965E2"/>
    <w:rsid w:val="002C1F4C"/>
    <w:rsid w:val="002C4E84"/>
    <w:rsid w:val="002D28FE"/>
    <w:rsid w:val="0031470A"/>
    <w:rsid w:val="00343ADF"/>
    <w:rsid w:val="003A0BCC"/>
    <w:rsid w:val="004059E4"/>
    <w:rsid w:val="0041168E"/>
    <w:rsid w:val="0041754B"/>
    <w:rsid w:val="004620BC"/>
    <w:rsid w:val="0046282D"/>
    <w:rsid w:val="004B3DA5"/>
    <w:rsid w:val="004E5AE9"/>
    <w:rsid w:val="004E74AD"/>
    <w:rsid w:val="0050560E"/>
    <w:rsid w:val="005139D9"/>
    <w:rsid w:val="00556637"/>
    <w:rsid w:val="00556DD8"/>
    <w:rsid w:val="005E2A79"/>
    <w:rsid w:val="00625E47"/>
    <w:rsid w:val="006312E5"/>
    <w:rsid w:val="00643A97"/>
    <w:rsid w:val="00645CD3"/>
    <w:rsid w:val="0065461B"/>
    <w:rsid w:val="00677246"/>
    <w:rsid w:val="006A26E1"/>
    <w:rsid w:val="006D0C45"/>
    <w:rsid w:val="006E37AA"/>
    <w:rsid w:val="007B3133"/>
    <w:rsid w:val="007C1388"/>
    <w:rsid w:val="00897B21"/>
    <w:rsid w:val="008B3DD1"/>
    <w:rsid w:val="008D3BEE"/>
    <w:rsid w:val="00961809"/>
    <w:rsid w:val="009939BA"/>
    <w:rsid w:val="009D13C0"/>
    <w:rsid w:val="009E5666"/>
    <w:rsid w:val="00A10896"/>
    <w:rsid w:val="00A42CD3"/>
    <w:rsid w:val="00A52BF9"/>
    <w:rsid w:val="00A71612"/>
    <w:rsid w:val="00A91D2B"/>
    <w:rsid w:val="00BB74E5"/>
    <w:rsid w:val="00BC5F2C"/>
    <w:rsid w:val="00C2747B"/>
    <w:rsid w:val="00C44FA4"/>
    <w:rsid w:val="00C52201"/>
    <w:rsid w:val="00C54B51"/>
    <w:rsid w:val="00C9486C"/>
    <w:rsid w:val="00CB3597"/>
    <w:rsid w:val="00D04C17"/>
    <w:rsid w:val="00D10719"/>
    <w:rsid w:val="00D47117"/>
    <w:rsid w:val="00D93EF2"/>
    <w:rsid w:val="00E37490"/>
    <w:rsid w:val="00E457EE"/>
    <w:rsid w:val="00E975C4"/>
    <w:rsid w:val="00EC7879"/>
    <w:rsid w:val="00EF04D9"/>
    <w:rsid w:val="00F236DC"/>
    <w:rsid w:val="00F303DF"/>
    <w:rsid w:val="00F365E1"/>
    <w:rsid w:val="00F52655"/>
    <w:rsid w:val="00F70BE8"/>
    <w:rsid w:val="00F72CF5"/>
    <w:rsid w:val="00F742D8"/>
    <w:rsid w:val="00FE71EB"/>
    <w:rsid w:val="00FF385D"/>
  </w:rsids>
  <m:mathPr>
    <m:mathFont m:val="Cambria Math"/>
    <m:brkBin m:val="before"/>
    <m:brkBinSub m:val="--"/>
    <m:smallFrac m:val="0"/>
    <m:dispDef/>
    <m:lMargin m:val="0"/>
    <m:rMargin m:val="0"/>
    <m:defJc m:val="centerGroup"/>
    <m:wrapIndent m:val="1440"/>
    <m:intLim m:val="subSup"/>
    <m:naryLim m:val="undOvr"/>
  </m:mathPr>
  <w:themeFontLang w:val="es-C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D27F7"/>
  <w15:chartTrackingRefBased/>
  <w15:docId w15:val="{1DD31D87-76DE-4858-9C39-6ED220FE0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133"/>
    <w:rPr>
      <w:rFonts w:ascii="Arial" w:hAnsi="Arial"/>
      <w:lang w:val="es-CO"/>
    </w:rPr>
  </w:style>
  <w:style w:type="paragraph" w:styleId="Ttulo1">
    <w:name w:val="heading 1"/>
    <w:basedOn w:val="Normal"/>
    <w:next w:val="Normal"/>
    <w:link w:val="Ttulo1Car"/>
    <w:uiPriority w:val="9"/>
    <w:qFormat/>
    <w:rsid w:val="00C52201"/>
    <w:pPr>
      <w:keepNext/>
      <w:keepLines/>
      <w:spacing w:before="360" w:after="80"/>
      <w:outlineLvl w:val="0"/>
    </w:pPr>
    <w:rPr>
      <w:rFonts w:eastAsiaTheme="majorEastAsia" w:cstheme="majorBidi"/>
      <w:b/>
      <w:color w:val="000000" w:themeColor="text1"/>
      <w:sz w:val="24"/>
      <w:szCs w:val="40"/>
    </w:rPr>
  </w:style>
  <w:style w:type="paragraph" w:styleId="Ttulo2">
    <w:name w:val="heading 2"/>
    <w:basedOn w:val="Normal"/>
    <w:next w:val="Normal"/>
    <w:link w:val="Ttulo2Car"/>
    <w:uiPriority w:val="9"/>
    <w:unhideWhenUsed/>
    <w:qFormat/>
    <w:rsid w:val="00C52201"/>
    <w:pPr>
      <w:keepNext/>
      <w:keepLines/>
      <w:spacing w:before="160" w:after="80"/>
      <w:outlineLvl w:val="1"/>
    </w:pPr>
    <w:rPr>
      <w:rFonts w:eastAsiaTheme="majorEastAsia" w:cstheme="majorBidi"/>
      <w:b/>
      <w:color w:val="000000" w:themeColor="text1"/>
      <w:sz w:val="24"/>
      <w:szCs w:val="32"/>
    </w:rPr>
  </w:style>
  <w:style w:type="paragraph" w:styleId="Ttulo3">
    <w:name w:val="heading 3"/>
    <w:basedOn w:val="Normal"/>
    <w:next w:val="Normal"/>
    <w:link w:val="Ttulo3Car"/>
    <w:uiPriority w:val="9"/>
    <w:unhideWhenUsed/>
    <w:qFormat/>
    <w:rsid w:val="00C52201"/>
    <w:pPr>
      <w:keepNext/>
      <w:keepLines/>
      <w:spacing w:before="160" w:after="80"/>
      <w:outlineLvl w:val="2"/>
    </w:pPr>
    <w:rPr>
      <w:rFonts w:eastAsiaTheme="majorEastAsia" w:cstheme="majorBidi"/>
      <w:b/>
      <w:color w:val="000000" w:themeColor="text1"/>
      <w:sz w:val="24"/>
      <w:szCs w:val="28"/>
    </w:rPr>
  </w:style>
  <w:style w:type="paragraph" w:styleId="Ttulo4">
    <w:name w:val="heading 4"/>
    <w:basedOn w:val="Normal"/>
    <w:next w:val="Normal"/>
    <w:link w:val="Ttulo4Car"/>
    <w:uiPriority w:val="9"/>
    <w:unhideWhenUsed/>
    <w:qFormat/>
    <w:rsid w:val="004B3DA5"/>
    <w:pPr>
      <w:keepNext/>
      <w:keepLines/>
      <w:spacing w:before="80" w:after="40"/>
      <w:jc w:val="both"/>
      <w:outlineLvl w:val="3"/>
    </w:pPr>
    <w:rPr>
      <w:rFonts w:eastAsiaTheme="majorEastAsia" w:cstheme="majorBidi"/>
      <w:b/>
      <w:iCs/>
      <w:color w:val="000000" w:themeColor="text1"/>
      <w:sz w:val="24"/>
    </w:rPr>
  </w:style>
  <w:style w:type="paragraph" w:styleId="Ttulo5">
    <w:name w:val="heading 5"/>
    <w:basedOn w:val="Normal"/>
    <w:next w:val="Normal"/>
    <w:link w:val="Ttulo5Car"/>
    <w:uiPriority w:val="9"/>
    <w:semiHidden/>
    <w:unhideWhenUsed/>
    <w:qFormat/>
    <w:rsid w:val="009D13C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D13C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D13C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D13C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D13C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52201"/>
    <w:rPr>
      <w:rFonts w:ascii="Arial" w:eastAsiaTheme="majorEastAsia" w:hAnsi="Arial" w:cstheme="majorBidi"/>
      <w:b/>
      <w:color w:val="000000" w:themeColor="text1"/>
      <w:sz w:val="24"/>
      <w:szCs w:val="40"/>
      <w:lang w:val="es-CO"/>
    </w:rPr>
  </w:style>
  <w:style w:type="character" w:customStyle="1" w:styleId="Ttulo2Car">
    <w:name w:val="Título 2 Car"/>
    <w:basedOn w:val="Fuentedeprrafopredeter"/>
    <w:link w:val="Ttulo2"/>
    <w:uiPriority w:val="9"/>
    <w:rsid w:val="00C52201"/>
    <w:rPr>
      <w:rFonts w:ascii="Arial" w:eastAsiaTheme="majorEastAsia" w:hAnsi="Arial" w:cstheme="majorBidi"/>
      <w:b/>
      <w:color w:val="000000" w:themeColor="text1"/>
      <w:sz w:val="24"/>
      <w:szCs w:val="32"/>
      <w:lang w:val="es-CO"/>
    </w:rPr>
  </w:style>
  <w:style w:type="character" w:customStyle="1" w:styleId="Ttulo3Car">
    <w:name w:val="Título 3 Car"/>
    <w:basedOn w:val="Fuentedeprrafopredeter"/>
    <w:link w:val="Ttulo3"/>
    <w:uiPriority w:val="9"/>
    <w:rsid w:val="00C52201"/>
    <w:rPr>
      <w:rFonts w:ascii="Arial" w:eastAsiaTheme="majorEastAsia" w:hAnsi="Arial" w:cstheme="majorBidi"/>
      <w:b/>
      <w:color w:val="000000" w:themeColor="text1"/>
      <w:sz w:val="24"/>
      <w:szCs w:val="28"/>
      <w:lang w:val="es-CO"/>
    </w:rPr>
  </w:style>
  <w:style w:type="character" w:customStyle="1" w:styleId="Ttulo4Car">
    <w:name w:val="Título 4 Car"/>
    <w:basedOn w:val="Fuentedeprrafopredeter"/>
    <w:link w:val="Ttulo4"/>
    <w:uiPriority w:val="9"/>
    <w:rsid w:val="004B3DA5"/>
    <w:rPr>
      <w:rFonts w:ascii="Arial" w:eastAsiaTheme="majorEastAsia" w:hAnsi="Arial" w:cstheme="majorBidi"/>
      <w:b/>
      <w:iCs/>
      <w:color w:val="000000" w:themeColor="text1"/>
      <w:sz w:val="24"/>
      <w:lang w:val="es-CO"/>
    </w:rPr>
  </w:style>
  <w:style w:type="character" w:customStyle="1" w:styleId="Ttulo5Car">
    <w:name w:val="Título 5 Car"/>
    <w:basedOn w:val="Fuentedeprrafopredeter"/>
    <w:link w:val="Ttulo5"/>
    <w:uiPriority w:val="9"/>
    <w:semiHidden/>
    <w:rsid w:val="009D13C0"/>
    <w:rPr>
      <w:rFonts w:eastAsiaTheme="majorEastAsia" w:cstheme="majorBidi"/>
      <w:color w:val="2F5496" w:themeColor="accent1" w:themeShade="BF"/>
      <w:lang w:val="es-CO"/>
    </w:rPr>
  </w:style>
  <w:style w:type="character" w:customStyle="1" w:styleId="Ttulo6Car">
    <w:name w:val="Título 6 Car"/>
    <w:basedOn w:val="Fuentedeprrafopredeter"/>
    <w:link w:val="Ttulo6"/>
    <w:uiPriority w:val="9"/>
    <w:semiHidden/>
    <w:rsid w:val="009D13C0"/>
    <w:rPr>
      <w:rFonts w:eastAsiaTheme="majorEastAsia" w:cstheme="majorBidi"/>
      <w:i/>
      <w:iCs/>
      <w:color w:val="595959" w:themeColor="text1" w:themeTint="A6"/>
      <w:lang w:val="es-CO"/>
    </w:rPr>
  </w:style>
  <w:style w:type="character" w:customStyle="1" w:styleId="Ttulo7Car">
    <w:name w:val="Título 7 Car"/>
    <w:basedOn w:val="Fuentedeprrafopredeter"/>
    <w:link w:val="Ttulo7"/>
    <w:uiPriority w:val="9"/>
    <w:semiHidden/>
    <w:rsid w:val="009D13C0"/>
    <w:rPr>
      <w:rFonts w:eastAsiaTheme="majorEastAsia" w:cstheme="majorBidi"/>
      <w:color w:val="595959" w:themeColor="text1" w:themeTint="A6"/>
      <w:lang w:val="es-CO"/>
    </w:rPr>
  </w:style>
  <w:style w:type="character" w:customStyle="1" w:styleId="Ttulo8Car">
    <w:name w:val="Título 8 Car"/>
    <w:basedOn w:val="Fuentedeprrafopredeter"/>
    <w:link w:val="Ttulo8"/>
    <w:uiPriority w:val="9"/>
    <w:semiHidden/>
    <w:rsid w:val="009D13C0"/>
    <w:rPr>
      <w:rFonts w:eastAsiaTheme="majorEastAsia" w:cstheme="majorBidi"/>
      <w:i/>
      <w:iCs/>
      <w:color w:val="272727" w:themeColor="text1" w:themeTint="D8"/>
      <w:lang w:val="es-CO"/>
    </w:rPr>
  </w:style>
  <w:style w:type="character" w:customStyle="1" w:styleId="Ttulo9Car">
    <w:name w:val="Título 9 Car"/>
    <w:basedOn w:val="Fuentedeprrafopredeter"/>
    <w:link w:val="Ttulo9"/>
    <w:uiPriority w:val="9"/>
    <w:semiHidden/>
    <w:rsid w:val="009D13C0"/>
    <w:rPr>
      <w:rFonts w:eastAsiaTheme="majorEastAsia" w:cstheme="majorBidi"/>
      <w:color w:val="272727" w:themeColor="text1" w:themeTint="D8"/>
      <w:lang w:val="es-CO"/>
    </w:rPr>
  </w:style>
  <w:style w:type="paragraph" w:styleId="Ttulo">
    <w:name w:val="Title"/>
    <w:basedOn w:val="Normal"/>
    <w:next w:val="Normal"/>
    <w:link w:val="TtuloCar"/>
    <w:uiPriority w:val="10"/>
    <w:qFormat/>
    <w:rsid w:val="009D13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D13C0"/>
    <w:rPr>
      <w:rFonts w:asciiTheme="majorHAnsi" w:eastAsiaTheme="majorEastAsia" w:hAnsiTheme="majorHAnsi" w:cstheme="majorBidi"/>
      <w:spacing w:val="-10"/>
      <w:kern w:val="28"/>
      <w:sz w:val="56"/>
      <w:szCs w:val="56"/>
      <w:lang w:val="es-CO"/>
    </w:rPr>
  </w:style>
  <w:style w:type="paragraph" w:styleId="Subttulo">
    <w:name w:val="Subtitle"/>
    <w:basedOn w:val="Normal"/>
    <w:next w:val="Normal"/>
    <w:link w:val="SubttuloCar"/>
    <w:uiPriority w:val="11"/>
    <w:qFormat/>
    <w:rsid w:val="009D13C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D13C0"/>
    <w:rPr>
      <w:rFonts w:eastAsiaTheme="majorEastAsia" w:cstheme="majorBidi"/>
      <w:color w:val="595959" w:themeColor="text1" w:themeTint="A6"/>
      <w:spacing w:val="15"/>
      <w:sz w:val="28"/>
      <w:szCs w:val="28"/>
      <w:lang w:val="es-CO"/>
    </w:rPr>
  </w:style>
  <w:style w:type="paragraph" w:styleId="Cita">
    <w:name w:val="Quote"/>
    <w:basedOn w:val="Normal"/>
    <w:next w:val="Normal"/>
    <w:link w:val="CitaCar"/>
    <w:uiPriority w:val="29"/>
    <w:qFormat/>
    <w:rsid w:val="009D13C0"/>
    <w:pPr>
      <w:spacing w:before="160"/>
      <w:jc w:val="center"/>
    </w:pPr>
    <w:rPr>
      <w:i/>
      <w:iCs/>
      <w:color w:val="404040" w:themeColor="text1" w:themeTint="BF"/>
    </w:rPr>
  </w:style>
  <w:style w:type="character" w:customStyle="1" w:styleId="CitaCar">
    <w:name w:val="Cita Car"/>
    <w:basedOn w:val="Fuentedeprrafopredeter"/>
    <w:link w:val="Cita"/>
    <w:uiPriority w:val="29"/>
    <w:rsid w:val="009D13C0"/>
    <w:rPr>
      <w:i/>
      <w:iCs/>
      <w:color w:val="404040" w:themeColor="text1" w:themeTint="BF"/>
      <w:lang w:val="es-CO"/>
    </w:rPr>
  </w:style>
  <w:style w:type="paragraph" w:styleId="Prrafodelista">
    <w:name w:val="List Paragraph"/>
    <w:basedOn w:val="Normal"/>
    <w:uiPriority w:val="34"/>
    <w:qFormat/>
    <w:rsid w:val="009D13C0"/>
    <w:pPr>
      <w:ind w:left="720"/>
      <w:contextualSpacing/>
    </w:pPr>
  </w:style>
  <w:style w:type="character" w:styleId="nfasisintenso">
    <w:name w:val="Intense Emphasis"/>
    <w:basedOn w:val="Fuentedeprrafopredeter"/>
    <w:uiPriority w:val="21"/>
    <w:qFormat/>
    <w:rsid w:val="009D13C0"/>
    <w:rPr>
      <w:i/>
      <w:iCs/>
      <w:color w:val="2F5496" w:themeColor="accent1" w:themeShade="BF"/>
    </w:rPr>
  </w:style>
  <w:style w:type="paragraph" w:styleId="Citadestacada">
    <w:name w:val="Intense Quote"/>
    <w:basedOn w:val="Normal"/>
    <w:next w:val="Normal"/>
    <w:link w:val="CitadestacadaCar"/>
    <w:uiPriority w:val="30"/>
    <w:qFormat/>
    <w:rsid w:val="009D13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D13C0"/>
    <w:rPr>
      <w:i/>
      <w:iCs/>
      <w:color w:val="2F5496" w:themeColor="accent1" w:themeShade="BF"/>
      <w:lang w:val="es-CO"/>
    </w:rPr>
  </w:style>
  <w:style w:type="character" w:styleId="Referenciaintensa">
    <w:name w:val="Intense Reference"/>
    <w:basedOn w:val="Fuentedeprrafopredeter"/>
    <w:uiPriority w:val="32"/>
    <w:qFormat/>
    <w:rsid w:val="009D13C0"/>
    <w:rPr>
      <w:b/>
      <w:bCs/>
      <w:smallCaps/>
      <w:color w:val="2F5496" w:themeColor="accent1" w:themeShade="BF"/>
      <w:spacing w:val="5"/>
    </w:rPr>
  </w:style>
  <w:style w:type="paragraph" w:styleId="Textocomentario">
    <w:name w:val="annotation text"/>
    <w:basedOn w:val="Normal"/>
    <w:link w:val="TextocomentarioCar"/>
    <w:qFormat/>
    <w:rsid w:val="0050560E"/>
    <w:pPr>
      <w:suppressAutoHyphens/>
      <w:spacing w:after="0" w:line="1" w:lineRule="atLeast"/>
      <w:ind w:leftChars="-1" w:left="-1" w:hangingChars="1" w:hanging="1"/>
      <w:textAlignment w:val="top"/>
      <w:outlineLvl w:val="0"/>
    </w:pPr>
    <w:rPr>
      <w:rFonts w:ascii="Times New Roman" w:eastAsia="Times New Roman" w:hAnsi="Times New Roman" w:cs="Times New Roman"/>
      <w:kern w:val="1"/>
      <w:position w:val="-1"/>
      <w:sz w:val="20"/>
      <w:szCs w:val="20"/>
      <w:lang w:val="es-ES" w:eastAsia="zh-CN"/>
      <w14:ligatures w14:val="none"/>
    </w:rPr>
  </w:style>
  <w:style w:type="character" w:customStyle="1" w:styleId="TextocomentarioCar">
    <w:name w:val="Texto comentario Car"/>
    <w:basedOn w:val="Fuentedeprrafopredeter"/>
    <w:link w:val="Textocomentario"/>
    <w:rsid w:val="0050560E"/>
    <w:rPr>
      <w:rFonts w:ascii="Times New Roman" w:eastAsia="Times New Roman" w:hAnsi="Times New Roman" w:cs="Times New Roman"/>
      <w:kern w:val="1"/>
      <w:position w:val="-1"/>
      <w:sz w:val="20"/>
      <w:szCs w:val="20"/>
      <w:lang w:val="es-ES" w:eastAsia="zh-CN"/>
      <w14:ligatures w14:val="none"/>
    </w:rPr>
  </w:style>
  <w:style w:type="paragraph" w:customStyle="1" w:styleId="Default">
    <w:name w:val="Default"/>
    <w:rsid w:val="000F0BA4"/>
    <w:pPr>
      <w:autoSpaceDE w:val="0"/>
      <w:autoSpaceDN w:val="0"/>
      <w:adjustRightInd w:val="0"/>
      <w:spacing w:after="0" w:line="240" w:lineRule="auto"/>
    </w:pPr>
    <w:rPr>
      <w:rFonts w:ascii="Arial" w:hAnsi="Arial" w:cs="Arial"/>
      <w:color w:val="000000"/>
      <w:kern w:val="0"/>
      <w:sz w:val="24"/>
      <w:szCs w:val="24"/>
    </w:rPr>
  </w:style>
  <w:style w:type="table" w:styleId="Tablaconcuadrcula">
    <w:name w:val="Table Grid"/>
    <w:basedOn w:val="Tablanormal"/>
    <w:uiPriority w:val="39"/>
    <w:rsid w:val="000F0B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4">
    <w:name w:val="Plain Table 4"/>
    <w:basedOn w:val="Tablanormal"/>
    <w:uiPriority w:val="44"/>
    <w:rsid w:val="008D3BE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ipervnculo">
    <w:name w:val="Hyperlink"/>
    <w:basedOn w:val="Fuentedeprrafopredeter"/>
    <w:uiPriority w:val="99"/>
    <w:unhideWhenUsed/>
    <w:rsid w:val="00A71612"/>
    <w:rPr>
      <w:color w:val="0563C1" w:themeColor="hyperlink"/>
      <w:u w:val="single"/>
    </w:rPr>
  </w:style>
  <w:style w:type="character" w:customStyle="1" w:styleId="Mencinsinresolver1">
    <w:name w:val="Mención sin resolver1"/>
    <w:basedOn w:val="Fuentedeprrafopredeter"/>
    <w:uiPriority w:val="99"/>
    <w:semiHidden/>
    <w:unhideWhenUsed/>
    <w:rsid w:val="00A71612"/>
    <w:rPr>
      <w:color w:val="605E5C"/>
      <w:shd w:val="clear" w:color="auto" w:fill="E1DFDD"/>
    </w:rPr>
  </w:style>
  <w:style w:type="paragraph" w:styleId="NormalWeb">
    <w:name w:val="Normal (Web)"/>
    <w:basedOn w:val="Normal"/>
    <w:uiPriority w:val="99"/>
    <w:semiHidden/>
    <w:unhideWhenUsed/>
    <w:rsid w:val="00D10719"/>
    <w:pPr>
      <w:spacing w:before="100" w:beforeAutospacing="1" w:after="100" w:afterAutospacing="1" w:line="240" w:lineRule="auto"/>
    </w:pPr>
    <w:rPr>
      <w:rFonts w:ascii="Times New Roman" w:eastAsia="Times New Roman" w:hAnsi="Times New Roman" w:cs="Times New Roman"/>
      <w:kern w:val="0"/>
      <w:sz w:val="24"/>
      <w:szCs w:val="24"/>
      <w:lang w:val="es-CU" w:eastAsia="es-CU"/>
      <w14:ligatures w14:val="none"/>
    </w:rPr>
  </w:style>
  <w:style w:type="paragraph" w:styleId="Bibliografa">
    <w:name w:val="Bibliography"/>
    <w:basedOn w:val="Normal"/>
    <w:next w:val="Normal"/>
    <w:uiPriority w:val="37"/>
    <w:unhideWhenUsed/>
    <w:rsid w:val="009939BA"/>
    <w:pPr>
      <w:spacing w:after="240" w:line="240" w:lineRule="auto"/>
      <w:ind w:left="720" w:hanging="720"/>
    </w:pPr>
  </w:style>
  <w:style w:type="character" w:styleId="Refdecomentario">
    <w:name w:val="annotation reference"/>
    <w:basedOn w:val="Fuentedeprrafopredeter"/>
    <w:uiPriority w:val="99"/>
    <w:semiHidden/>
    <w:unhideWhenUsed/>
    <w:rsid w:val="0031470A"/>
    <w:rPr>
      <w:sz w:val="16"/>
      <w:szCs w:val="16"/>
    </w:rPr>
  </w:style>
  <w:style w:type="paragraph" w:styleId="Asuntodelcomentario">
    <w:name w:val="annotation subject"/>
    <w:basedOn w:val="Textocomentario"/>
    <w:next w:val="Textocomentario"/>
    <w:link w:val="AsuntodelcomentarioCar"/>
    <w:uiPriority w:val="99"/>
    <w:semiHidden/>
    <w:unhideWhenUsed/>
    <w:rsid w:val="0031470A"/>
    <w:pPr>
      <w:suppressAutoHyphens w:val="0"/>
      <w:spacing w:after="160" w:line="240" w:lineRule="auto"/>
      <w:ind w:leftChars="0" w:left="0" w:firstLineChars="0" w:firstLine="0"/>
      <w:textAlignment w:val="auto"/>
      <w:outlineLvl w:val="9"/>
    </w:pPr>
    <w:rPr>
      <w:rFonts w:asciiTheme="minorHAnsi" w:eastAsiaTheme="minorHAnsi" w:hAnsiTheme="minorHAnsi" w:cstheme="minorBidi"/>
      <w:b/>
      <w:bCs/>
      <w:kern w:val="2"/>
      <w:position w:val="0"/>
      <w:lang w:val="es-CO" w:eastAsia="en-US"/>
      <w14:ligatures w14:val="standardContextual"/>
    </w:rPr>
  </w:style>
  <w:style w:type="character" w:customStyle="1" w:styleId="AsuntodelcomentarioCar">
    <w:name w:val="Asunto del comentario Car"/>
    <w:basedOn w:val="TextocomentarioCar"/>
    <w:link w:val="Asuntodelcomentario"/>
    <w:uiPriority w:val="99"/>
    <w:semiHidden/>
    <w:rsid w:val="0031470A"/>
    <w:rPr>
      <w:rFonts w:ascii="Times New Roman" w:eastAsia="Times New Roman" w:hAnsi="Times New Roman" w:cs="Times New Roman"/>
      <w:b/>
      <w:bCs/>
      <w:kern w:val="1"/>
      <w:position w:val="-1"/>
      <w:sz w:val="20"/>
      <w:szCs w:val="20"/>
      <w:lang w:val="es-CO" w:eastAsia="zh-CN"/>
      <w14:ligatures w14:val="none"/>
    </w:rPr>
  </w:style>
  <w:style w:type="paragraph" w:styleId="Textodeglobo">
    <w:name w:val="Balloon Text"/>
    <w:basedOn w:val="Normal"/>
    <w:link w:val="TextodegloboCar"/>
    <w:uiPriority w:val="99"/>
    <w:semiHidden/>
    <w:unhideWhenUsed/>
    <w:rsid w:val="0031470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1470A"/>
    <w:rPr>
      <w:rFonts w:ascii="Segoe UI" w:hAnsi="Segoe UI" w:cs="Segoe UI"/>
      <w:sz w:val="18"/>
      <w:szCs w:val="18"/>
      <w:lang w:val="es-CO"/>
    </w:rPr>
  </w:style>
  <w:style w:type="paragraph" w:styleId="TtuloTDC">
    <w:name w:val="TOC Heading"/>
    <w:basedOn w:val="Ttulo1"/>
    <w:next w:val="Normal"/>
    <w:uiPriority w:val="39"/>
    <w:unhideWhenUsed/>
    <w:qFormat/>
    <w:rsid w:val="00F52655"/>
    <w:pPr>
      <w:spacing w:before="240" w:after="0"/>
      <w:outlineLvl w:val="9"/>
    </w:pPr>
    <w:rPr>
      <w:rFonts w:asciiTheme="majorHAnsi" w:hAnsiTheme="majorHAnsi"/>
      <w:b w:val="0"/>
      <w:color w:val="2F5496" w:themeColor="accent1" w:themeShade="BF"/>
      <w:kern w:val="0"/>
      <w:sz w:val="32"/>
      <w:szCs w:val="32"/>
      <w:lang w:val="es-CU" w:eastAsia="es-CU"/>
      <w14:ligatures w14:val="none"/>
    </w:rPr>
  </w:style>
  <w:style w:type="paragraph" w:styleId="TDC1">
    <w:name w:val="toc 1"/>
    <w:basedOn w:val="Normal"/>
    <w:next w:val="Normal"/>
    <w:autoRedefine/>
    <w:uiPriority w:val="39"/>
    <w:unhideWhenUsed/>
    <w:rsid w:val="00F52655"/>
    <w:pPr>
      <w:spacing w:after="100"/>
    </w:pPr>
  </w:style>
  <w:style w:type="paragraph" w:styleId="TDC2">
    <w:name w:val="toc 2"/>
    <w:basedOn w:val="Normal"/>
    <w:next w:val="Normal"/>
    <w:autoRedefine/>
    <w:uiPriority w:val="39"/>
    <w:unhideWhenUsed/>
    <w:rsid w:val="00F52655"/>
    <w:pPr>
      <w:spacing w:after="100"/>
      <w:ind w:left="220"/>
    </w:pPr>
  </w:style>
  <w:style w:type="paragraph" w:styleId="TDC3">
    <w:name w:val="toc 3"/>
    <w:basedOn w:val="Normal"/>
    <w:next w:val="Normal"/>
    <w:autoRedefine/>
    <w:uiPriority w:val="39"/>
    <w:unhideWhenUsed/>
    <w:rsid w:val="00F52655"/>
    <w:pPr>
      <w:spacing w:after="100"/>
      <w:ind w:left="440"/>
    </w:pPr>
  </w:style>
  <w:style w:type="paragraph" w:styleId="Encabezado">
    <w:name w:val="header"/>
    <w:basedOn w:val="Normal"/>
    <w:link w:val="EncabezadoCar"/>
    <w:uiPriority w:val="99"/>
    <w:unhideWhenUsed/>
    <w:rsid w:val="00E457E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457EE"/>
    <w:rPr>
      <w:rFonts w:ascii="Arial" w:hAnsi="Arial"/>
      <w:lang w:val="es-CO"/>
    </w:rPr>
  </w:style>
  <w:style w:type="paragraph" w:styleId="Piedepgina">
    <w:name w:val="footer"/>
    <w:basedOn w:val="Normal"/>
    <w:link w:val="PiedepginaCar"/>
    <w:uiPriority w:val="99"/>
    <w:unhideWhenUsed/>
    <w:rsid w:val="00E457E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457EE"/>
    <w:rPr>
      <w:rFonts w:ascii="Arial" w:hAnsi="Arial"/>
      <w:lang w:val="es-CO"/>
    </w:rPr>
  </w:style>
  <w:style w:type="character" w:styleId="Mencinsinresolver">
    <w:name w:val="Unresolved Mention"/>
    <w:basedOn w:val="Fuentedeprrafopredeter"/>
    <w:uiPriority w:val="99"/>
    <w:semiHidden/>
    <w:unhideWhenUsed/>
    <w:rsid w:val="004B3DA5"/>
    <w:rPr>
      <w:color w:val="605E5C"/>
      <w:shd w:val="clear" w:color="auto" w:fill="E1DFDD"/>
    </w:rPr>
  </w:style>
  <w:style w:type="character" w:styleId="Hipervnculovisitado">
    <w:name w:val="FollowedHyperlink"/>
    <w:basedOn w:val="Fuentedeprrafopredeter"/>
    <w:uiPriority w:val="99"/>
    <w:semiHidden/>
    <w:unhideWhenUsed/>
    <w:rsid w:val="004B3DA5"/>
    <w:rPr>
      <w:color w:val="954F72" w:themeColor="followedHyperlink"/>
      <w:u w:val="single"/>
    </w:rPr>
  </w:style>
  <w:style w:type="paragraph" w:styleId="TDC4">
    <w:name w:val="toc 4"/>
    <w:basedOn w:val="Normal"/>
    <w:next w:val="Normal"/>
    <w:autoRedefine/>
    <w:uiPriority w:val="39"/>
    <w:unhideWhenUsed/>
    <w:rsid w:val="00897B21"/>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CA9CF-0270-4C0C-8127-1AF12BCB9B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2402</TotalTime>
  <Pages>25</Pages>
  <Words>12807</Words>
  <Characters>70444</Characters>
  <Application>Microsoft Office Word</Application>
  <DocSecurity>0</DocSecurity>
  <Lines>587</Lines>
  <Paragraphs>166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Guillermo moreno</dc:creator>
  <cp:keywords/>
  <dc:description/>
  <cp:lastModifiedBy>Juan Guillermo moreno</cp:lastModifiedBy>
  <cp:revision>8</cp:revision>
  <dcterms:created xsi:type="dcterms:W3CDTF">2025-11-14T16:12:00Z</dcterms:created>
  <dcterms:modified xsi:type="dcterms:W3CDTF">2025-11-25T00:41:00Z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id="NPqKqjni"/&gt;&lt;style id="http://www.zotero.org/styles/iso690-author-date-es" hasBibliography="1" bibliographyStyleHasBeenSet="1"/&gt;&lt;prefs&gt;&lt;pref name="fieldType" value="Field"/&gt;&lt;/prefs&gt;&lt;/data&gt;</vt:lpwstr>
  </property>
</Properties>
</file>