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F9" w:rsidRDefault="00D642A4" w:rsidP="00AB09F9">
      <w:pPr>
        <w:rPr>
          <w:lang w:val="es-ES"/>
        </w:rPr>
      </w:pPr>
      <w:r>
        <w:rPr>
          <w:lang w:val="es-ES"/>
        </w:rPr>
        <w:t>Casos de Uso Extendidos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Brayan Stiven Rojas Gutiérrez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31 de marzo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Administrador, Administrador y usuario.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recibirá los datos que coincidan para enviar al menú principal.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RF 002 Registrar Usuarios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RF 003 Gestionar roles</w:t>
            </w:r>
          </w:p>
        </w:tc>
      </w:tr>
      <w:tr w:rsidR="00AB09F9" w:rsidTr="001A5C7D">
        <w:tc>
          <w:tcPr>
            <w:tcW w:w="2830" w:type="dxa"/>
            <w:gridSpan w:val="2"/>
            <w:tcBorders>
              <w:bottom w:val="single" w:sz="4" w:space="0" w:color="auto"/>
            </w:tcBorders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 El usuario debió completar previamente el formulario de registro.</w:t>
            </w:r>
          </w:p>
        </w:tc>
      </w:tr>
      <w:tr w:rsidR="00AB09F9" w:rsidTr="001A5C7D">
        <w:tc>
          <w:tcPr>
            <w:tcW w:w="2830" w:type="dxa"/>
            <w:gridSpan w:val="2"/>
            <w:tcBorders>
              <w:right w:val="nil"/>
            </w:tcBorders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  <w:tcBorders>
              <w:left w:val="nil"/>
            </w:tcBorders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 muestran recuadros con documento y contraseña.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Se ingresa la información en estos recuadros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El sistema verifica que la información esté en la base de datos para acceder al sistema.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Iniciar Sesión:</w:t>
            </w:r>
          </w:p>
          <w:p w:rsidR="00AB09F9" w:rsidRDefault="00AB09F9" w:rsidP="001A5C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1E0EDD">
              <w:rPr>
                <w:lang w:val="es-ES"/>
              </w:rPr>
              <w:t xml:space="preserve">Si no se logra recuperar la cuenta se contacta con un súper administrador </w:t>
            </w:r>
          </w:p>
          <w:p w:rsidR="00AB09F9" w:rsidRDefault="00AB09F9" w:rsidP="001A5C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llena</w:t>
            </w:r>
            <w:r w:rsidRPr="001E0EDD">
              <w:rPr>
                <w:lang w:val="es-ES"/>
              </w:rPr>
              <w:t xml:space="preserve"> un formulario personal y cambiar manualmente todos los datos </w:t>
            </w:r>
          </w:p>
          <w:p w:rsidR="00AB09F9" w:rsidRDefault="00AB09F9" w:rsidP="001A5C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1E0EDD">
              <w:rPr>
                <w:lang w:val="es-ES"/>
              </w:rPr>
              <w:t>En</w:t>
            </w:r>
            <w:r>
              <w:rPr>
                <w:lang w:val="es-ES"/>
              </w:rPr>
              <w:t xml:space="preserve"> este</w:t>
            </w:r>
            <w:r w:rsidRPr="001E0EDD">
              <w:rPr>
                <w:lang w:val="es-ES"/>
              </w:rPr>
              <w:t xml:space="preserve"> caso de estar en lo correcto y si no se tomara como robada </w:t>
            </w:r>
          </w:p>
          <w:p w:rsidR="00AB09F9" w:rsidRPr="001E0EDD" w:rsidRDefault="00AB09F9" w:rsidP="001A5C7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1E0EDD">
              <w:rPr>
                <w:lang w:val="es-ES"/>
              </w:rPr>
              <w:t>hasta que digite el código enviado al celular cada x tiempo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 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Ingresa a la interfaz principal donde podrá consultar productos, informes y modificaciones de perfil.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3.1 En caso que no coincida la información indicara error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3.2 El usuario se le negara entrar al sistema pidiéndole volver a ingresar los datos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100 – 200 veces por día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Sin Comentario</w:t>
            </w: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CU002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Registrar Usuarios.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Luis Carlos Hernández Peña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5 de marzo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5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Súper Administrador, Administrador y usuario.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deberá suministrar datos como: Nombre, Apellido, Documento de identidad, Teléfono, Correo Electrónico, y Contraseña.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CU001 Iniciar Sesión</w:t>
            </w: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RF001 Iniciar Sesión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Entrar en la página web</w:t>
            </w:r>
          </w:p>
        </w:tc>
      </w:tr>
      <w:tr w:rsidR="00AB09F9" w:rsidRPr="00022D53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se muestran varios recuadros con Nombre, Apellido, Documento de identidad, Teléfono, Correo Electrónico y Contraseña.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2 se llenan estas ventanas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3 El sistema añade estos a la base de datos.</w:t>
            </w:r>
          </w:p>
        </w:tc>
      </w:tr>
      <w:tr w:rsidR="00AB09F9" w:rsidTr="001A5C7D">
        <w:trPr>
          <w:trHeight w:val="112"/>
        </w:trPr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Registrar Usuarios: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1 Si el documento ingresado ya está en uso se mostrará un mensaje “Error ya está en uso”.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 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En caso de error un administrador puede borrar los datos para que se pueda volver a registrar.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10 - 50 veces por día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Sin Comentario</w:t>
            </w: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CU003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Gestionar Roles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Sáenz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20 de marzo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4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 y Administrador.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Super administrador podrá añadir, eliminar, inhabilitar o modificar a cualquier usuario si este lo requiera.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RF001 Iniciar Sesión</w:t>
            </w:r>
          </w:p>
          <w:p w:rsidR="00AB09F9" w:rsidRPr="00D6682F" w:rsidRDefault="00AB09F9" w:rsidP="001A5C7D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RF002 Registrar Usuarios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Iniciar Sesión 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El super administrador debe entrar en la página de gestión de roles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 Esta se presentará un panel horizontal con varias separaciones entre este ordenadamente documento, nombre y un selector de rol.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3 Hay dos botones en la parte superior del panel,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4 primer botón guardar y el segundo botón actualizar.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Roles: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Si un administrador escribe mal algún dato en el formulario se puede reiniciar siempre y cuando este de pruebas del hecho.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 Si el Super administrador o el administrador se equivoca puede cambiarlo al dato inicial siempre y cuando escriba en el informe el error humano.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Vuelve al menu principal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Si el sujeto ni siquiera se ha registrado se le advertirá que no esta registrado.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20 - 30 veces por día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Los botones guarda y actualizar es en caso que llegue a ocurrir el problema se pueda modificar con rapidez.</w:t>
            </w: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CU004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Presentar Productos en Stock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Brayan Stiven Rojas Gutiérrez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15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4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 y Administrador.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permitirá añadir, modificar o eliminar los registros de los productos en la base de datos.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Los administradores debieron ingresar información previamente 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El super administrador debe entrar en la página de Presentar Productos en Stock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 Esta se presentará un panel horizontal con varias separaciones entre este ordenadamente: documento, nombre y un selector de rol.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3 Hay dos botones en la parte superior del panel,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4 primer botón guardar y el segundo botón actualizar.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Presentar Productos del inventario:</w:t>
            </w:r>
          </w:p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Van a la pagina principal a rectificar los cambios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10 veces por día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Sin Comentario</w:t>
            </w: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CU005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Gestionar Informes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Brayan Rojas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2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Administrador, Administrador y usuario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presentará un informe al Administrador cuando intente guardar los cambios al inventario, y en caso de que el administrador encuentre inconsistencias, podrá cancelar el guardado de la información.</w:t>
            </w:r>
          </w:p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que el Administrador especifique datos de búsqueda de los informes y las facturas almacenadas dentro del sistema de facturación.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debio llenar el formulario de registro para 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 se muestran un informe de las ganancias, productos y usuarios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2 Se llenan estas dos ventanas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3 El sistema verifica que estos datos esten en la base de datos para acceder al sistema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ESCENARIO Gestionar Informes: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100 – 200 veces por dia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Sin Comentario</w:t>
            </w: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CU006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Gestionar Productos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Brayan Rojas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2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Administrador, Administrador y usuario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que el Administrador modifique los datos de los registros y de los campos del inventario.</w:t>
            </w:r>
          </w:p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enviará al usuario Administrador al formulario de Registro de Movimientos en Stock si intenta eliminar un producto, y allí se deberá registrar como “eliminación”.</w:t>
            </w:r>
          </w:p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permitirá al administrador especificar características de búsqueda de los productos del inventario.</w:t>
            </w:r>
          </w:p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buscar por código, nombre y/o categoría del producto.</w:t>
            </w:r>
          </w:p>
          <w:p w:rsidR="00AB09F9" w:rsidRDefault="00AB09F9" w:rsidP="001A5C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que el Administrador especifique datos de búsqueda de los informes y las facturas almacenadas dentro del sistema de facturación.</w:t>
            </w:r>
          </w:p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que el Administrador agregue los productos a la base de datos con su respectiva información.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debio llenar el formulario de registro para  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1 se muestran dos ventanas con correo y contraseña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 xml:space="preserve">2 Se llenan estas dos ventanas 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3 El sistema verifica que estos datos esten en la base de datos para acceder al sistema</w:t>
            </w: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100 – 200 veces por dia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Sin Comentario</w:t>
            </w:r>
          </w:p>
        </w:tc>
      </w:tr>
    </w:tbl>
    <w:p w:rsidR="00AB09F9" w:rsidRDefault="00AB09F9" w:rsidP="00AB09F9">
      <w:pPr>
        <w:rPr>
          <w:lang w:val="es-ES"/>
        </w:rPr>
      </w:pPr>
    </w:p>
    <w:p w:rsidR="00AB09F9" w:rsidRDefault="00AB09F9" w:rsidP="00AB09F9">
      <w:pPr>
        <w:rPr>
          <w:lang w:val="es-ES"/>
        </w:rPr>
      </w:pPr>
    </w:p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CU007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F07ABF">
              <w:rPr>
                <w:lang w:val="es-ES"/>
              </w:rPr>
              <w:t>Registrar Productos en Stock Inicial.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Super Administrador y Administrador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CU008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836888">
              <w:rPr>
                <w:lang w:val="es-ES"/>
              </w:rPr>
              <w:t>Generar Reporte de Usuarios por Documento.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CU009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031B14">
              <w:rPr>
                <w:lang w:val="es-ES"/>
              </w:rPr>
              <w:t>Generar Reporte de Usuarios por Nombre.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CU010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8A10D5">
              <w:rPr>
                <w:lang w:val="es-ES"/>
              </w:rPr>
              <w:t>Generar Reporte de Usuarios por Fecha de Registro.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8A10D5">
              <w:rPr>
                <w:lang w:val="es-ES"/>
              </w:rPr>
              <w:t>Generar Reporte de Productos Registrados por Identificador.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CU012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Generar Reporte de Productos Registrados por Código.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CU013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Generar Reporte de Productos Registrados por Categoría.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CU014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Generar Reporte de Productos Registrados por Nombre del Producto.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CU015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Generar Reporte de Productos Registrados por Fecha de Registro.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CU016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Modificar Datos de Registro de los Productos.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CU017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Consultar Datos del Usuario del Sistema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CU018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2F6B2E">
              <w:rPr>
                <w:lang w:val="es-ES"/>
              </w:rPr>
              <w:t>Modificar Datos del Usuario del Sistema.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3778B8">
              <w:rPr>
                <w:lang w:val="es-ES"/>
              </w:rPr>
              <w:t>Generar Reportes de Entradas en Stock.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CU020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F127A0">
              <w:rPr>
                <w:lang w:val="es-ES"/>
              </w:rPr>
              <w:t>Generar Reportes de Salidas del Stock.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D009E7">
              <w:rPr>
                <w:lang w:val="es-ES"/>
              </w:rPr>
              <w:t>Generar Reporte de Cantidad de Productos en Stock.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CU022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D009E7">
              <w:rPr>
                <w:lang w:val="es-ES"/>
              </w:rPr>
              <w:t>Actualizar los Nombres de los Tipos de Documento y los Roles.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CU023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D009E7">
              <w:rPr>
                <w:lang w:val="es-ES"/>
              </w:rPr>
              <w:t>Buscar Productos Específicos.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CU024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D009E7">
              <w:rPr>
                <w:lang w:val="es-ES"/>
              </w:rPr>
              <w:t>Buscar en Movimientos de Stock por Fecha.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Default="00AB09F9" w:rsidP="00AB09F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5998"/>
      </w:tblGrid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#Ref.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CU025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 w:rsidRPr="00D009E7">
              <w:rPr>
                <w:lang w:val="es-ES"/>
              </w:rPr>
              <w:t>Asignar la Seguridad de los Páneles de Ingreso.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Juan David Gamba Saenz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23 de agosto del 2019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Versión 1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Actor/es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998" w:type="dxa"/>
          </w:tcPr>
          <w:p w:rsidR="00AB09F9" w:rsidRPr="00D56BAE" w:rsidRDefault="00AB09F9" w:rsidP="001A5C7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B09F9" w:rsidTr="001A5C7D">
        <w:trPr>
          <w:trHeight w:val="221"/>
        </w:trPr>
        <w:tc>
          <w:tcPr>
            <w:tcW w:w="1838" w:type="dxa"/>
            <w:vMerge w:val="restart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Referencias</w:t>
            </w:r>
          </w:p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Cruzadas</w:t>
            </w: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C.U.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rPr>
          <w:trHeight w:val="314"/>
        </w:trPr>
        <w:tc>
          <w:tcPr>
            <w:tcW w:w="1838" w:type="dxa"/>
            <w:vMerge/>
          </w:tcPr>
          <w:p w:rsidR="00AB09F9" w:rsidRDefault="00AB09F9" w:rsidP="001A5C7D">
            <w:pPr>
              <w:rPr>
                <w:lang w:val="es-ES"/>
              </w:rPr>
            </w:pPr>
          </w:p>
        </w:tc>
        <w:tc>
          <w:tcPr>
            <w:tcW w:w="992" w:type="dxa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R.F.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Precondición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Secuencia Normal (“”)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ESCENARIO Gestionar Productos: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Post-condicion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8828" w:type="dxa"/>
            <w:gridSpan w:val="3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Frecuencia esperada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  <w:tr w:rsidR="00AB09F9" w:rsidTr="001A5C7D">
        <w:tc>
          <w:tcPr>
            <w:tcW w:w="2830" w:type="dxa"/>
            <w:gridSpan w:val="2"/>
          </w:tcPr>
          <w:p w:rsidR="00AB09F9" w:rsidRDefault="00AB09F9" w:rsidP="001A5C7D">
            <w:pPr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5998" w:type="dxa"/>
          </w:tcPr>
          <w:p w:rsidR="00AB09F9" w:rsidRDefault="00AB09F9" w:rsidP="001A5C7D">
            <w:pPr>
              <w:rPr>
                <w:lang w:val="es-ES"/>
              </w:rPr>
            </w:pPr>
          </w:p>
        </w:tc>
      </w:tr>
    </w:tbl>
    <w:p w:rsidR="00AB09F9" w:rsidRPr="00D642A4" w:rsidRDefault="00AB09F9" w:rsidP="00AB09F9">
      <w:pPr>
        <w:rPr>
          <w:lang w:val="es-ES"/>
        </w:rPr>
      </w:pPr>
    </w:p>
    <w:p w:rsidR="00D642A4" w:rsidRPr="00D642A4" w:rsidRDefault="00D642A4" w:rsidP="00AB09F9">
      <w:pPr>
        <w:rPr>
          <w:lang w:val="es-ES"/>
        </w:rPr>
      </w:pPr>
      <w:bookmarkStart w:id="0" w:name="_GoBack"/>
      <w:bookmarkEnd w:id="0"/>
    </w:p>
    <w:sectPr w:rsidR="00D642A4" w:rsidRPr="00D64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97C" w:rsidRDefault="003E397C" w:rsidP="00C104E2">
      <w:pPr>
        <w:spacing w:after="0" w:line="240" w:lineRule="auto"/>
      </w:pPr>
      <w:r>
        <w:separator/>
      </w:r>
    </w:p>
  </w:endnote>
  <w:endnote w:type="continuationSeparator" w:id="0">
    <w:p w:rsidR="003E397C" w:rsidRDefault="003E397C" w:rsidP="00C1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97C" w:rsidRDefault="003E397C" w:rsidP="00C104E2">
      <w:pPr>
        <w:spacing w:after="0" w:line="240" w:lineRule="auto"/>
      </w:pPr>
      <w:r>
        <w:separator/>
      </w:r>
    </w:p>
  </w:footnote>
  <w:footnote w:type="continuationSeparator" w:id="0">
    <w:p w:rsidR="003E397C" w:rsidRDefault="003E397C" w:rsidP="00C1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68D8"/>
    <w:multiLevelType w:val="hybridMultilevel"/>
    <w:tmpl w:val="3638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4"/>
    <w:rsid w:val="0001218A"/>
    <w:rsid w:val="00027F3D"/>
    <w:rsid w:val="00042A8A"/>
    <w:rsid w:val="00051FD7"/>
    <w:rsid w:val="00053274"/>
    <w:rsid w:val="00066643"/>
    <w:rsid w:val="00067A42"/>
    <w:rsid w:val="0009069E"/>
    <w:rsid w:val="0009609C"/>
    <w:rsid w:val="000962FE"/>
    <w:rsid w:val="000B1253"/>
    <w:rsid w:val="000C779E"/>
    <w:rsid w:val="001B584A"/>
    <w:rsid w:val="001E0EDD"/>
    <w:rsid w:val="002103B8"/>
    <w:rsid w:val="0022141E"/>
    <w:rsid w:val="00233839"/>
    <w:rsid w:val="002778BE"/>
    <w:rsid w:val="003654AD"/>
    <w:rsid w:val="003E397C"/>
    <w:rsid w:val="003F22A1"/>
    <w:rsid w:val="00480F8F"/>
    <w:rsid w:val="004E2054"/>
    <w:rsid w:val="0053234D"/>
    <w:rsid w:val="00551789"/>
    <w:rsid w:val="00571514"/>
    <w:rsid w:val="00595C9D"/>
    <w:rsid w:val="005A18F3"/>
    <w:rsid w:val="005A4CD2"/>
    <w:rsid w:val="005C3D5A"/>
    <w:rsid w:val="0062052D"/>
    <w:rsid w:val="00630AC4"/>
    <w:rsid w:val="00634BFC"/>
    <w:rsid w:val="00720B6B"/>
    <w:rsid w:val="007A5AA2"/>
    <w:rsid w:val="007C1F39"/>
    <w:rsid w:val="007C29E7"/>
    <w:rsid w:val="00803CAD"/>
    <w:rsid w:val="00840A37"/>
    <w:rsid w:val="00855546"/>
    <w:rsid w:val="00876E50"/>
    <w:rsid w:val="008D1904"/>
    <w:rsid w:val="008F51A0"/>
    <w:rsid w:val="00911B78"/>
    <w:rsid w:val="00966ACD"/>
    <w:rsid w:val="009812AB"/>
    <w:rsid w:val="009B31C4"/>
    <w:rsid w:val="00A317D8"/>
    <w:rsid w:val="00A572AB"/>
    <w:rsid w:val="00A956E9"/>
    <w:rsid w:val="00AB09F9"/>
    <w:rsid w:val="00AF055D"/>
    <w:rsid w:val="00B01861"/>
    <w:rsid w:val="00B1334C"/>
    <w:rsid w:val="00B42F50"/>
    <w:rsid w:val="00B9024B"/>
    <w:rsid w:val="00C104E2"/>
    <w:rsid w:val="00C131DC"/>
    <w:rsid w:val="00C14483"/>
    <w:rsid w:val="00C3112D"/>
    <w:rsid w:val="00C66545"/>
    <w:rsid w:val="00CA0791"/>
    <w:rsid w:val="00CB4506"/>
    <w:rsid w:val="00CE58C8"/>
    <w:rsid w:val="00CF37BB"/>
    <w:rsid w:val="00D56BAE"/>
    <w:rsid w:val="00D642A4"/>
    <w:rsid w:val="00DD1778"/>
    <w:rsid w:val="00E07CE2"/>
    <w:rsid w:val="00EB51BE"/>
    <w:rsid w:val="00F44E68"/>
    <w:rsid w:val="00F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BEAB3-E7E6-4267-9BD4-FD2B49EC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5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10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4E2"/>
  </w:style>
  <w:style w:type="paragraph" w:styleId="Piedepgina">
    <w:name w:val="footer"/>
    <w:basedOn w:val="Normal"/>
    <w:link w:val="PiedepginaCar"/>
    <w:uiPriority w:val="99"/>
    <w:unhideWhenUsed/>
    <w:rsid w:val="00C104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4E2"/>
  </w:style>
  <w:style w:type="paragraph" w:styleId="Prrafodelista">
    <w:name w:val="List Paragraph"/>
    <w:basedOn w:val="Normal"/>
    <w:uiPriority w:val="34"/>
    <w:qFormat/>
    <w:rsid w:val="001E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2175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Aprendíz</cp:lastModifiedBy>
  <cp:revision>4</cp:revision>
  <dcterms:created xsi:type="dcterms:W3CDTF">2019-06-04T15:23:00Z</dcterms:created>
  <dcterms:modified xsi:type="dcterms:W3CDTF">2019-08-26T17:54:00Z</dcterms:modified>
</cp:coreProperties>
</file>