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554EF" w14:textId="77777777" w:rsidR="00AA72CE" w:rsidRDefault="00AA72CE" w:rsidP="00E5678F">
      <w:pPr>
        <w:pStyle w:val="Ttulo1"/>
      </w:pPr>
    </w:p>
    <w:p w14:paraId="6804DE9D" w14:textId="458F1887" w:rsidR="007E18C7" w:rsidRPr="007E18C7" w:rsidRDefault="00A11B74" w:rsidP="007E18C7">
      <w:pPr>
        <w:spacing w:line="240" w:lineRule="auto"/>
        <w:jc w:val="center"/>
        <w:rPr>
          <w:rFonts w:cs="Arial"/>
          <w:b/>
          <w:color w:val="262626"/>
          <w:sz w:val="28"/>
          <w:szCs w:val="24"/>
        </w:rPr>
      </w:pPr>
      <w:bookmarkStart w:id="0" w:name="_GoBack"/>
      <w:r w:rsidRPr="008445E6">
        <w:rPr>
          <w:rFonts w:cs="Arial"/>
          <w:b/>
          <w:color w:val="262626"/>
          <w:sz w:val="28"/>
          <w:szCs w:val="24"/>
        </w:rPr>
        <w:t>INFORME DE COSTOS CON HARD</w:t>
      </w:r>
      <w:r>
        <w:rPr>
          <w:rFonts w:cs="Arial"/>
          <w:b/>
          <w:color w:val="262626"/>
          <w:sz w:val="28"/>
          <w:szCs w:val="24"/>
        </w:rPr>
        <w:t>WARE, SOFTWARE Y PROVEEDOR DE H</w:t>
      </w:r>
      <w:r w:rsidRPr="008445E6">
        <w:rPr>
          <w:rFonts w:cs="Arial"/>
          <w:b/>
          <w:color w:val="262626"/>
          <w:sz w:val="28"/>
          <w:szCs w:val="24"/>
        </w:rPr>
        <w:t>O</w:t>
      </w:r>
      <w:r>
        <w:rPr>
          <w:rFonts w:cs="Arial"/>
          <w:b/>
          <w:color w:val="262626"/>
          <w:sz w:val="28"/>
          <w:szCs w:val="24"/>
        </w:rPr>
        <w:t>S</w:t>
      </w:r>
      <w:r w:rsidRPr="008445E6">
        <w:rPr>
          <w:rFonts w:cs="Arial"/>
          <w:b/>
          <w:color w:val="262626"/>
          <w:sz w:val="28"/>
          <w:szCs w:val="24"/>
        </w:rPr>
        <w:t>TING</w:t>
      </w:r>
    </w:p>
    <w:bookmarkEnd w:id="0"/>
    <w:p w14:paraId="6A0B2AC7" w14:textId="378506B2"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055E9B55" w14:textId="1979B5FE" w:rsidR="002C6F31" w:rsidRDefault="002C6F3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6D4787E5" w14:textId="6C3545FD" w:rsidR="002C6F31" w:rsidRDefault="002C6F3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52CAE708" w14:textId="4D0DFBF1" w:rsidR="002C6F31" w:rsidRDefault="002C6F3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2C8724D1" w14:textId="579C3EB7" w:rsidR="002C6F31" w:rsidRDefault="002C6F3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201ED5B0" w14:textId="77777777" w:rsidR="002C6F31" w:rsidRDefault="002C6F3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974F89F" w14:textId="77777777" w:rsidR="002541EB" w:rsidRDefault="002541EB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9D02E1D" w14:textId="0D2CB7FF" w:rsidR="007452B1" w:rsidRDefault="00AA72CE" w:rsidP="00CC719E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Juan David Gamba </w:t>
      </w:r>
      <w:proofErr w:type="spellStart"/>
      <w:r>
        <w:rPr>
          <w:rFonts w:cs="Arial"/>
          <w:szCs w:val="24"/>
        </w:rPr>
        <w:t>Saenz</w:t>
      </w:r>
      <w:proofErr w:type="spellEnd"/>
    </w:p>
    <w:p w14:paraId="079B7AFF" w14:textId="4A9B0048" w:rsidR="00AA72CE" w:rsidRDefault="00AA72CE" w:rsidP="00CC719E">
      <w:pPr>
        <w:spacing w:line="240" w:lineRule="auto"/>
        <w:jc w:val="center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Brayan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Stiven</w:t>
      </w:r>
      <w:proofErr w:type="spellEnd"/>
      <w:r>
        <w:rPr>
          <w:rFonts w:cs="Arial"/>
          <w:szCs w:val="24"/>
        </w:rPr>
        <w:t xml:space="preserve"> Rojas </w:t>
      </w:r>
      <w:proofErr w:type="spellStart"/>
      <w:r>
        <w:rPr>
          <w:rFonts w:cs="Arial"/>
          <w:szCs w:val="24"/>
        </w:rPr>
        <w:t>Gutierrez</w:t>
      </w:r>
      <w:proofErr w:type="spellEnd"/>
    </w:p>
    <w:p w14:paraId="706CA8C4" w14:textId="77EA2A1B" w:rsidR="00E5678F" w:rsidRDefault="00E5678F" w:rsidP="00CC719E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Luis Carlos Hernandez Peña</w:t>
      </w:r>
    </w:p>
    <w:p w14:paraId="0596C56F" w14:textId="6F2BAD85" w:rsidR="00CC719E" w:rsidRDefault="002C6F31" w:rsidP="002C6F31">
      <w:pPr>
        <w:spacing w:line="240" w:lineRule="auto"/>
        <w:jc w:val="center"/>
        <w:rPr>
          <w:rFonts w:cs="Arial"/>
          <w:color w:val="262626"/>
          <w:szCs w:val="24"/>
        </w:rPr>
      </w:pPr>
      <w:r>
        <w:rPr>
          <w:rFonts w:cs="Arial"/>
          <w:szCs w:val="24"/>
        </w:rPr>
        <w:t>1821630 G2</w:t>
      </w:r>
    </w:p>
    <w:p w14:paraId="7CC49DD5" w14:textId="79ACA8CC" w:rsidR="00CC719E" w:rsidRDefault="00CC719E" w:rsidP="002C6F31">
      <w:pPr>
        <w:spacing w:line="240" w:lineRule="auto"/>
        <w:rPr>
          <w:rFonts w:cs="Arial"/>
          <w:color w:val="262626"/>
          <w:szCs w:val="24"/>
        </w:rPr>
      </w:pPr>
    </w:p>
    <w:p w14:paraId="72327E37" w14:textId="1620EF5B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088B34C7" w14:textId="5F746B0A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103B5A0B" w14:textId="4FFA11B1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78587E5" w14:textId="68BB38CD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06AB216A" w14:textId="77777777" w:rsidR="00E5678F" w:rsidRDefault="00E5678F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64FB1CC1" w14:textId="1DA0BB0B" w:rsidR="0074541B" w:rsidRPr="00046D96" w:rsidRDefault="0074541B" w:rsidP="00D07B8C">
      <w:pPr>
        <w:spacing w:line="240" w:lineRule="auto"/>
        <w:jc w:val="center"/>
        <w:rPr>
          <w:rFonts w:cs="Arial"/>
          <w:color w:val="262626"/>
          <w:szCs w:val="24"/>
        </w:rPr>
      </w:pPr>
    </w:p>
    <w:p w14:paraId="40308F00" w14:textId="62E4C84F" w:rsidR="00D07B8C" w:rsidRDefault="00D07B8C" w:rsidP="00A13264">
      <w:pPr>
        <w:pStyle w:val="Ttulo2"/>
      </w:pPr>
      <w:r>
        <w:t>ANÁLISIS Y DESARROLLO DE SISTEMAS DE INFORMACIÓN(ADSI)</w:t>
      </w:r>
    </w:p>
    <w:p w14:paraId="425916CC" w14:textId="3C477D5A" w:rsidR="00CC719E" w:rsidRPr="00046D96" w:rsidRDefault="00D07B8C" w:rsidP="00A13264">
      <w:pPr>
        <w:pStyle w:val="Ttulo2"/>
      </w:pPr>
      <w:r>
        <w:t>CENTRO DE ELECTRICIDAD, ELECTRÓNICA Y TELECOMUNICACIONES (CEET)</w:t>
      </w:r>
    </w:p>
    <w:p w14:paraId="76ED45A8" w14:textId="1B7A66C3" w:rsidR="00E5678F" w:rsidRDefault="00E5678F" w:rsidP="00A13264">
      <w:pPr>
        <w:pStyle w:val="Ttulo2"/>
      </w:pPr>
      <w:r>
        <w:t>REGIONAL DISTRITO CAPITAL</w:t>
      </w:r>
    </w:p>
    <w:p w14:paraId="334B7DFA" w14:textId="535820C0" w:rsidR="00CC719E" w:rsidRPr="00046D96" w:rsidRDefault="002541EB" w:rsidP="00A13264">
      <w:pPr>
        <w:pStyle w:val="Ttulo2"/>
      </w:pPr>
      <w:r>
        <w:t>SERVICIO NACIONAL DE APRENDIZAJE SENA</w:t>
      </w:r>
    </w:p>
    <w:p w14:paraId="722CA739" w14:textId="250A5BC7" w:rsidR="00CC719E" w:rsidRPr="00046D96" w:rsidRDefault="00E5678F" w:rsidP="00A13264">
      <w:pPr>
        <w:pStyle w:val="Ttulo2"/>
      </w:pPr>
      <w:r>
        <w:t>BOGOTÁ</w:t>
      </w:r>
    </w:p>
    <w:p w14:paraId="361839E2" w14:textId="0A52E660" w:rsidR="0030771D" w:rsidRDefault="0030771D" w:rsidP="00A13264">
      <w:pPr>
        <w:pStyle w:val="Ttulo2"/>
      </w:pPr>
      <w:r>
        <w:t xml:space="preserve">   </w:t>
      </w:r>
      <w:r w:rsidR="00E5678F">
        <w:t>2019</w:t>
      </w:r>
    </w:p>
    <w:p w14:paraId="0E2B5F02" w14:textId="37669C34" w:rsidR="006B5EB9" w:rsidRDefault="006B5EB9" w:rsidP="00E5678F">
      <w:pPr>
        <w:jc w:val="center"/>
      </w:pPr>
    </w:p>
    <w:p w14:paraId="5EA06A2B" w14:textId="6FD48016" w:rsidR="008445E6" w:rsidRDefault="008445E6" w:rsidP="002C6F31">
      <w:pPr>
        <w:pStyle w:val="Ttulo2"/>
        <w:jc w:val="left"/>
        <w:rPr>
          <w:b/>
          <w:sz w:val="28"/>
        </w:rPr>
      </w:pPr>
      <w:bookmarkStart w:id="1" w:name="_Hlk20435641"/>
    </w:p>
    <w:p w14:paraId="5123BC8D" w14:textId="63055525" w:rsidR="008445E6" w:rsidRDefault="008445E6" w:rsidP="000F12E1">
      <w:pPr>
        <w:pStyle w:val="Ttulo2"/>
        <w:rPr>
          <w:b/>
          <w:sz w:val="28"/>
        </w:rPr>
      </w:pPr>
      <w:r w:rsidRPr="008445E6">
        <w:rPr>
          <w:b/>
          <w:sz w:val="28"/>
        </w:rPr>
        <w:t xml:space="preserve">Informe de Costos con Hardware, Software y Proveedor de </w:t>
      </w:r>
    </w:p>
    <w:bookmarkEnd w:id="1"/>
    <w:p w14:paraId="7AC47AA5" w14:textId="77777777" w:rsidR="008445E6" w:rsidRDefault="008445E6" w:rsidP="008445E6">
      <w:pPr>
        <w:pStyle w:val="Ttulo2"/>
        <w:rPr>
          <w:b/>
          <w:sz w:val="28"/>
        </w:rPr>
      </w:pPr>
      <w:r w:rsidRPr="008445E6">
        <w:rPr>
          <w:b/>
          <w:sz w:val="28"/>
        </w:rPr>
        <w:t>Hosting</w:t>
      </w:r>
    </w:p>
    <w:p w14:paraId="0A932F5D" w14:textId="703C9650" w:rsidR="008445E6" w:rsidRDefault="008445E6" w:rsidP="006F71D7">
      <w:pPr>
        <w:pStyle w:val="Ttulo1"/>
      </w:pPr>
      <w:r>
        <w:t>Estudio de Costos</w:t>
      </w:r>
    </w:p>
    <w:p w14:paraId="5F5F6BD4" w14:textId="376F6073" w:rsidR="006F71D7" w:rsidRDefault="006F71D7" w:rsidP="006F71D7">
      <w:pPr>
        <w:pStyle w:val="Ttulo2"/>
      </w:pPr>
      <w:r>
        <w:t>Costos Fijos</w:t>
      </w:r>
    </w:p>
    <w:p w14:paraId="46D3DD7D" w14:textId="22192E63" w:rsidR="00F4136D" w:rsidRDefault="00F4136D" w:rsidP="00F4136D">
      <w:pPr>
        <w:jc w:val="both"/>
      </w:pPr>
      <w:r>
        <w:t>No se invirtió en materia prima para el desarrollo del proyecto debido a que se cuenta con el hardware y el software necesario para el desarrollo del mismo.</w:t>
      </w:r>
    </w:p>
    <w:p w14:paraId="3B155253" w14:textId="7CC62722" w:rsidR="00F4136D" w:rsidRPr="00F4136D" w:rsidRDefault="00F4136D" w:rsidP="00F4136D">
      <w:pPr>
        <w:jc w:val="both"/>
      </w:pPr>
      <w:r>
        <w:t>Los costos fijos que se evidencian son únicamente el valor unitario de el servicio de internet de cada integrante y el costo del transporte</w:t>
      </w:r>
    </w:p>
    <w:p w14:paraId="0697B50C" w14:textId="6981A043" w:rsidR="00F4136D" w:rsidRDefault="00F4136D" w:rsidP="00F4136D">
      <w:pPr>
        <w:jc w:val="center"/>
      </w:pPr>
      <w:r>
        <w:rPr>
          <w:noProof/>
          <w:lang w:val="en-US"/>
        </w:rPr>
        <w:drawing>
          <wp:inline distT="0" distB="0" distL="0" distR="0" wp14:anchorId="33CE1DB1" wp14:editId="79CE5BEB">
            <wp:extent cx="4514850" cy="809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9477" w14:textId="343491C8" w:rsidR="00F4136D" w:rsidRDefault="00F4136D" w:rsidP="00F4136D">
      <w:pPr>
        <w:pStyle w:val="Ttulo2"/>
      </w:pPr>
      <w:r>
        <w:t>Hosting</w:t>
      </w:r>
    </w:p>
    <w:p w14:paraId="5FC98018" w14:textId="45E09149" w:rsidR="00F4136D" w:rsidRPr="00F4136D" w:rsidRDefault="00F4136D" w:rsidP="0079171F">
      <w:pPr>
        <w:jc w:val="both"/>
      </w:pPr>
      <w:r>
        <w:t xml:space="preserve">El hosting del aplicativo será llevado </w:t>
      </w:r>
      <w:r w:rsidR="0079171F">
        <w:t>a cabo</w:t>
      </w:r>
      <w:r>
        <w:t xml:space="preserve"> en </w:t>
      </w:r>
      <w:hyperlink r:id="rId9" w:history="1">
        <w:proofErr w:type="spellStart"/>
        <w:r w:rsidRPr="0079171F">
          <w:rPr>
            <w:rStyle w:val="Hipervnculo"/>
          </w:rPr>
          <w:t>infini</w:t>
        </w:r>
        <w:r w:rsidR="0079171F" w:rsidRPr="0079171F">
          <w:rPr>
            <w:rStyle w:val="Hipervnculo"/>
          </w:rPr>
          <w:t>ty</w:t>
        </w:r>
        <w:proofErr w:type="spellEnd"/>
        <w:r w:rsidR="0079171F" w:rsidRPr="0079171F">
          <w:rPr>
            <w:rStyle w:val="Hipervnculo"/>
          </w:rPr>
          <w:t xml:space="preserve"> free</w:t>
        </w:r>
      </w:hyperlink>
      <w:r w:rsidR="0079171F">
        <w:t xml:space="preserve">, este es un proveedor patrocinado por </w:t>
      </w:r>
      <w:proofErr w:type="spellStart"/>
      <w:r w:rsidR="0079171F">
        <w:t>iFastnet</w:t>
      </w:r>
      <w:proofErr w:type="spellEnd"/>
      <w:r w:rsidR="0079171F">
        <w:t xml:space="preserve"> de alojamiento web gratuito, Hay espacio en disco y ancho de banda ilimitados, por ejemplo. 400 bases de datos MySQL. 10 cuentas de correo electrónico. Integración con </w:t>
      </w:r>
      <w:proofErr w:type="spellStart"/>
      <w:r w:rsidR="0079171F">
        <w:t>Cloudflare</w:t>
      </w:r>
      <w:proofErr w:type="spellEnd"/>
      <w:r w:rsidR="0079171F">
        <w:t xml:space="preserve">, </w:t>
      </w:r>
      <w:proofErr w:type="spellStart"/>
      <w:r w:rsidR="0079171F">
        <w:t>Softaculous</w:t>
      </w:r>
      <w:proofErr w:type="spellEnd"/>
      <w:r w:rsidR="0079171F">
        <w:t xml:space="preserve">, </w:t>
      </w:r>
      <w:proofErr w:type="spellStart"/>
      <w:r w:rsidR="0079171F">
        <w:t>WordPress</w:t>
      </w:r>
      <w:proofErr w:type="spellEnd"/>
      <w:r w:rsidR="0079171F">
        <w:t xml:space="preserve">, </w:t>
      </w:r>
      <w:proofErr w:type="spellStart"/>
      <w:r w:rsidR="0079171F">
        <w:t>PrestaShop</w:t>
      </w:r>
      <w:proofErr w:type="spellEnd"/>
      <w:r w:rsidR="0079171F">
        <w:t xml:space="preserve">, </w:t>
      </w:r>
      <w:proofErr w:type="spellStart"/>
      <w:r w:rsidR="0079171F">
        <w:t>Joomla</w:t>
      </w:r>
      <w:proofErr w:type="spellEnd"/>
      <w:r w:rsidR="0079171F">
        <w:t xml:space="preserve">, una consola </w:t>
      </w:r>
      <w:proofErr w:type="spellStart"/>
      <w:r w:rsidR="0079171F">
        <w:t>cPanel</w:t>
      </w:r>
      <w:proofErr w:type="spellEnd"/>
      <w:r w:rsidR="0079171F">
        <w:t xml:space="preserve"> estándar de la industria lo ayuda a mantener el sitio funcionando sin problemas. Tiene un límite de 50000 visitas al día, pero no afecta en el uso para el aplicativo.</w:t>
      </w:r>
    </w:p>
    <w:p w14:paraId="0EAA94AB" w14:textId="53327B8E" w:rsidR="00C2214E" w:rsidRPr="00C2214E" w:rsidRDefault="00F4136D" w:rsidP="0079171F">
      <w:pPr>
        <w:pStyle w:val="Ttulo2"/>
      </w:pPr>
      <w:r>
        <w:rPr>
          <w:noProof/>
          <w:lang w:val="en-US"/>
        </w:rPr>
        <w:drawing>
          <wp:inline distT="0" distB="0" distL="0" distR="0" wp14:anchorId="46AC0B6D" wp14:editId="1A4868DA">
            <wp:extent cx="5306060" cy="250317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14E" w:rsidRPr="00C2214E" w:rsidSect="00E5678F">
      <w:headerReference w:type="even" r:id="rId11"/>
      <w:headerReference w:type="default" r:id="rId12"/>
      <w:headerReference w:type="first" r:id="rId13"/>
      <w:footerReference w:type="first" r:id="rId14"/>
      <w:pgSz w:w="12240" w:h="15840"/>
      <w:pgMar w:top="0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23F3C" w14:textId="77777777" w:rsidR="002063DB" w:rsidRDefault="002063DB">
      <w:pPr>
        <w:spacing w:after="0" w:line="240" w:lineRule="auto"/>
      </w:pPr>
      <w:r>
        <w:separator/>
      </w:r>
    </w:p>
  </w:endnote>
  <w:endnote w:type="continuationSeparator" w:id="0">
    <w:p w14:paraId="455997DF" w14:textId="77777777" w:rsidR="002063DB" w:rsidRDefault="0020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51226" w14:textId="77777777" w:rsidR="006B5EB9" w:rsidRDefault="00081DA5">
    <w:pPr>
      <w:pStyle w:val="Piedepgina"/>
    </w:pPr>
    <w:r>
      <w:rPr>
        <w:noProof/>
        <w:lang w:val="en-US"/>
      </w:rPr>
      <w:drawing>
        <wp:anchor distT="0" distB="0" distL="114300" distR="114300" simplePos="0" relativeHeight="251655168" behindDoc="0" locked="0" layoutInCell="1" allowOverlap="1" wp14:anchorId="69FF8DA7" wp14:editId="0BEA20A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59" name="Imagen 59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2FF2759D" wp14:editId="0396D990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60" name="Imagen 60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33AD7" w14:textId="77777777" w:rsidR="002063DB" w:rsidRDefault="002063DB">
      <w:pPr>
        <w:spacing w:after="0" w:line="240" w:lineRule="auto"/>
      </w:pPr>
      <w:r>
        <w:separator/>
      </w:r>
    </w:p>
  </w:footnote>
  <w:footnote w:type="continuationSeparator" w:id="0">
    <w:p w14:paraId="53F15FAB" w14:textId="77777777" w:rsidR="002063DB" w:rsidRDefault="00206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E16A9" w14:textId="77777777" w:rsidR="006B5EB9" w:rsidRDefault="00A11B74">
    <w:pPr>
      <w:pStyle w:val="Encabezado"/>
    </w:pPr>
    <w:r>
      <w:rPr>
        <w:noProof/>
        <w:lang w:val="es-ES" w:eastAsia="es-ES"/>
      </w:rPr>
      <w:pict w14:anchorId="6A669D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6192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14B97" w14:textId="77777777" w:rsidR="008445E6" w:rsidRPr="008445E6" w:rsidRDefault="008445E6" w:rsidP="008445E6">
    <w:pPr>
      <w:pStyle w:val="Encabezado"/>
      <w:tabs>
        <w:tab w:val="right" w:pos="8413"/>
      </w:tabs>
      <w:rPr>
        <w:bCs/>
        <w:sz w:val="18"/>
        <w:szCs w:val="18"/>
      </w:rPr>
    </w:pPr>
    <w:r w:rsidRPr="008445E6">
      <w:rPr>
        <w:bCs/>
        <w:sz w:val="18"/>
        <w:szCs w:val="18"/>
      </w:rPr>
      <w:t xml:space="preserve">Informe de Costos con Hardware, Software y Proveedor de </w:t>
    </w:r>
  </w:p>
  <w:p w14:paraId="1E3DDC70" w14:textId="368A9047" w:rsidR="006B5EB9" w:rsidRDefault="008445E6" w:rsidP="008445E6">
    <w:pPr>
      <w:pStyle w:val="Encabezado"/>
      <w:tabs>
        <w:tab w:val="clear" w:pos="4419"/>
        <w:tab w:val="clear" w:pos="8838"/>
        <w:tab w:val="right" w:pos="8413"/>
      </w:tabs>
    </w:pPr>
    <w:r>
      <w:rPr>
        <w:bCs/>
        <w:sz w:val="18"/>
        <w:szCs w:val="18"/>
      </w:rPr>
      <w:t>Hosting</w:t>
    </w:r>
    <w:r w:rsidR="00081DA5"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7DBEFE87" wp14:editId="2337863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57" name="Imagen 5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5EB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3C1E1" w14:textId="77777777" w:rsidR="006B5EB9" w:rsidRPr="009D3BDB" w:rsidRDefault="00081DA5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1C111B" wp14:editId="1DC902B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FDE79" w14:textId="77777777"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</w:t>
                          </w:r>
                          <w:proofErr w:type="gramStart"/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</w:t>
                          </w:r>
                          <w:proofErr w:type="gramEnd"/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61C111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520.9pt;margin-top:651.95pt;width:7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mt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" filled="f" stroked="f">
              <v:textbox inset=",7.2pt,,7.2pt">
                <w:txbxContent>
                  <w:p w14:paraId="061FDE79" w14:textId="77777777"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</w:t>
                    </w:r>
                    <w:proofErr w:type="gramStart"/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>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</w:t>
                    </w:r>
                    <w:proofErr w:type="gramEnd"/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378F786" wp14:editId="12BCA48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58" name="Imagen 58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F6"/>
    <w:rsid w:val="000161F6"/>
    <w:rsid w:val="00032142"/>
    <w:rsid w:val="00036473"/>
    <w:rsid w:val="00047B2C"/>
    <w:rsid w:val="0007223F"/>
    <w:rsid w:val="00081DA5"/>
    <w:rsid w:val="000C2B64"/>
    <w:rsid w:val="000C7914"/>
    <w:rsid w:val="000E25FA"/>
    <w:rsid w:val="000F12E1"/>
    <w:rsid w:val="001328CA"/>
    <w:rsid w:val="00133300"/>
    <w:rsid w:val="00155FC7"/>
    <w:rsid w:val="00190540"/>
    <w:rsid w:val="00191A32"/>
    <w:rsid w:val="001C4AFA"/>
    <w:rsid w:val="001C79EA"/>
    <w:rsid w:val="001D4943"/>
    <w:rsid w:val="001F6AFF"/>
    <w:rsid w:val="002063DB"/>
    <w:rsid w:val="00234B95"/>
    <w:rsid w:val="0024357A"/>
    <w:rsid w:val="0024790D"/>
    <w:rsid w:val="00250D90"/>
    <w:rsid w:val="00252F46"/>
    <w:rsid w:val="002541EB"/>
    <w:rsid w:val="00270B28"/>
    <w:rsid w:val="0027155A"/>
    <w:rsid w:val="002B361F"/>
    <w:rsid w:val="002C4A22"/>
    <w:rsid w:val="002C6F31"/>
    <w:rsid w:val="002D0487"/>
    <w:rsid w:val="00306D19"/>
    <w:rsid w:val="0030771D"/>
    <w:rsid w:val="00317AA2"/>
    <w:rsid w:val="00321888"/>
    <w:rsid w:val="00331926"/>
    <w:rsid w:val="0035033B"/>
    <w:rsid w:val="00386765"/>
    <w:rsid w:val="003F46D8"/>
    <w:rsid w:val="00416CBD"/>
    <w:rsid w:val="00422E67"/>
    <w:rsid w:val="0042562D"/>
    <w:rsid w:val="004505F3"/>
    <w:rsid w:val="00460D75"/>
    <w:rsid w:val="00484E8D"/>
    <w:rsid w:val="004B3541"/>
    <w:rsid w:val="004D2B04"/>
    <w:rsid w:val="004E0924"/>
    <w:rsid w:val="004E5548"/>
    <w:rsid w:val="00500BE7"/>
    <w:rsid w:val="00515147"/>
    <w:rsid w:val="0052390F"/>
    <w:rsid w:val="00524511"/>
    <w:rsid w:val="005435C4"/>
    <w:rsid w:val="00543A27"/>
    <w:rsid w:val="005466AB"/>
    <w:rsid w:val="00565A8B"/>
    <w:rsid w:val="005740EB"/>
    <w:rsid w:val="0058718E"/>
    <w:rsid w:val="005B2957"/>
    <w:rsid w:val="005B4EFC"/>
    <w:rsid w:val="005C01F0"/>
    <w:rsid w:val="005D2332"/>
    <w:rsid w:val="005D7979"/>
    <w:rsid w:val="005E0070"/>
    <w:rsid w:val="005E17C6"/>
    <w:rsid w:val="005F4103"/>
    <w:rsid w:val="005F48F7"/>
    <w:rsid w:val="006144A5"/>
    <w:rsid w:val="00615903"/>
    <w:rsid w:val="00640D1C"/>
    <w:rsid w:val="00675BA8"/>
    <w:rsid w:val="00690DE8"/>
    <w:rsid w:val="006A78A7"/>
    <w:rsid w:val="006B5510"/>
    <w:rsid w:val="006B5EB9"/>
    <w:rsid w:val="006C5A52"/>
    <w:rsid w:val="006D38A5"/>
    <w:rsid w:val="006F71D7"/>
    <w:rsid w:val="007368B2"/>
    <w:rsid w:val="007452B1"/>
    <w:rsid w:val="0074541B"/>
    <w:rsid w:val="007606C3"/>
    <w:rsid w:val="007679C8"/>
    <w:rsid w:val="00777C02"/>
    <w:rsid w:val="0079171F"/>
    <w:rsid w:val="007D6B9A"/>
    <w:rsid w:val="007E18C7"/>
    <w:rsid w:val="007E7581"/>
    <w:rsid w:val="008115EB"/>
    <w:rsid w:val="00832462"/>
    <w:rsid w:val="008335F4"/>
    <w:rsid w:val="00840C48"/>
    <w:rsid w:val="0084352B"/>
    <w:rsid w:val="008445E6"/>
    <w:rsid w:val="008528D4"/>
    <w:rsid w:val="00854C99"/>
    <w:rsid w:val="0087598A"/>
    <w:rsid w:val="008B4EA4"/>
    <w:rsid w:val="00901CA5"/>
    <w:rsid w:val="00907301"/>
    <w:rsid w:val="009227B2"/>
    <w:rsid w:val="009229A4"/>
    <w:rsid w:val="00926767"/>
    <w:rsid w:val="00962F2D"/>
    <w:rsid w:val="009A2B1B"/>
    <w:rsid w:val="009A3C2B"/>
    <w:rsid w:val="009B32DF"/>
    <w:rsid w:val="009C28C2"/>
    <w:rsid w:val="009D3BDB"/>
    <w:rsid w:val="00A00E82"/>
    <w:rsid w:val="00A03691"/>
    <w:rsid w:val="00A11B74"/>
    <w:rsid w:val="00A13264"/>
    <w:rsid w:val="00AA075F"/>
    <w:rsid w:val="00AA72CE"/>
    <w:rsid w:val="00AB0BA5"/>
    <w:rsid w:val="00AF799E"/>
    <w:rsid w:val="00B1254D"/>
    <w:rsid w:val="00B5313D"/>
    <w:rsid w:val="00B76D36"/>
    <w:rsid w:val="00B81E54"/>
    <w:rsid w:val="00BA1C6F"/>
    <w:rsid w:val="00BA7686"/>
    <w:rsid w:val="00BE5393"/>
    <w:rsid w:val="00C20F28"/>
    <w:rsid w:val="00C2214E"/>
    <w:rsid w:val="00C50FA4"/>
    <w:rsid w:val="00C668D8"/>
    <w:rsid w:val="00C814EF"/>
    <w:rsid w:val="00CB2165"/>
    <w:rsid w:val="00CC719E"/>
    <w:rsid w:val="00CD3528"/>
    <w:rsid w:val="00D07B8C"/>
    <w:rsid w:val="00D4003A"/>
    <w:rsid w:val="00D955DD"/>
    <w:rsid w:val="00DB5B28"/>
    <w:rsid w:val="00DC5FF1"/>
    <w:rsid w:val="00DD53B6"/>
    <w:rsid w:val="00DE43F0"/>
    <w:rsid w:val="00DE7417"/>
    <w:rsid w:val="00E053FE"/>
    <w:rsid w:val="00E21021"/>
    <w:rsid w:val="00E5678F"/>
    <w:rsid w:val="00E66CB5"/>
    <w:rsid w:val="00E83246"/>
    <w:rsid w:val="00E877A0"/>
    <w:rsid w:val="00EB3D21"/>
    <w:rsid w:val="00ED542B"/>
    <w:rsid w:val="00EE4551"/>
    <w:rsid w:val="00F0296E"/>
    <w:rsid w:val="00F078F6"/>
    <w:rsid w:val="00F14A42"/>
    <w:rsid w:val="00F278D1"/>
    <w:rsid w:val="00F4136D"/>
    <w:rsid w:val="00F55C47"/>
    <w:rsid w:val="00F62B6B"/>
    <w:rsid w:val="00F833CD"/>
    <w:rsid w:val="00FB011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7938DA77"/>
  <w15:docId w15:val="{5F327922-E65B-4F0A-81F8-418D00AD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8C7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AA72C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72C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5B2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0F12E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F12E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0F1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12E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91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420">
          <w:marLeft w:val="0"/>
          <w:marRight w:val="0"/>
          <w:marTop w:val="0"/>
          <w:marBottom w:val="0"/>
          <w:divBdr>
            <w:top w:val="single" w:sz="6" w:space="8" w:color="293A4A"/>
            <w:left w:val="single" w:sz="6" w:space="11" w:color="293A4A"/>
            <w:bottom w:val="single" w:sz="6" w:space="8" w:color="293A4A"/>
            <w:right w:val="single" w:sz="6" w:space="11" w:color="293A4A"/>
          </w:divBdr>
        </w:div>
      </w:divsChild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.infinityfree.ne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F483A2-1617-4E18-9D15-AFA84867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92</TotalTime>
  <Pages>2</Pages>
  <Words>203</Words>
  <Characters>1137</Characters>
  <Application>Microsoft Office Word</Application>
  <DocSecurity>0</DocSecurity>
  <Lines>56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1314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Carlos Hernández Peña</dc:creator>
  <cp:lastModifiedBy>Usuario de Windows</cp:lastModifiedBy>
  <cp:revision>6</cp:revision>
  <cp:lastPrinted>2019-09-30T19:48:00Z</cp:lastPrinted>
  <dcterms:created xsi:type="dcterms:W3CDTF">2019-09-30T22:29:00Z</dcterms:created>
  <dcterms:modified xsi:type="dcterms:W3CDTF">2019-10-01T21:04:00Z</dcterms:modified>
</cp:coreProperties>
</file>