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79130452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 ALFONSO CADENA CARVAJAL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79130452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 ALFONSO CADENA CARVAJAL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19400628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CESAR HERNANDO CASTRILLON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11001079000020150018800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19400628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CESAR HERNANDO CASTRILLON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11001079000020150018800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72207720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JOHN CASTILLO BARRIOS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11001079000020150032800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72207720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JOHN CASTILLO BARRIOS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11001079000020150032800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72207720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JOHN CASTILLO BARRIOS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11001079000020150032800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