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17972843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WILBER JOSÉ OSPINO CARRILLO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11001079000020160004800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17972843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WILBER JOSÉ OSPINO CARRILLO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11001079000020160004800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17972843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WILBER JOSÉ OSPINO CARRILLO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11001079000020160004800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7630850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JAIRO ENRIQUE BRICEÑO PERTUZ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7630850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JAIRO ENRIQUE BRICEÑO PERTUZ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7630850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JAIRO ENRIQUE BRICEÑO PERTUZ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7630850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JAIRO ENRIQUE BRICEÑO PERTUZ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