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DD8B" w14:textId="7D3199F2" w:rsidR="00480E7C" w:rsidRDefault="00480E7C" w:rsidP="00B0071F">
      <w:pPr>
        <w:pStyle w:val="NormalWeb"/>
        <w:spacing w:before="0" w:beforeAutospacing="0" w:after="0" w:afterAutospacing="0"/>
        <w:ind w:left="142" w:right="-234"/>
        <w:jc w:val="center"/>
        <w:rPr>
          <w:rStyle w:val="Textoennegrita"/>
          <w:rFonts w:ascii="Arial" w:hAnsi="Arial" w:cs="Arial"/>
          <w:color w:val="000000"/>
          <w:sz w:val="22"/>
          <w:szCs w:val="22"/>
        </w:rPr>
      </w:pPr>
      <w:r w:rsidRPr="00A112EA">
        <w:rPr>
          <w:rStyle w:val="Textoennegrita"/>
          <w:rFonts w:ascii="Arial" w:hAnsi="Arial" w:cs="Arial"/>
          <w:color w:val="000000"/>
          <w:sz w:val="22"/>
          <w:szCs w:val="22"/>
        </w:rPr>
        <w:t xml:space="preserve">RESOLUCIÓN No. </w:t>
      </w:r>
      <w:r w:rsidR="003A0A94" w:rsidRPr="00A112EA">
        <w:rPr>
          <w:rStyle w:val="Textoennegrita"/>
          <w:rFonts w:ascii="Arial" w:hAnsi="Arial" w:cs="Arial"/>
          <w:color w:val="000000"/>
          <w:sz w:val="22"/>
          <w:szCs w:val="22"/>
        </w:rPr>
        <w:fldChar w:fldCharType="begin"/>
      </w:r>
      <w:r w:rsidRPr="00A112EA">
        <w:rPr>
          <w:rStyle w:val="Textoennegrita"/>
          <w:rFonts w:ascii="Arial" w:hAnsi="Arial" w:cs="Arial"/>
          <w:color w:val="000000"/>
          <w:sz w:val="22"/>
          <w:szCs w:val="22"/>
        </w:rPr>
        <w:instrText xml:space="preserve"> MERGEFIELD Resolucion </w:instrText>
      </w:r>
      <w:r w:rsidR="003A0A94" w:rsidRPr="00A112EA">
        <w:rPr>
          <w:rStyle w:val="Textoennegrita"/>
          <w:rFonts w:ascii="Arial" w:hAnsi="Arial" w:cs="Arial"/>
          <w:color w:val="000000"/>
          <w:sz w:val="22"/>
          <w:szCs w:val="22"/>
        </w:rPr>
        <w:fldChar w:fldCharType="separate"/>
      </w:r>
      <w:r w:rsidR="00752D1F">
        <w:rPr>
          <w:rStyle w:val="Textoennegrita"/>
          <w:rFonts w:ascii="Arial" w:hAnsi="Arial" w:cs="Arial"/>
          <w:noProof/>
          <w:color w:val="000000"/>
          <w:sz w:val="22"/>
          <w:szCs w:val="22"/>
        </w:rPr>
        <w:t>${</w:t>
      </w:r>
      <w:r>
        <w:rPr>
          <w:rStyle w:val="Textoennegrita"/>
          <w:rFonts w:ascii="Arial" w:hAnsi="Arial" w:cs="Arial"/>
          <w:noProof/>
          <w:color w:val="000000"/>
          <w:sz w:val="22"/>
          <w:szCs w:val="22"/>
        </w:rPr>
        <w:t>Resolucion</w:t>
      </w:r>
      <w:r w:rsidR="00752D1F">
        <w:rPr>
          <w:rStyle w:val="Textoennegrita"/>
          <w:rFonts w:ascii="Arial" w:hAnsi="Arial" w:cs="Arial"/>
          <w:noProof/>
          <w:color w:val="000000"/>
          <w:sz w:val="22"/>
          <w:szCs w:val="22"/>
        </w:rPr>
        <w:t>}</w:t>
      </w:r>
      <w:r w:rsidR="003A0A94" w:rsidRPr="00A112EA">
        <w:rPr>
          <w:rStyle w:val="Textoennegrita"/>
          <w:rFonts w:ascii="Arial" w:hAnsi="Arial" w:cs="Arial"/>
          <w:color w:val="000000"/>
          <w:sz w:val="22"/>
          <w:szCs w:val="22"/>
        </w:rPr>
        <w:fldChar w:fldCharType="end"/>
      </w:r>
      <w:r>
        <w:rPr>
          <w:rStyle w:val="Textoennegrita"/>
          <w:rFonts w:ascii="Arial" w:hAnsi="Arial" w:cs="Arial"/>
          <w:color w:val="000000"/>
          <w:sz w:val="22"/>
          <w:szCs w:val="22"/>
        </w:rPr>
        <w:t xml:space="preserve"> </w:t>
      </w:r>
    </w:p>
    <w:p w14:paraId="0DDC0820" w14:textId="77777777" w:rsidR="00560F62" w:rsidRPr="003732CF" w:rsidRDefault="00560F62" w:rsidP="00B0071F">
      <w:pPr>
        <w:pStyle w:val="NormalWeb"/>
        <w:spacing w:before="0" w:beforeAutospacing="0" w:after="0" w:afterAutospacing="0"/>
        <w:ind w:left="142" w:right="-234"/>
        <w:jc w:val="center"/>
        <w:rPr>
          <w:rFonts w:ascii="Arial" w:hAnsi="Arial" w:cs="Arial"/>
          <w:color w:val="000000"/>
          <w:sz w:val="22"/>
          <w:szCs w:val="22"/>
        </w:rPr>
      </w:pPr>
    </w:p>
    <w:p w14:paraId="4D3069F3" w14:textId="77777777" w:rsidR="00B0071F" w:rsidRPr="003732CF" w:rsidRDefault="00B0071F" w:rsidP="00560F62">
      <w:pPr>
        <w:pStyle w:val="NormalWeb"/>
        <w:spacing w:before="0" w:beforeAutospacing="0" w:after="240" w:afterAutospacing="0"/>
        <w:ind w:left="142" w:right="-234"/>
        <w:jc w:val="center"/>
        <w:rPr>
          <w:rFonts w:ascii="Arial" w:hAnsi="Arial" w:cs="Arial"/>
          <w:color w:val="000000"/>
          <w:sz w:val="22"/>
          <w:szCs w:val="22"/>
        </w:rPr>
      </w:pPr>
      <w:r w:rsidRPr="003732CF">
        <w:rPr>
          <w:rFonts w:ascii="Arial" w:hAnsi="Arial" w:cs="Arial"/>
          <w:color w:val="000000"/>
          <w:sz w:val="22"/>
          <w:szCs w:val="22"/>
          <w:lang w:val="es-ES"/>
        </w:rPr>
        <w:t>“Por medio de la cual se </w:t>
      </w:r>
      <w:r w:rsidRPr="003732CF">
        <w:rPr>
          <w:rFonts w:ascii="Arial" w:hAnsi="Arial" w:cs="Arial"/>
          <w:color w:val="000000"/>
          <w:sz w:val="22"/>
          <w:szCs w:val="22"/>
        </w:rPr>
        <w:t>revoca la resolución de seguir adelante la ejecución y la liquidación del crédito y costas</w:t>
      </w:r>
      <w:r w:rsidRPr="003732CF">
        <w:rPr>
          <w:rFonts w:ascii="Arial" w:hAnsi="Arial" w:cs="Arial"/>
          <w:color w:val="000000"/>
          <w:sz w:val="22"/>
          <w:szCs w:val="22"/>
          <w:lang w:val="es-ES"/>
        </w:rPr>
        <w:t>”</w:t>
      </w:r>
    </w:p>
    <w:p w14:paraId="555D5D34" w14:textId="6A1F99D2" w:rsidR="00560F62" w:rsidRDefault="003A0A94" w:rsidP="00B0071F">
      <w:pPr>
        <w:pStyle w:val="NormalWeb"/>
        <w:spacing w:before="0" w:beforeAutospacing="0" w:after="0" w:afterAutospacing="0"/>
        <w:ind w:left="142" w:right="-234"/>
        <w:jc w:val="both"/>
        <w:rPr>
          <w:rFonts w:ascii="Arial" w:hAnsi="Arial" w:cs="Arial"/>
        </w:rPr>
      </w:pPr>
      <w:r w:rsidRPr="003A1FBC">
        <w:rPr>
          <w:rFonts w:ascii="Arial" w:hAnsi="Arial" w:cs="Arial"/>
          <w:color w:val="000000"/>
        </w:rPr>
        <w:fldChar w:fldCharType="begin"/>
      </w:r>
      <w:r w:rsidR="00560F62" w:rsidRPr="003A1FBC">
        <w:rPr>
          <w:rFonts w:ascii="Arial" w:hAnsi="Arial" w:cs="Arial"/>
          <w:color w:val="000000"/>
        </w:rPr>
        <w:instrText xml:space="preserve"> MERGEFIELD Ciudad </w:instrText>
      </w:r>
      <w:r w:rsidRPr="003A1FBC">
        <w:rPr>
          <w:rFonts w:ascii="Arial" w:hAnsi="Arial" w:cs="Arial"/>
          <w:color w:val="000000"/>
        </w:rPr>
        <w:fldChar w:fldCharType="separate"/>
      </w:r>
      <w:r w:rsidR="00752D1F">
        <w:rPr>
          <w:rFonts w:ascii="Arial" w:hAnsi="Arial" w:cs="Arial"/>
          <w:noProof/>
          <w:color w:val="000000"/>
        </w:rPr>
        <w:t>${</w:t>
      </w:r>
      <w:r w:rsidR="00560F62" w:rsidRPr="003A1FBC">
        <w:rPr>
          <w:rFonts w:ascii="Arial" w:hAnsi="Arial" w:cs="Arial"/>
          <w:noProof/>
          <w:color w:val="000000"/>
        </w:rPr>
        <w:t>Ciudad</w:t>
      </w:r>
      <w:r w:rsidR="00752D1F">
        <w:rPr>
          <w:rFonts w:ascii="Arial" w:hAnsi="Arial" w:cs="Arial"/>
          <w:noProof/>
          <w:color w:val="000000"/>
        </w:rPr>
        <w:t>}</w:t>
      </w:r>
      <w:r w:rsidRPr="003A1FBC">
        <w:rPr>
          <w:rFonts w:ascii="Arial" w:hAnsi="Arial" w:cs="Arial"/>
          <w:color w:val="000000"/>
        </w:rPr>
        <w:fldChar w:fldCharType="end"/>
      </w:r>
      <w:r w:rsidR="00560F62" w:rsidRPr="003A1FBC">
        <w:rPr>
          <w:rFonts w:ascii="Arial" w:hAnsi="Arial" w:cs="Arial"/>
          <w:color w:val="000000"/>
        </w:rPr>
        <w:t xml:space="preserve">; </w:t>
      </w:r>
      <w:r w:rsidRPr="003A1FBC">
        <w:rPr>
          <w:rFonts w:ascii="Arial" w:hAnsi="Arial" w:cs="Arial"/>
          <w:color w:val="000000"/>
        </w:rPr>
        <w:fldChar w:fldCharType="begin"/>
      </w:r>
      <w:r w:rsidR="00560F62" w:rsidRPr="003A1FBC">
        <w:rPr>
          <w:rFonts w:ascii="Arial" w:hAnsi="Arial" w:cs="Arial"/>
          <w:color w:val="000000"/>
        </w:rPr>
        <w:instrText xml:space="preserve"> MERGEFIELD Fecha </w:instrText>
      </w:r>
      <w:r w:rsidRPr="003A1FBC">
        <w:rPr>
          <w:rFonts w:ascii="Arial" w:hAnsi="Arial" w:cs="Arial"/>
          <w:color w:val="000000"/>
        </w:rPr>
        <w:fldChar w:fldCharType="separate"/>
      </w:r>
      <w:r w:rsidR="00752D1F">
        <w:rPr>
          <w:rFonts w:ascii="Arial" w:hAnsi="Arial" w:cs="Arial"/>
          <w:noProof/>
          <w:color w:val="000000"/>
        </w:rPr>
        <w:t>${</w:t>
      </w:r>
      <w:r w:rsidR="00560F62" w:rsidRPr="003A1FBC">
        <w:rPr>
          <w:rFonts w:ascii="Arial" w:hAnsi="Arial" w:cs="Arial"/>
          <w:noProof/>
          <w:color w:val="000000"/>
        </w:rPr>
        <w:t>Fecha</w:t>
      </w:r>
      <w:r w:rsidR="00752D1F">
        <w:rPr>
          <w:rFonts w:ascii="Arial" w:hAnsi="Arial" w:cs="Arial"/>
          <w:noProof/>
          <w:color w:val="000000"/>
        </w:rPr>
        <w:t>}</w:t>
      </w:r>
      <w:r w:rsidRPr="003A1FBC">
        <w:rPr>
          <w:rFonts w:ascii="Arial" w:hAnsi="Arial" w:cs="Arial"/>
          <w:color w:val="000000"/>
        </w:rPr>
        <w:fldChar w:fldCharType="end"/>
      </w:r>
      <w:r w:rsidR="00560F62" w:rsidRPr="003A1FBC">
        <w:rPr>
          <w:rFonts w:ascii="Arial" w:hAnsi="Arial" w:cs="Arial"/>
          <w:color w:val="000000"/>
        </w:rPr>
        <w:t xml:space="preserve">  </w:t>
      </w:r>
      <w:proofErr w:type="spellStart"/>
      <w:r w:rsidR="00560F62" w:rsidRPr="003A1FBC">
        <w:rPr>
          <w:rFonts w:ascii="Arial" w:hAnsi="Arial" w:cs="Arial"/>
        </w:rPr>
        <w:t>Exp</w:t>
      </w:r>
      <w:proofErr w:type="spellEnd"/>
      <w:r w:rsidR="00560F62" w:rsidRPr="003A1FBC">
        <w:rPr>
          <w:rFonts w:ascii="Arial" w:hAnsi="Arial" w:cs="Arial"/>
        </w:rPr>
        <w:t xml:space="preserve">. No. </w:t>
      </w:r>
      <w:r>
        <w:rPr>
          <w:rFonts w:ascii="Arial" w:hAnsi="Arial" w:cs="Arial"/>
        </w:rPr>
        <w:fldChar w:fldCharType="begin"/>
      </w:r>
      <w:r w:rsidR="00560F62">
        <w:rPr>
          <w:rFonts w:ascii="Arial" w:hAnsi="Arial" w:cs="Arial"/>
        </w:rPr>
        <w:instrText xml:space="preserve"> MERGEFIELD  Numero </w:instrText>
      </w:r>
      <w:r>
        <w:rPr>
          <w:rFonts w:ascii="Arial" w:hAnsi="Arial" w:cs="Arial"/>
        </w:rPr>
        <w:fldChar w:fldCharType="separate"/>
      </w:r>
      <w:r w:rsidR="00752D1F">
        <w:rPr>
          <w:rFonts w:ascii="Arial" w:hAnsi="Arial" w:cs="Arial"/>
          <w:noProof/>
        </w:rPr>
        <w:t>${</w:t>
      </w:r>
      <w:r w:rsidR="00560F62">
        <w:rPr>
          <w:rFonts w:ascii="Arial" w:hAnsi="Arial" w:cs="Arial"/>
          <w:noProof/>
        </w:rPr>
        <w:t>Numero</w:t>
      </w:r>
      <w:r w:rsidR="00752D1F">
        <w:rPr>
          <w:rFonts w:ascii="Arial" w:hAnsi="Arial" w:cs="Arial"/>
          <w:noProof/>
        </w:rPr>
        <w:t>}</w:t>
      </w:r>
      <w:r>
        <w:rPr>
          <w:rFonts w:ascii="Arial" w:hAnsi="Arial" w:cs="Arial"/>
        </w:rPr>
        <w:fldChar w:fldCharType="end"/>
      </w:r>
      <w:r w:rsidR="00560F62" w:rsidRPr="003A1FBC">
        <w:rPr>
          <w:rFonts w:ascii="Arial" w:hAnsi="Arial" w:cs="Arial"/>
        </w:rPr>
        <w:t>.</w:t>
      </w:r>
    </w:p>
    <w:p w14:paraId="79CD6A21" w14:textId="77777777" w:rsidR="00560F62" w:rsidRDefault="00560F62" w:rsidP="00B0071F">
      <w:pPr>
        <w:pStyle w:val="NormalWeb"/>
        <w:spacing w:before="0" w:beforeAutospacing="0" w:after="0" w:afterAutospacing="0"/>
        <w:ind w:left="142" w:right="-234"/>
        <w:jc w:val="both"/>
        <w:rPr>
          <w:rFonts w:ascii="Arial" w:hAnsi="Arial" w:cs="Arial"/>
        </w:rPr>
      </w:pPr>
    </w:p>
    <w:p w14:paraId="586D76D0" w14:textId="77777777" w:rsidR="00B0071F" w:rsidRPr="003732CF" w:rsidRDefault="00B0071F" w:rsidP="00B0071F">
      <w:pPr>
        <w:pStyle w:val="NormalWeb"/>
        <w:spacing w:before="0" w:beforeAutospacing="0" w:after="0" w:afterAutospacing="0"/>
        <w:ind w:left="142" w:right="-234"/>
        <w:jc w:val="both"/>
        <w:rPr>
          <w:rFonts w:ascii="Arial" w:hAnsi="Arial" w:cs="Arial"/>
          <w:color w:val="000000"/>
          <w:sz w:val="22"/>
          <w:szCs w:val="22"/>
        </w:rPr>
      </w:pPr>
      <w:r w:rsidRPr="003732CF">
        <w:rPr>
          <w:rFonts w:ascii="Arial" w:hAnsi="Arial" w:cs="Arial"/>
          <w:color w:val="000000"/>
          <w:sz w:val="22"/>
          <w:szCs w:val="22"/>
          <w:lang w:val="es-ES"/>
        </w:rPr>
        <w:t>La Abogada Ejecutora de la Dirección Ejecutiva de Administración Judicial en ejercicio del poder conferido por la Directora Ejecutiva de Administración Judicial y de conformidad con las facultades atribuidas por el Acuerdo PSAA07- 3927 del 15 de febrero de 2007,  PSAA10-6979 del 18 de junio de 2010, proferidos por la Sala Administrativa del Consejo Superior de la Judicatura,</w:t>
      </w:r>
    </w:p>
    <w:p w14:paraId="7A73E918" w14:textId="77777777" w:rsidR="00B0071F" w:rsidRPr="003732CF" w:rsidRDefault="00B0071F" w:rsidP="00B0071F">
      <w:pPr>
        <w:pStyle w:val="NormalWeb"/>
        <w:spacing w:before="0" w:beforeAutospacing="0" w:after="0" w:afterAutospacing="0"/>
        <w:ind w:left="142" w:right="-234"/>
        <w:jc w:val="both"/>
        <w:rPr>
          <w:rFonts w:ascii="Arial" w:hAnsi="Arial" w:cs="Arial"/>
          <w:color w:val="000000"/>
          <w:sz w:val="22"/>
          <w:szCs w:val="22"/>
        </w:rPr>
      </w:pPr>
    </w:p>
    <w:p w14:paraId="4BC22E43" w14:textId="77777777" w:rsidR="00B0071F" w:rsidRPr="003732CF" w:rsidRDefault="00B0071F" w:rsidP="00B0071F">
      <w:pPr>
        <w:pStyle w:val="NormalWeb"/>
        <w:spacing w:before="0" w:beforeAutospacing="0" w:after="0" w:afterAutospacing="0"/>
        <w:ind w:left="142" w:right="-234"/>
        <w:jc w:val="center"/>
        <w:rPr>
          <w:rFonts w:ascii="Arial" w:hAnsi="Arial" w:cs="Arial"/>
          <w:color w:val="000000"/>
          <w:sz w:val="22"/>
          <w:szCs w:val="22"/>
        </w:rPr>
      </w:pPr>
      <w:r w:rsidRPr="003732CF">
        <w:rPr>
          <w:rStyle w:val="Textoennegrita"/>
          <w:rFonts w:ascii="Arial" w:hAnsi="Arial" w:cs="Arial"/>
          <w:color w:val="000000"/>
          <w:sz w:val="22"/>
          <w:szCs w:val="22"/>
          <w:lang w:val="es-ES"/>
        </w:rPr>
        <w:t>CONSIDERANDO</w:t>
      </w:r>
    </w:p>
    <w:p w14:paraId="73759395" w14:textId="0CC436A2" w:rsidR="00B0071F" w:rsidRPr="003732CF" w:rsidRDefault="00B0071F" w:rsidP="00B0071F">
      <w:pPr>
        <w:pStyle w:val="NormalWeb"/>
        <w:spacing w:before="0" w:beforeAutospacing="0" w:after="240" w:afterAutospacing="0" w:line="176" w:lineRule="atLeast"/>
        <w:ind w:left="142" w:right="-234"/>
        <w:jc w:val="both"/>
        <w:textAlignment w:val="top"/>
        <w:rPr>
          <w:rFonts w:ascii="Arial" w:hAnsi="Arial" w:cs="Arial"/>
          <w:color w:val="000000"/>
          <w:sz w:val="22"/>
          <w:szCs w:val="22"/>
        </w:rPr>
      </w:pPr>
      <w:r w:rsidRPr="003732CF">
        <w:rPr>
          <w:rFonts w:ascii="Arial" w:hAnsi="Arial" w:cs="Arial"/>
          <w:color w:val="000000"/>
          <w:sz w:val="22"/>
          <w:szCs w:val="22"/>
        </w:rPr>
        <w:t>Que la División de Fondos Especiales y Cobro Coactivo recibió copia de la providencia emitida por el </w:t>
      </w:r>
      <w:r w:rsidR="003A0A94">
        <w:rPr>
          <w:rFonts w:ascii="Arial" w:hAnsi="Arial" w:cs="Arial"/>
          <w:color w:val="000000"/>
          <w:sz w:val="22"/>
          <w:szCs w:val="22"/>
        </w:rPr>
        <w:fldChar w:fldCharType="begin"/>
      </w:r>
      <w:r w:rsidR="00480E7C">
        <w:rPr>
          <w:rFonts w:ascii="Arial" w:hAnsi="Arial" w:cs="Arial"/>
          <w:color w:val="000000"/>
          <w:sz w:val="22"/>
          <w:szCs w:val="22"/>
        </w:rPr>
        <w:instrText xml:space="preserve"> MERGEFIELD  Despacho </w:instrText>
      </w:r>
      <w:r w:rsidR="003A0A94">
        <w:rPr>
          <w:rFonts w:ascii="Arial" w:hAnsi="Arial" w:cs="Arial"/>
          <w:color w:val="000000"/>
          <w:sz w:val="22"/>
          <w:szCs w:val="22"/>
        </w:rPr>
        <w:fldChar w:fldCharType="separate"/>
      </w:r>
      <w:r w:rsidR="00752D1F">
        <w:rPr>
          <w:rFonts w:ascii="Arial" w:hAnsi="Arial" w:cs="Arial"/>
          <w:noProof/>
          <w:color w:val="000000"/>
          <w:sz w:val="22"/>
          <w:szCs w:val="22"/>
        </w:rPr>
        <w:t>${</w:t>
      </w:r>
      <w:r w:rsidR="00480E7C">
        <w:rPr>
          <w:rFonts w:ascii="Arial" w:hAnsi="Arial" w:cs="Arial"/>
          <w:noProof/>
          <w:color w:val="000000"/>
          <w:sz w:val="22"/>
          <w:szCs w:val="22"/>
        </w:rPr>
        <w:t>Despacho</w:t>
      </w:r>
      <w:r w:rsidR="00752D1F">
        <w:rPr>
          <w:rFonts w:ascii="Arial" w:hAnsi="Arial" w:cs="Arial"/>
          <w:noProof/>
          <w:color w:val="000000"/>
          <w:sz w:val="22"/>
          <w:szCs w:val="22"/>
        </w:rPr>
        <w:t>}</w:t>
      </w:r>
      <w:r w:rsidR="003A0A94">
        <w:rPr>
          <w:rFonts w:ascii="Arial" w:hAnsi="Arial" w:cs="Arial"/>
          <w:color w:val="000000"/>
          <w:sz w:val="22"/>
          <w:szCs w:val="22"/>
        </w:rPr>
        <w:fldChar w:fldCharType="end"/>
      </w:r>
      <w:r w:rsidRPr="003732CF">
        <w:rPr>
          <w:rFonts w:ascii="Arial" w:hAnsi="Arial" w:cs="Arial"/>
          <w:color w:val="000000"/>
          <w:sz w:val="22"/>
          <w:szCs w:val="22"/>
        </w:rPr>
        <w:t>, con ejecutoria </w:t>
      </w:r>
      <w:r w:rsidR="003A0A94">
        <w:rPr>
          <w:rFonts w:ascii="Arial" w:hAnsi="Arial" w:cs="Arial"/>
          <w:color w:val="000000"/>
          <w:sz w:val="22"/>
          <w:szCs w:val="22"/>
        </w:rPr>
        <w:fldChar w:fldCharType="begin"/>
      </w:r>
      <w:r w:rsidR="00480E7C">
        <w:rPr>
          <w:rFonts w:ascii="Arial" w:hAnsi="Arial" w:cs="Arial"/>
          <w:color w:val="000000"/>
          <w:sz w:val="22"/>
          <w:szCs w:val="22"/>
        </w:rPr>
        <w:instrText xml:space="preserve"> MERGEFIELD  FechaEjecutoriaLarga </w:instrText>
      </w:r>
      <w:r w:rsidR="003A0A94">
        <w:rPr>
          <w:rFonts w:ascii="Arial" w:hAnsi="Arial" w:cs="Arial"/>
          <w:color w:val="000000"/>
          <w:sz w:val="22"/>
          <w:szCs w:val="22"/>
        </w:rPr>
        <w:fldChar w:fldCharType="separate"/>
      </w:r>
      <w:r w:rsidR="00752D1F">
        <w:rPr>
          <w:rFonts w:ascii="Arial" w:hAnsi="Arial" w:cs="Arial"/>
          <w:noProof/>
          <w:color w:val="000000"/>
          <w:sz w:val="22"/>
          <w:szCs w:val="22"/>
        </w:rPr>
        <w:t>${</w:t>
      </w:r>
      <w:proofErr w:type="spellStart"/>
      <w:r w:rsidR="00480E7C">
        <w:rPr>
          <w:rFonts w:ascii="Arial" w:hAnsi="Arial" w:cs="Arial"/>
          <w:noProof/>
          <w:color w:val="000000"/>
          <w:sz w:val="22"/>
          <w:szCs w:val="22"/>
        </w:rPr>
        <w:t>FechaEjecutoriaLarga</w:t>
      </w:r>
      <w:proofErr w:type="spellEnd"/>
      <w:r w:rsidR="00752D1F">
        <w:rPr>
          <w:rFonts w:ascii="Arial" w:hAnsi="Arial" w:cs="Arial"/>
          <w:noProof/>
          <w:color w:val="000000"/>
          <w:sz w:val="22"/>
          <w:szCs w:val="22"/>
        </w:rPr>
        <w:t>}</w:t>
      </w:r>
      <w:r w:rsidR="003A0A94">
        <w:rPr>
          <w:rFonts w:ascii="Arial" w:hAnsi="Arial" w:cs="Arial"/>
          <w:color w:val="000000"/>
          <w:sz w:val="22"/>
          <w:szCs w:val="22"/>
        </w:rPr>
        <w:fldChar w:fldCharType="end"/>
      </w:r>
      <w:r w:rsidRPr="003732CF">
        <w:rPr>
          <w:rFonts w:ascii="Arial" w:hAnsi="Arial" w:cs="Arial"/>
          <w:color w:val="000000"/>
          <w:sz w:val="22"/>
          <w:szCs w:val="22"/>
        </w:rPr>
        <w:t> en la cual se impone </w:t>
      </w:r>
      <w:r w:rsidR="003A0A94" w:rsidRPr="00A112EA">
        <w:rPr>
          <w:rFonts w:ascii="Arial" w:hAnsi="Arial" w:cs="Arial"/>
          <w:color w:val="000000"/>
          <w:sz w:val="22"/>
          <w:szCs w:val="22"/>
        </w:rPr>
        <w:fldChar w:fldCharType="begin"/>
      </w:r>
      <w:r w:rsidR="00480E7C" w:rsidRPr="00A112EA">
        <w:rPr>
          <w:rFonts w:ascii="Arial" w:hAnsi="Arial" w:cs="Arial"/>
          <w:color w:val="000000"/>
          <w:sz w:val="22"/>
          <w:szCs w:val="22"/>
        </w:rPr>
        <w:instrText xml:space="preserve"> MERGEFIELD alsenor </w:instrText>
      </w:r>
      <w:r w:rsidR="003A0A94" w:rsidRPr="00A112EA">
        <w:rPr>
          <w:rFonts w:ascii="Arial" w:hAnsi="Arial" w:cs="Arial"/>
          <w:color w:val="000000"/>
          <w:sz w:val="22"/>
          <w:szCs w:val="22"/>
        </w:rPr>
        <w:fldChar w:fldCharType="separate"/>
      </w:r>
      <w:r w:rsidR="00752D1F">
        <w:rPr>
          <w:rFonts w:ascii="Arial" w:hAnsi="Arial" w:cs="Arial"/>
          <w:noProof/>
          <w:color w:val="000000"/>
          <w:sz w:val="22"/>
          <w:szCs w:val="22"/>
        </w:rPr>
        <w:t>${</w:t>
      </w:r>
      <w:proofErr w:type="spellStart"/>
      <w:r w:rsidR="00480E7C">
        <w:rPr>
          <w:rFonts w:ascii="Arial" w:hAnsi="Arial" w:cs="Arial"/>
          <w:noProof/>
          <w:color w:val="000000"/>
          <w:sz w:val="22"/>
          <w:szCs w:val="22"/>
        </w:rPr>
        <w:t>alsenor</w:t>
      </w:r>
      <w:proofErr w:type="spellEnd"/>
      <w:r w:rsidR="00752D1F">
        <w:rPr>
          <w:rFonts w:ascii="Arial" w:hAnsi="Arial" w:cs="Arial"/>
          <w:noProof/>
          <w:color w:val="000000"/>
          <w:sz w:val="22"/>
          <w:szCs w:val="22"/>
        </w:rPr>
        <w:t>}</w:t>
      </w:r>
      <w:r w:rsidR="003A0A94" w:rsidRPr="00A112EA">
        <w:rPr>
          <w:rFonts w:ascii="Arial" w:hAnsi="Arial" w:cs="Arial"/>
          <w:color w:val="000000"/>
          <w:sz w:val="22"/>
          <w:szCs w:val="22"/>
        </w:rPr>
        <w:fldChar w:fldCharType="end"/>
      </w:r>
      <w:r w:rsidR="00480E7C">
        <w:rPr>
          <w:rFonts w:ascii="Arial" w:hAnsi="Arial" w:cs="Arial"/>
          <w:color w:val="000000"/>
          <w:sz w:val="22"/>
          <w:szCs w:val="22"/>
        </w:rPr>
        <w:t xml:space="preserve">, </w:t>
      </w:r>
      <w:r w:rsidR="003A0A94" w:rsidRPr="00A112EA">
        <w:rPr>
          <w:rFonts w:ascii="Arial" w:hAnsi="Arial" w:cs="Arial"/>
          <w:color w:val="000000"/>
          <w:sz w:val="22"/>
          <w:szCs w:val="22"/>
        </w:rPr>
        <w:fldChar w:fldCharType="begin"/>
      </w:r>
      <w:r w:rsidR="00480E7C" w:rsidRPr="00A112EA">
        <w:rPr>
          <w:rFonts w:ascii="Arial" w:hAnsi="Arial" w:cs="Arial"/>
          <w:color w:val="000000"/>
          <w:sz w:val="22"/>
          <w:szCs w:val="22"/>
        </w:rPr>
        <w:instrText xml:space="preserve"> MERGEFIELD Sancionado </w:instrText>
      </w:r>
      <w:r w:rsidR="003A0A94" w:rsidRPr="00A112EA">
        <w:rPr>
          <w:rFonts w:ascii="Arial" w:hAnsi="Arial" w:cs="Arial"/>
          <w:color w:val="000000"/>
          <w:sz w:val="22"/>
          <w:szCs w:val="22"/>
        </w:rPr>
        <w:fldChar w:fldCharType="separate"/>
      </w:r>
      <w:r w:rsidR="00752D1F">
        <w:rPr>
          <w:rFonts w:ascii="Arial" w:hAnsi="Arial" w:cs="Arial"/>
          <w:noProof/>
          <w:color w:val="000000"/>
          <w:sz w:val="22"/>
          <w:szCs w:val="22"/>
        </w:rPr>
        <w:t>${</w:t>
      </w:r>
      <w:r w:rsidR="00480E7C">
        <w:rPr>
          <w:rFonts w:ascii="Arial" w:hAnsi="Arial" w:cs="Arial"/>
          <w:noProof/>
          <w:color w:val="000000"/>
          <w:sz w:val="22"/>
          <w:szCs w:val="22"/>
        </w:rPr>
        <w:t>Sancionado</w:t>
      </w:r>
      <w:r w:rsidR="00752D1F">
        <w:rPr>
          <w:rFonts w:ascii="Arial" w:hAnsi="Arial" w:cs="Arial"/>
          <w:noProof/>
          <w:color w:val="000000"/>
          <w:sz w:val="22"/>
          <w:szCs w:val="22"/>
        </w:rPr>
        <w:t>}</w:t>
      </w:r>
      <w:r w:rsidR="003A0A94" w:rsidRPr="00A112EA">
        <w:rPr>
          <w:rFonts w:ascii="Arial" w:hAnsi="Arial" w:cs="Arial"/>
          <w:color w:val="000000"/>
          <w:sz w:val="22"/>
          <w:szCs w:val="22"/>
        </w:rPr>
        <w:fldChar w:fldCharType="end"/>
      </w:r>
      <w:r w:rsidR="00480E7C" w:rsidRPr="00A112EA">
        <w:rPr>
          <w:rFonts w:ascii="Arial" w:hAnsi="Arial" w:cs="Arial"/>
          <w:color w:val="000000"/>
          <w:sz w:val="22"/>
          <w:szCs w:val="22"/>
        </w:rPr>
        <w:t xml:space="preserve">, identificado(a) con </w:t>
      </w:r>
      <w:r w:rsidR="003A0A94" w:rsidRPr="00A112EA">
        <w:rPr>
          <w:rFonts w:ascii="Arial" w:hAnsi="Arial" w:cs="Arial"/>
          <w:color w:val="000000"/>
          <w:sz w:val="22"/>
          <w:szCs w:val="22"/>
        </w:rPr>
        <w:fldChar w:fldCharType="begin"/>
      </w:r>
      <w:r w:rsidR="00480E7C" w:rsidRPr="00A112EA">
        <w:rPr>
          <w:rFonts w:ascii="Arial" w:hAnsi="Arial" w:cs="Arial"/>
          <w:color w:val="000000"/>
          <w:sz w:val="22"/>
          <w:szCs w:val="22"/>
        </w:rPr>
        <w:instrText xml:space="preserve"> MERGEFIELD TipoDocumento </w:instrText>
      </w:r>
      <w:r w:rsidR="003A0A94" w:rsidRPr="00A112EA">
        <w:rPr>
          <w:rFonts w:ascii="Arial" w:hAnsi="Arial" w:cs="Arial"/>
          <w:color w:val="000000"/>
          <w:sz w:val="22"/>
          <w:szCs w:val="22"/>
        </w:rPr>
        <w:fldChar w:fldCharType="separate"/>
      </w:r>
      <w:r w:rsidR="00752D1F">
        <w:rPr>
          <w:rFonts w:ascii="Arial" w:hAnsi="Arial" w:cs="Arial"/>
          <w:noProof/>
          <w:color w:val="000000"/>
          <w:sz w:val="22"/>
          <w:szCs w:val="22"/>
        </w:rPr>
        <w:t>${</w:t>
      </w:r>
      <w:r w:rsidR="00480E7C">
        <w:rPr>
          <w:rFonts w:ascii="Arial" w:hAnsi="Arial" w:cs="Arial"/>
          <w:noProof/>
          <w:color w:val="000000"/>
          <w:sz w:val="22"/>
          <w:szCs w:val="22"/>
        </w:rPr>
        <w:t>TipoDocumento</w:t>
      </w:r>
      <w:r w:rsidR="00752D1F">
        <w:rPr>
          <w:rFonts w:ascii="Arial" w:hAnsi="Arial" w:cs="Arial"/>
          <w:noProof/>
          <w:color w:val="000000"/>
          <w:sz w:val="22"/>
          <w:szCs w:val="22"/>
        </w:rPr>
        <w:t>}</w:t>
      </w:r>
      <w:r w:rsidR="003A0A94" w:rsidRPr="00A112EA">
        <w:rPr>
          <w:rFonts w:ascii="Arial" w:hAnsi="Arial" w:cs="Arial"/>
          <w:color w:val="000000"/>
          <w:sz w:val="22"/>
          <w:szCs w:val="22"/>
        </w:rPr>
        <w:fldChar w:fldCharType="end"/>
      </w:r>
      <w:r w:rsidR="00480E7C" w:rsidRPr="00A112EA">
        <w:rPr>
          <w:rFonts w:ascii="Arial" w:hAnsi="Arial" w:cs="Arial"/>
          <w:color w:val="000000"/>
          <w:sz w:val="22"/>
          <w:szCs w:val="22"/>
        </w:rPr>
        <w:t xml:space="preserve"> No. </w:t>
      </w:r>
      <w:r w:rsidR="003A0A94" w:rsidRPr="00A112EA">
        <w:rPr>
          <w:rFonts w:ascii="Arial" w:hAnsi="Arial" w:cs="Arial"/>
          <w:color w:val="000000"/>
          <w:sz w:val="22"/>
          <w:szCs w:val="22"/>
        </w:rPr>
        <w:fldChar w:fldCharType="begin"/>
      </w:r>
      <w:r w:rsidR="00480E7C" w:rsidRPr="00A112EA">
        <w:rPr>
          <w:rFonts w:ascii="Arial" w:hAnsi="Arial" w:cs="Arial"/>
          <w:color w:val="000000"/>
          <w:sz w:val="22"/>
          <w:szCs w:val="22"/>
        </w:rPr>
        <w:instrText xml:space="preserve"> MERGEFIELD documento </w:instrText>
      </w:r>
      <w:r w:rsidR="003A0A94" w:rsidRPr="00A112EA">
        <w:rPr>
          <w:rFonts w:ascii="Arial" w:hAnsi="Arial" w:cs="Arial"/>
          <w:color w:val="000000"/>
          <w:sz w:val="22"/>
          <w:szCs w:val="22"/>
        </w:rPr>
        <w:fldChar w:fldCharType="separate"/>
      </w:r>
      <w:r w:rsidR="00752D1F">
        <w:rPr>
          <w:rFonts w:ascii="Arial" w:hAnsi="Arial" w:cs="Arial"/>
          <w:noProof/>
          <w:color w:val="000000"/>
          <w:sz w:val="22"/>
          <w:szCs w:val="22"/>
        </w:rPr>
        <w:t>${</w:t>
      </w:r>
      <w:r w:rsidR="00480E7C">
        <w:rPr>
          <w:rFonts w:ascii="Arial" w:hAnsi="Arial" w:cs="Arial"/>
          <w:noProof/>
          <w:color w:val="000000"/>
          <w:sz w:val="22"/>
          <w:szCs w:val="22"/>
        </w:rPr>
        <w:t>documento</w:t>
      </w:r>
      <w:r w:rsidR="00752D1F">
        <w:rPr>
          <w:rFonts w:ascii="Arial" w:hAnsi="Arial" w:cs="Arial"/>
          <w:noProof/>
          <w:color w:val="000000"/>
          <w:sz w:val="22"/>
          <w:szCs w:val="22"/>
        </w:rPr>
        <w:t>}</w:t>
      </w:r>
      <w:r w:rsidR="003A0A94" w:rsidRPr="00A112EA">
        <w:rPr>
          <w:rFonts w:ascii="Arial" w:hAnsi="Arial" w:cs="Arial"/>
          <w:color w:val="000000"/>
          <w:sz w:val="22"/>
          <w:szCs w:val="22"/>
        </w:rPr>
        <w:fldChar w:fldCharType="end"/>
      </w:r>
      <w:r w:rsidR="00480E7C" w:rsidRPr="00A112EA">
        <w:rPr>
          <w:rFonts w:ascii="Arial" w:hAnsi="Arial" w:cs="Arial"/>
          <w:color w:val="000000"/>
          <w:sz w:val="22"/>
          <w:szCs w:val="22"/>
        </w:rPr>
        <w:t xml:space="preserve"> </w:t>
      </w:r>
      <w:r w:rsidR="00480E7C">
        <w:rPr>
          <w:rFonts w:ascii="Arial" w:hAnsi="Arial" w:cs="Arial"/>
          <w:color w:val="000000"/>
          <w:sz w:val="22"/>
          <w:szCs w:val="22"/>
        </w:rPr>
        <w:t xml:space="preserve"> </w:t>
      </w:r>
      <w:r w:rsidRPr="003732CF">
        <w:rPr>
          <w:rFonts w:ascii="Arial" w:hAnsi="Arial" w:cs="Arial"/>
          <w:color w:val="000000"/>
          <w:sz w:val="22"/>
          <w:szCs w:val="22"/>
        </w:rPr>
        <w:t>una multa de</w:t>
      </w:r>
      <w:r>
        <w:rPr>
          <w:rFonts w:ascii="Arial" w:hAnsi="Arial" w:cs="Arial"/>
          <w:color w:val="000000"/>
          <w:sz w:val="22"/>
          <w:szCs w:val="22"/>
        </w:rPr>
        <w:t xml:space="preserve"> </w:t>
      </w:r>
      <w:r w:rsidR="003A0A94">
        <w:rPr>
          <w:rFonts w:ascii="Arial" w:hAnsi="Arial" w:cs="Arial"/>
          <w:color w:val="000000"/>
          <w:sz w:val="22"/>
          <w:szCs w:val="22"/>
        </w:rPr>
        <w:fldChar w:fldCharType="begin"/>
      </w:r>
      <w:r w:rsidR="00480E7C">
        <w:rPr>
          <w:rFonts w:ascii="Arial" w:hAnsi="Arial" w:cs="Arial"/>
          <w:color w:val="000000"/>
          <w:sz w:val="22"/>
          <w:szCs w:val="22"/>
        </w:rPr>
        <w:instrText xml:space="preserve"> MERGEFIELD  ObligacionLetras </w:instrText>
      </w:r>
      <w:r w:rsidR="003A0A94">
        <w:rPr>
          <w:rFonts w:ascii="Arial" w:hAnsi="Arial" w:cs="Arial"/>
          <w:color w:val="000000"/>
          <w:sz w:val="22"/>
          <w:szCs w:val="22"/>
        </w:rPr>
        <w:fldChar w:fldCharType="separate"/>
      </w:r>
      <w:r w:rsidR="00752D1F">
        <w:rPr>
          <w:rFonts w:ascii="Arial" w:hAnsi="Arial" w:cs="Arial"/>
          <w:noProof/>
          <w:color w:val="000000"/>
          <w:sz w:val="22"/>
          <w:szCs w:val="22"/>
        </w:rPr>
        <w:t>${</w:t>
      </w:r>
      <w:r w:rsidR="00480E7C">
        <w:rPr>
          <w:rFonts w:ascii="Arial" w:hAnsi="Arial" w:cs="Arial"/>
          <w:noProof/>
          <w:color w:val="000000"/>
          <w:sz w:val="22"/>
          <w:szCs w:val="22"/>
        </w:rPr>
        <w:t>ObligacionLetras</w:t>
      </w:r>
      <w:r w:rsidR="00752D1F">
        <w:rPr>
          <w:rFonts w:ascii="Arial" w:hAnsi="Arial" w:cs="Arial"/>
          <w:noProof/>
          <w:color w:val="000000"/>
          <w:sz w:val="22"/>
          <w:szCs w:val="22"/>
        </w:rPr>
        <w:t>}</w:t>
      </w:r>
      <w:r w:rsidR="003A0A94">
        <w:rPr>
          <w:rFonts w:ascii="Arial" w:hAnsi="Arial" w:cs="Arial"/>
          <w:color w:val="000000"/>
          <w:sz w:val="22"/>
          <w:szCs w:val="22"/>
        </w:rPr>
        <w:fldChar w:fldCharType="end"/>
      </w:r>
      <w:r w:rsidR="00480E7C" w:rsidRPr="00A112EA">
        <w:rPr>
          <w:rFonts w:ascii="Arial" w:hAnsi="Arial" w:cs="Arial"/>
          <w:color w:val="000000"/>
          <w:sz w:val="22"/>
          <w:szCs w:val="22"/>
        </w:rPr>
        <w:t>, (</w:t>
      </w:r>
      <w:r w:rsidR="003A0A94">
        <w:rPr>
          <w:rFonts w:ascii="Arial" w:hAnsi="Arial" w:cs="Arial"/>
          <w:color w:val="000000"/>
          <w:sz w:val="22"/>
          <w:szCs w:val="22"/>
        </w:rPr>
        <w:fldChar w:fldCharType="begin"/>
      </w:r>
      <w:r w:rsidR="00480E7C">
        <w:rPr>
          <w:rFonts w:ascii="Arial" w:hAnsi="Arial" w:cs="Arial"/>
          <w:color w:val="000000"/>
          <w:sz w:val="22"/>
          <w:szCs w:val="22"/>
        </w:rPr>
        <w:instrText xml:space="preserve"> MERGEFIELD  Obligacion </w:instrText>
      </w:r>
      <w:r w:rsidR="003A0A94">
        <w:rPr>
          <w:rFonts w:ascii="Arial" w:hAnsi="Arial" w:cs="Arial"/>
          <w:color w:val="000000"/>
          <w:sz w:val="22"/>
          <w:szCs w:val="22"/>
        </w:rPr>
        <w:fldChar w:fldCharType="separate"/>
      </w:r>
      <w:r w:rsidR="00752D1F">
        <w:rPr>
          <w:rFonts w:ascii="Arial" w:hAnsi="Arial" w:cs="Arial"/>
          <w:noProof/>
          <w:color w:val="000000"/>
          <w:sz w:val="22"/>
          <w:szCs w:val="22"/>
        </w:rPr>
        <w:t>${</w:t>
      </w:r>
      <w:proofErr w:type="spellStart"/>
      <w:r w:rsidR="00480E7C">
        <w:rPr>
          <w:rFonts w:ascii="Arial" w:hAnsi="Arial" w:cs="Arial"/>
          <w:noProof/>
          <w:color w:val="000000"/>
          <w:sz w:val="22"/>
          <w:szCs w:val="22"/>
        </w:rPr>
        <w:t>Obligacion</w:t>
      </w:r>
      <w:proofErr w:type="spellEnd"/>
      <w:r w:rsidR="00752D1F">
        <w:rPr>
          <w:rFonts w:ascii="Arial" w:hAnsi="Arial" w:cs="Arial"/>
          <w:noProof/>
          <w:color w:val="000000"/>
          <w:sz w:val="22"/>
          <w:szCs w:val="22"/>
        </w:rPr>
        <w:t>}</w:t>
      </w:r>
      <w:r w:rsidR="003A0A94">
        <w:rPr>
          <w:rFonts w:ascii="Arial" w:hAnsi="Arial" w:cs="Arial"/>
          <w:color w:val="000000"/>
          <w:sz w:val="22"/>
          <w:szCs w:val="22"/>
        </w:rPr>
        <w:fldChar w:fldCharType="end"/>
      </w:r>
      <w:r w:rsidR="00480E7C" w:rsidRPr="00A112EA">
        <w:rPr>
          <w:rFonts w:ascii="Arial" w:hAnsi="Arial" w:cs="Arial"/>
          <w:color w:val="000000"/>
          <w:sz w:val="22"/>
          <w:szCs w:val="22"/>
        </w:rPr>
        <w:t>).</w:t>
      </w:r>
    </w:p>
    <w:p w14:paraId="00ABB3C5" w14:textId="1EECF312" w:rsidR="00B0071F" w:rsidRPr="003732CF" w:rsidRDefault="00B0071F" w:rsidP="00B0071F">
      <w:pPr>
        <w:pStyle w:val="NormalWeb"/>
        <w:spacing w:before="0" w:beforeAutospacing="0" w:after="240" w:afterAutospacing="0" w:line="176" w:lineRule="atLeast"/>
        <w:ind w:left="142" w:right="-234"/>
        <w:jc w:val="both"/>
        <w:textAlignment w:val="top"/>
        <w:rPr>
          <w:rFonts w:ascii="Arial" w:hAnsi="Arial" w:cs="Arial"/>
          <w:color w:val="000000"/>
          <w:sz w:val="22"/>
          <w:szCs w:val="22"/>
        </w:rPr>
      </w:pPr>
      <w:r w:rsidRPr="003732CF">
        <w:rPr>
          <w:rFonts w:ascii="Arial" w:hAnsi="Arial" w:cs="Arial"/>
          <w:color w:val="000000"/>
          <w:sz w:val="22"/>
          <w:szCs w:val="22"/>
          <w:lang w:val="es-ES"/>
        </w:rPr>
        <w:t>Que, la División de Fondos Especiales y Cobro Coactivo abrió el Proceso de Cobro Coactivo No. </w:t>
      </w:r>
      <w:r w:rsidR="003A0A94">
        <w:rPr>
          <w:rFonts w:ascii="Arial" w:hAnsi="Arial" w:cs="Arial"/>
          <w:color w:val="000000"/>
          <w:sz w:val="22"/>
          <w:szCs w:val="22"/>
        </w:rPr>
        <w:fldChar w:fldCharType="begin"/>
      </w:r>
      <w:r w:rsidR="00480E7C">
        <w:rPr>
          <w:rFonts w:ascii="Arial" w:hAnsi="Arial" w:cs="Arial"/>
          <w:color w:val="000000"/>
          <w:sz w:val="22"/>
          <w:szCs w:val="22"/>
        </w:rPr>
        <w:instrText xml:space="preserve"> MERGEFIELD  Numero </w:instrText>
      </w:r>
      <w:r w:rsidR="003A0A94">
        <w:rPr>
          <w:rFonts w:ascii="Arial" w:hAnsi="Arial" w:cs="Arial"/>
          <w:color w:val="000000"/>
          <w:sz w:val="22"/>
          <w:szCs w:val="22"/>
        </w:rPr>
        <w:fldChar w:fldCharType="separate"/>
      </w:r>
      <w:r w:rsidR="00752D1F">
        <w:rPr>
          <w:rFonts w:ascii="Arial" w:hAnsi="Arial" w:cs="Arial"/>
          <w:noProof/>
          <w:color w:val="000000"/>
          <w:sz w:val="22"/>
          <w:szCs w:val="22"/>
        </w:rPr>
        <w:t>${</w:t>
      </w:r>
      <w:r w:rsidR="00480E7C">
        <w:rPr>
          <w:rFonts w:ascii="Arial" w:hAnsi="Arial" w:cs="Arial"/>
          <w:noProof/>
          <w:color w:val="000000"/>
          <w:sz w:val="22"/>
          <w:szCs w:val="22"/>
        </w:rPr>
        <w:t>Numero</w:t>
      </w:r>
      <w:r w:rsidR="00752D1F">
        <w:rPr>
          <w:rFonts w:ascii="Arial" w:hAnsi="Arial" w:cs="Arial"/>
          <w:noProof/>
          <w:color w:val="000000"/>
          <w:sz w:val="22"/>
          <w:szCs w:val="22"/>
        </w:rPr>
        <w:t>}</w:t>
      </w:r>
      <w:r w:rsidR="003A0A94">
        <w:rPr>
          <w:rFonts w:ascii="Arial" w:hAnsi="Arial" w:cs="Arial"/>
          <w:color w:val="000000"/>
          <w:sz w:val="22"/>
          <w:szCs w:val="22"/>
        </w:rPr>
        <w:fldChar w:fldCharType="end"/>
      </w:r>
      <w:r w:rsidR="00480E7C">
        <w:rPr>
          <w:rFonts w:ascii="Arial" w:hAnsi="Arial" w:cs="Arial"/>
          <w:color w:val="000000"/>
          <w:sz w:val="22"/>
          <w:szCs w:val="22"/>
        </w:rPr>
        <w:t xml:space="preserve"> </w:t>
      </w:r>
      <w:r w:rsidRPr="003732CF">
        <w:rPr>
          <w:rFonts w:ascii="Arial" w:hAnsi="Arial" w:cs="Arial"/>
          <w:color w:val="000000"/>
          <w:sz w:val="22"/>
          <w:szCs w:val="22"/>
          <w:lang w:val="es-ES"/>
        </w:rPr>
        <w:t>y mediante </w:t>
      </w:r>
      <w:r w:rsidRPr="003732CF">
        <w:rPr>
          <w:rFonts w:ascii="Arial" w:hAnsi="Arial" w:cs="Arial"/>
          <w:color w:val="000000"/>
          <w:sz w:val="22"/>
          <w:szCs w:val="22"/>
        </w:rPr>
        <w:t>oficios DEAJPR12-8548 de 29 de octubre del 2012</w:t>
      </w:r>
      <w:r w:rsidRPr="003732CF">
        <w:rPr>
          <w:rFonts w:ascii="Arial" w:hAnsi="Arial" w:cs="Arial"/>
          <w:color w:val="000000"/>
          <w:sz w:val="22"/>
          <w:szCs w:val="22"/>
          <w:lang w:val="es-ES"/>
        </w:rPr>
        <w:t>, conminó al sancionado a efectuar en etapa persuasiva el pago de la multa. </w:t>
      </w:r>
    </w:p>
    <w:p w14:paraId="561C2AC3" w14:textId="77777777" w:rsidR="00B0071F" w:rsidRPr="003732CF" w:rsidRDefault="00B0071F" w:rsidP="00B0071F">
      <w:pPr>
        <w:pStyle w:val="NormalWeb"/>
        <w:spacing w:before="0" w:beforeAutospacing="0" w:after="240" w:afterAutospacing="0" w:line="176" w:lineRule="atLeast"/>
        <w:ind w:left="142" w:right="-234"/>
        <w:jc w:val="both"/>
        <w:textAlignment w:val="top"/>
        <w:rPr>
          <w:rFonts w:ascii="Arial" w:hAnsi="Arial" w:cs="Arial"/>
          <w:color w:val="000000"/>
          <w:sz w:val="22"/>
          <w:szCs w:val="22"/>
        </w:rPr>
      </w:pPr>
      <w:r w:rsidRPr="003732CF">
        <w:rPr>
          <w:rFonts w:ascii="Arial" w:hAnsi="Arial" w:cs="Arial"/>
          <w:color w:val="000000"/>
          <w:sz w:val="22"/>
          <w:szCs w:val="22"/>
        </w:rPr>
        <w:t>Que mediante resolución 001 del 13 de febrero del 2013 se profirió mandamiento de pago, y que mediante oficio DEAJPR13-1271 del 21 de febrero del 2013 se remitió Despacho Comisorio al Director del Establecimiento Penitenciario y Carcelario la Modelo para practicar notificación personal del acto administrativo.</w:t>
      </w:r>
    </w:p>
    <w:p w14:paraId="11A15C67" w14:textId="77777777" w:rsidR="00B0071F" w:rsidRPr="003732CF" w:rsidRDefault="00B0071F" w:rsidP="00B0071F">
      <w:pPr>
        <w:pStyle w:val="NormalWeb"/>
        <w:spacing w:before="0" w:beforeAutospacing="0" w:after="240" w:afterAutospacing="0" w:line="176" w:lineRule="atLeast"/>
        <w:ind w:left="142" w:right="-234"/>
        <w:jc w:val="both"/>
        <w:textAlignment w:val="top"/>
        <w:rPr>
          <w:rFonts w:ascii="Arial" w:hAnsi="Arial" w:cs="Arial"/>
          <w:color w:val="000000"/>
          <w:sz w:val="22"/>
          <w:szCs w:val="22"/>
        </w:rPr>
      </w:pPr>
      <w:r w:rsidRPr="003732CF">
        <w:rPr>
          <w:rFonts w:ascii="Arial" w:hAnsi="Arial" w:cs="Arial"/>
          <w:color w:val="000000"/>
          <w:sz w:val="22"/>
          <w:szCs w:val="22"/>
        </w:rPr>
        <w:t>Que mediante oficio EXDE17-7323 del 17 de abril del 2017, el señor Director del Establecimiento Penitenciario y Carcelario la Modelo informó que no fue posible llevar a cabo la notificación debido a que el sancionado no permitió realizar la diligencia y se rehusó a recibir la información.</w:t>
      </w:r>
    </w:p>
    <w:p w14:paraId="76628706" w14:textId="77777777" w:rsidR="00B0071F" w:rsidRPr="003732CF" w:rsidRDefault="00B0071F" w:rsidP="00B0071F">
      <w:pPr>
        <w:pStyle w:val="NormalWeb"/>
        <w:spacing w:before="0" w:beforeAutospacing="0" w:after="240" w:afterAutospacing="0" w:line="176" w:lineRule="atLeast"/>
        <w:ind w:left="142" w:right="-234"/>
        <w:jc w:val="both"/>
        <w:textAlignment w:val="top"/>
        <w:rPr>
          <w:rFonts w:ascii="Arial" w:hAnsi="Arial" w:cs="Arial"/>
          <w:color w:val="000000"/>
          <w:sz w:val="22"/>
          <w:szCs w:val="22"/>
        </w:rPr>
      </w:pPr>
      <w:r w:rsidRPr="003732CF">
        <w:rPr>
          <w:rFonts w:ascii="Arial" w:hAnsi="Arial" w:cs="Arial"/>
          <w:color w:val="000000"/>
          <w:sz w:val="22"/>
          <w:szCs w:val="22"/>
        </w:rPr>
        <w:t>Que erróneamente se profirió la Resolución No. 002 del 11 de julio del 2017 de Seguir Adelante la Ejecución y se realizó la liquidación de crédito y costas, la cual fue aprobada el 20 de julio del 2017.</w:t>
      </w:r>
    </w:p>
    <w:p w14:paraId="3CE2E671" w14:textId="77777777" w:rsidR="00B0071F" w:rsidRPr="003732CF" w:rsidRDefault="00B0071F" w:rsidP="00B0071F">
      <w:pPr>
        <w:pStyle w:val="NormalWeb"/>
        <w:spacing w:before="0" w:beforeAutospacing="0" w:after="240" w:afterAutospacing="0" w:line="176" w:lineRule="atLeast"/>
        <w:ind w:left="142" w:right="-234"/>
        <w:jc w:val="both"/>
        <w:textAlignment w:val="top"/>
        <w:rPr>
          <w:rFonts w:ascii="Arial" w:hAnsi="Arial" w:cs="Arial"/>
          <w:color w:val="000000"/>
          <w:sz w:val="22"/>
          <w:szCs w:val="22"/>
        </w:rPr>
      </w:pPr>
      <w:r w:rsidRPr="003732CF">
        <w:rPr>
          <w:rFonts w:ascii="Arial" w:hAnsi="Arial" w:cs="Arial"/>
          <w:color w:val="000000"/>
          <w:sz w:val="22"/>
          <w:szCs w:val="22"/>
        </w:rPr>
        <w:t>Que de acuerdo al procedimiento de Cobro Coactivo establecido en el Estatuto Tributario, la orden de ejecución procede luego de notificado el mandamiento de pago cuando vencido el término para excepcionar no se hubieren propuesto excepciones, o el deudor no hubiere pagado.</w:t>
      </w:r>
    </w:p>
    <w:p w14:paraId="67AF613A" w14:textId="77777777" w:rsidR="00B0071F" w:rsidRPr="003732CF" w:rsidRDefault="00B0071F" w:rsidP="00B0071F">
      <w:pPr>
        <w:pStyle w:val="NormalWeb"/>
        <w:spacing w:before="0" w:beforeAutospacing="0" w:after="240" w:afterAutospacing="0" w:line="176" w:lineRule="atLeast"/>
        <w:ind w:left="142" w:right="-234"/>
        <w:jc w:val="both"/>
        <w:textAlignment w:val="top"/>
        <w:rPr>
          <w:rFonts w:ascii="Arial" w:hAnsi="Arial" w:cs="Arial"/>
          <w:color w:val="000000"/>
          <w:sz w:val="22"/>
          <w:szCs w:val="22"/>
        </w:rPr>
      </w:pPr>
      <w:r w:rsidRPr="003732CF">
        <w:rPr>
          <w:rFonts w:ascii="Arial" w:hAnsi="Arial" w:cs="Arial"/>
          <w:color w:val="000000"/>
          <w:sz w:val="22"/>
          <w:szCs w:val="22"/>
        </w:rPr>
        <w:t xml:space="preserve">Que en virtud de lo anterior, y atendiendo a que en el presente proceso no se surtió la notificación del mandamiento de pago, de acuerdo al procedimiento establecido en el </w:t>
      </w:r>
      <w:r w:rsidRPr="003732CF">
        <w:rPr>
          <w:rFonts w:ascii="Arial" w:hAnsi="Arial" w:cs="Arial"/>
          <w:color w:val="000000"/>
          <w:sz w:val="22"/>
          <w:szCs w:val="22"/>
        </w:rPr>
        <w:lastRenderedPageBreak/>
        <w:t>Estatuto Tributario se debe revocar la resolución de seguir adelante la ejecución y la liquidación del crédito y costas, en aras de garantizar los derechos al debido proceso del sancionado.</w:t>
      </w:r>
    </w:p>
    <w:p w14:paraId="4E31E8A7" w14:textId="411817A3" w:rsidR="00B0071F" w:rsidRPr="003732CF" w:rsidRDefault="00B0071F" w:rsidP="00B0071F">
      <w:pPr>
        <w:pStyle w:val="NormalWeb"/>
        <w:spacing w:before="0" w:beforeAutospacing="0" w:after="0" w:afterAutospacing="0"/>
        <w:ind w:left="142" w:right="-234"/>
        <w:jc w:val="both"/>
        <w:rPr>
          <w:rFonts w:ascii="Arial" w:hAnsi="Arial" w:cs="Arial"/>
          <w:color w:val="000000"/>
          <w:sz w:val="22"/>
          <w:szCs w:val="22"/>
        </w:rPr>
      </w:pPr>
      <w:r w:rsidRPr="003732CF">
        <w:rPr>
          <w:rFonts w:ascii="Arial" w:hAnsi="Arial" w:cs="Arial"/>
          <w:color w:val="000000"/>
          <w:sz w:val="22"/>
          <w:szCs w:val="22"/>
        </w:rPr>
        <w:t>Que por lo anteriormente expuesto, </w:t>
      </w:r>
      <w:r w:rsidR="003A0A94">
        <w:rPr>
          <w:rFonts w:ascii="Arial" w:hAnsi="Arial" w:cs="Arial"/>
          <w:color w:val="000000"/>
          <w:sz w:val="22"/>
          <w:szCs w:val="22"/>
        </w:rPr>
        <w:fldChar w:fldCharType="begin"/>
      </w:r>
      <w:r w:rsidR="00480E7C">
        <w:rPr>
          <w:rFonts w:ascii="Arial" w:hAnsi="Arial" w:cs="Arial"/>
          <w:color w:val="000000"/>
          <w:sz w:val="22"/>
          <w:szCs w:val="22"/>
        </w:rPr>
        <w:instrText xml:space="preserve"> MERGEFIELD  ElAbogadoEjecutor </w:instrText>
      </w:r>
      <w:r w:rsidR="003A0A94">
        <w:rPr>
          <w:rFonts w:ascii="Arial" w:hAnsi="Arial" w:cs="Arial"/>
          <w:color w:val="000000"/>
          <w:sz w:val="22"/>
          <w:szCs w:val="22"/>
        </w:rPr>
        <w:fldChar w:fldCharType="separate"/>
      </w:r>
      <w:r w:rsidR="00752D1F">
        <w:rPr>
          <w:rFonts w:ascii="Arial" w:hAnsi="Arial" w:cs="Arial"/>
          <w:noProof/>
          <w:color w:val="000000"/>
          <w:sz w:val="22"/>
          <w:szCs w:val="22"/>
        </w:rPr>
        <w:t>${</w:t>
      </w:r>
      <w:proofErr w:type="spellStart"/>
      <w:r w:rsidR="00480E7C">
        <w:rPr>
          <w:rFonts w:ascii="Arial" w:hAnsi="Arial" w:cs="Arial"/>
          <w:noProof/>
          <w:color w:val="000000"/>
          <w:sz w:val="22"/>
          <w:szCs w:val="22"/>
        </w:rPr>
        <w:t>ElAbogadoEjecutor</w:t>
      </w:r>
      <w:proofErr w:type="spellEnd"/>
      <w:r w:rsidR="00752D1F">
        <w:rPr>
          <w:rFonts w:ascii="Arial" w:hAnsi="Arial" w:cs="Arial"/>
          <w:noProof/>
          <w:color w:val="000000"/>
          <w:sz w:val="22"/>
          <w:szCs w:val="22"/>
        </w:rPr>
        <w:t>}</w:t>
      </w:r>
      <w:r w:rsidR="003A0A94">
        <w:rPr>
          <w:rFonts w:ascii="Arial" w:hAnsi="Arial" w:cs="Arial"/>
          <w:color w:val="000000"/>
          <w:sz w:val="22"/>
          <w:szCs w:val="22"/>
        </w:rPr>
        <w:fldChar w:fldCharType="end"/>
      </w:r>
      <w:r w:rsidRPr="003732CF">
        <w:rPr>
          <w:rFonts w:ascii="Arial" w:hAnsi="Arial" w:cs="Arial"/>
          <w:color w:val="000000"/>
          <w:sz w:val="22"/>
          <w:szCs w:val="22"/>
        </w:rPr>
        <w:t> de la Dirección Ejecutiva de Administración Judicial.</w:t>
      </w:r>
    </w:p>
    <w:p w14:paraId="6BB72ECC" w14:textId="77777777" w:rsidR="00B0071F" w:rsidRPr="003732CF" w:rsidRDefault="00B0071F" w:rsidP="00B0071F">
      <w:pPr>
        <w:pStyle w:val="NormalWeb"/>
        <w:spacing w:before="0" w:beforeAutospacing="0" w:after="0" w:afterAutospacing="0"/>
        <w:ind w:left="142" w:right="-234"/>
        <w:jc w:val="both"/>
        <w:rPr>
          <w:rFonts w:ascii="Arial" w:hAnsi="Arial" w:cs="Arial"/>
          <w:color w:val="000000"/>
          <w:sz w:val="22"/>
          <w:szCs w:val="22"/>
        </w:rPr>
      </w:pPr>
    </w:p>
    <w:p w14:paraId="6D8B4A08" w14:textId="77777777" w:rsidR="00B0071F" w:rsidRPr="003732CF" w:rsidRDefault="00B0071F" w:rsidP="00B0071F">
      <w:pPr>
        <w:pStyle w:val="NormalWeb"/>
        <w:spacing w:before="0" w:beforeAutospacing="0" w:after="0" w:afterAutospacing="0"/>
        <w:ind w:left="142" w:right="-234"/>
        <w:jc w:val="center"/>
        <w:rPr>
          <w:rFonts w:ascii="Arial" w:hAnsi="Arial" w:cs="Arial"/>
          <w:color w:val="000000"/>
          <w:sz w:val="22"/>
          <w:szCs w:val="22"/>
        </w:rPr>
      </w:pPr>
      <w:r w:rsidRPr="003732CF">
        <w:rPr>
          <w:rStyle w:val="Textoennegrita"/>
          <w:rFonts w:ascii="Arial" w:hAnsi="Arial" w:cs="Arial"/>
          <w:color w:val="000000"/>
          <w:sz w:val="22"/>
          <w:szCs w:val="22"/>
          <w:lang w:val="es-ES"/>
        </w:rPr>
        <w:t>RESUELVE</w:t>
      </w:r>
    </w:p>
    <w:p w14:paraId="13A413EA" w14:textId="77777777" w:rsidR="00B0071F" w:rsidRPr="003732CF" w:rsidRDefault="00B0071F" w:rsidP="00B0071F">
      <w:pPr>
        <w:pStyle w:val="NormalWeb"/>
        <w:spacing w:before="0" w:beforeAutospacing="0" w:after="0" w:afterAutospacing="0"/>
        <w:ind w:left="142" w:right="-234"/>
        <w:jc w:val="both"/>
        <w:rPr>
          <w:rFonts w:ascii="Arial" w:hAnsi="Arial" w:cs="Arial"/>
          <w:color w:val="000000"/>
          <w:sz w:val="22"/>
          <w:szCs w:val="22"/>
        </w:rPr>
      </w:pPr>
    </w:p>
    <w:p w14:paraId="189CA6FE" w14:textId="77777777" w:rsidR="00B0071F" w:rsidRPr="003732CF" w:rsidRDefault="00B0071F" w:rsidP="00B0071F">
      <w:pPr>
        <w:pStyle w:val="NormalWeb"/>
        <w:spacing w:before="0" w:beforeAutospacing="0" w:after="240" w:afterAutospacing="0" w:line="176" w:lineRule="atLeast"/>
        <w:ind w:left="142" w:right="-234"/>
        <w:jc w:val="both"/>
        <w:textAlignment w:val="top"/>
        <w:rPr>
          <w:rFonts w:ascii="Arial" w:hAnsi="Arial" w:cs="Arial"/>
          <w:color w:val="000000"/>
          <w:sz w:val="22"/>
          <w:szCs w:val="22"/>
        </w:rPr>
      </w:pPr>
      <w:r w:rsidRPr="003732CF">
        <w:rPr>
          <w:rStyle w:val="Textoennegrita"/>
          <w:rFonts w:ascii="Arial" w:hAnsi="Arial" w:cs="Arial"/>
          <w:color w:val="000000"/>
          <w:sz w:val="22"/>
          <w:szCs w:val="22"/>
        </w:rPr>
        <w:t>ARTÍCULO PRIMERO</w:t>
      </w:r>
      <w:r w:rsidRPr="003732CF">
        <w:rPr>
          <w:rFonts w:ascii="Arial" w:hAnsi="Arial" w:cs="Arial"/>
          <w:color w:val="000000"/>
          <w:sz w:val="22"/>
          <w:szCs w:val="22"/>
        </w:rPr>
        <w:t xml:space="preserve">.- Revocar la Resolución </w:t>
      </w:r>
      <w:r w:rsidR="002716FF" w:rsidRPr="003732CF">
        <w:rPr>
          <w:rFonts w:ascii="Arial" w:hAnsi="Arial" w:cs="Arial"/>
          <w:color w:val="000000"/>
          <w:sz w:val="22"/>
          <w:szCs w:val="22"/>
        </w:rPr>
        <w:t xml:space="preserve">No. </w:t>
      </w:r>
      <w:proofErr w:type="spellStart"/>
      <w:r w:rsidR="002716FF">
        <w:rPr>
          <w:rFonts w:ascii="Arial" w:hAnsi="Arial" w:cs="Arial"/>
          <w:color w:val="000000"/>
          <w:sz w:val="22"/>
          <w:szCs w:val="22"/>
        </w:rPr>
        <w:t>xx</w:t>
      </w:r>
      <w:proofErr w:type="spellEnd"/>
      <w:r w:rsidR="002716FF" w:rsidRPr="003732CF">
        <w:rPr>
          <w:rFonts w:ascii="Arial" w:hAnsi="Arial" w:cs="Arial"/>
          <w:color w:val="000000"/>
          <w:sz w:val="22"/>
          <w:szCs w:val="22"/>
        </w:rPr>
        <w:t xml:space="preserve"> de Seguir Adelante la Ejecución y la liquidación de crédito y costas aprobada el 20</w:t>
      </w:r>
      <w:r w:rsidR="002716FF">
        <w:rPr>
          <w:rFonts w:ascii="Arial" w:hAnsi="Arial" w:cs="Arial"/>
          <w:color w:val="000000"/>
          <w:sz w:val="22"/>
          <w:szCs w:val="22"/>
        </w:rPr>
        <w:t xml:space="preserve"> </w:t>
      </w:r>
      <w:proofErr w:type="spellStart"/>
      <w:r w:rsidR="002716FF">
        <w:rPr>
          <w:rFonts w:ascii="Arial" w:hAnsi="Arial" w:cs="Arial"/>
          <w:color w:val="000000"/>
          <w:sz w:val="22"/>
          <w:szCs w:val="22"/>
        </w:rPr>
        <w:t>xx</w:t>
      </w:r>
      <w:proofErr w:type="spellEnd"/>
      <w:r w:rsidR="002716FF" w:rsidRPr="003732CF">
        <w:rPr>
          <w:rFonts w:ascii="Arial" w:hAnsi="Arial" w:cs="Arial"/>
          <w:color w:val="000000"/>
          <w:sz w:val="22"/>
          <w:szCs w:val="22"/>
        </w:rPr>
        <w:t>.</w:t>
      </w:r>
    </w:p>
    <w:p w14:paraId="4CBF0D7A" w14:textId="77777777" w:rsidR="00B0071F" w:rsidRPr="003732CF" w:rsidRDefault="00B0071F" w:rsidP="00B0071F">
      <w:pPr>
        <w:pStyle w:val="NormalWeb"/>
        <w:spacing w:before="0" w:beforeAutospacing="0" w:after="240" w:afterAutospacing="0" w:line="176" w:lineRule="atLeast"/>
        <w:ind w:left="142" w:right="-234"/>
        <w:jc w:val="both"/>
        <w:textAlignment w:val="top"/>
        <w:rPr>
          <w:rFonts w:ascii="Arial" w:hAnsi="Arial" w:cs="Arial"/>
          <w:color w:val="000000"/>
          <w:sz w:val="22"/>
          <w:szCs w:val="22"/>
        </w:rPr>
      </w:pPr>
      <w:r w:rsidRPr="003732CF">
        <w:rPr>
          <w:rStyle w:val="Textoennegrita"/>
          <w:rFonts w:ascii="Arial" w:hAnsi="Arial" w:cs="Arial"/>
          <w:color w:val="000000"/>
          <w:sz w:val="22"/>
          <w:szCs w:val="22"/>
        </w:rPr>
        <w:t>ARTÍCULO SEGUNDO</w:t>
      </w:r>
      <w:r w:rsidRPr="003732CF">
        <w:rPr>
          <w:rFonts w:ascii="Arial" w:hAnsi="Arial" w:cs="Arial"/>
          <w:color w:val="000000"/>
          <w:sz w:val="22"/>
          <w:szCs w:val="22"/>
        </w:rPr>
        <w:t>.- En consecuencia, continuar el trámite de cobro coactivo. </w:t>
      </w:r>
    </w:p>
    <w:p w14:paraId="5874EBCB" w14:textId="77777777" w:rsidR="00B0071F" w:rsidRPr="003732CF" w:rsidRDefault="00B0071F" w:rsidP="00B0071F">
      <w:pPr>
        <w:pStyle w:val="NormalWeb"/>
        <w:spacing w:before="0" w:beforeAutospacing="0" w:after="0" w:afterAutospacing="0"/>
        <w:ind w:left="142" w:right="-234"/>
        <w:jc w:val="both"/>
        <w:rPr>
          <w:rFonts w:ascii="Arial" w:hAnsi="Arial" w:cs="Arial"/>
          <w:color w:val="000000"/>
          <w:sz w:val="22"/>
          <w:szCs w:val="22"/>
        </w:rPr>
      </w:pPr>
    </w:p>
    <w:p w14:paraId="1886A8DC" w14:textId="77777777" w:rsidR="00B0071F" w:rsidRPr="003732CF" w:rsidRDefault="00B0071F" w:rsidP="00B0071F">
      <w:pPr>
        <w:pStyle w:val="NormalWeb"/>
        <w:spacing w:before="0" w:beforeAutospacing="0" w:after="0" w:afterAutospacing="0"/>
        <w:ind w:left="142" w:right="-234"/>
        <w:jc w:val="both"/>
        <w:rPr>
          <w:rFonts w:ascii="Arial" w:hAnsi="Arial" w:cs="Arial"/>
          <w:color w:val="000000"/>
          <w:sz w:val="22"/>
          <w:szCs w:val="22"/>
        </w:rPr>
      </w:pPr>
    </w:p>
    <w:p w14:paraId="0108B8CC" w14:textId="77777777" w:rsidR="00B0071F" w:rsidRPr="003732CF" w:rsidRDefault="00B0071F" w:rsidP="00B0071F">
      <w:pPr>
        <w:pStyle w:val="NormalWeb"/>
        <w:spacing w:before="0" w:beforeAutospacing="0" w:after="0" w:afterAutospacing="0"/>
        <w:ind w:left="142" w:right="-234"/>
        <w:jc w:val="center"/>
        <w:rPr>
          <w:rFonts w:ascii="Arial" w:hAnsi="Arial" w:cs="Arial"/>
          <w:color w:val="000000"/>
          <w:sz w:val="22"/>
          <w:szCs w:val="22"/>
        </w:rPr>
      </w:pPr>
      <w:r w:rsidRPr="003732CF">
        <w:rPr>
          <w:rStyle w:val="Textoennegrita"/>
          <w:rFonts w:ascii="Arial" w:hAnsi="Arial" w:cs="Arial"/>
          <w:color w:val="000000"/>
          <w:sz w:val="22"/>
          <w:szCs w:val="22"/>
          <w:lang w:val="es-ES"/>
        </w:rPr>
        <w:t>CÚMPLASE,</w:t>
      </w:r>
    </w:p>
    <w:p w14:paraId="46A6186A" w14:textId="77777777" w:rsidR="00B0071F" w:rsidRPr="003732CF" w:rsidRDefault="00B0071F" w:rsidP="00B0071F">
      <w:pPr>
        <w:pStyle w:val="NormalWeb"/>
        <w:spacing w:before="0" w:beforeAutospacing="0" w:after="0" w:afterAutospacing="0"/>
        <w:ind w:left="142" w:right="-234"/>
        <w:jc w:val="center"/>
        <w:rPr>
          <w:rFonts w:ascii="Arial" w:hAnsi="Arial" w:cs="Arial"/>
          <w:color w:val="000000"/>
          <w:sz w:val="22"/>
          <w:szCs w:val="22"/>
        </w:rPr>
      </w:pPr>
    </w:p>
    <w:p w14:paraId="6D037E16" w14:textId="77777777" w:rsidR="00B0071F" w:rsidRPr="003732CF" w:rsidRDefault="00B0071F" w:rsidP="00B0071F">
      <w:pPr>
        <w:pStyle w:val="NormalWeb"/>
        <w:spacing w:before="0" w:beforeAutospacing="0" w:after="240" w:afterAutospacing="0"/>
        <w:ind w:left="142" w:right="-234"/>
        <w:jc w:val="center"/>
        <w:rPr>
          <w:rFonts w:ascii="Arial" w:hAnsi="Arial" w:cs="Arial"/>
          <w:color w:val="000000"/>
          <w:sz w:val="22"/>
          <w:szCs w:val="22"/>
        </w:rPr>
      </w:pPr>
    </w:p>
    <w:p w14:paraId="3A0906A8" w14:textId="77777777" w:rsidR="00B0071F" w:rsidRPr="003732CF" w:rsidRDefault="00B0071F" w:rsidP="00B0071F">
      <w:pPr>
        <w:pStyle w:val="NormalWeb"/>
        <w:spacing w:before="0" w:beforeAutospacing="0" w:after="0" w:afterAutospacing="0"/>
        <w:ind w:left="142" w:right="-234"/>
        <w:jc w:val="center"/>
        <w:rPr>
          <w:rFonts w:ascii="Arial" w:hAnsi="Arial" w:cs="Arial"/>
          <w:color w:val="000000"/>
          <w:sz w:val="22"/>
          <w:szCs w:val="22"/>
        </w:rPr>
      </w:pPr>
    </w:p>
    <w:p w14:paraId="07512DD5" w14:textId="77777777" w:rsidR="00B0071F" w:rsidRPr="003732CF" w:rsidRDefault="00B0071F" w:rsidP="00B0071F">
      <w:pPr>
        <w:pStyle w:val="NormalWeb"/>
        <w:spacing w:before="0" w:beforeAutospacing="0" w:after="0" w:afterAutospacing="0"/>
        <w:ind w:left="142" w:right="-234"/>
        <w:jc w:val="center"/>
        <w:rPr>
          <w:rFonts w:ascii="Arial" w:hAnsi="Arial" w:cs="Arial"/>
          <w:color w:val="000000"/>
          <w:sz w:val="22"/>
          <w:szCs w:val="22"/>
        </w:rPr>
      </w:pPr>
    </w:p>
    <w:p w14:paraId="5057ECD7" w14:textId="77777777" w:rsidR="00B0071F" w:rsidRPr="003732CF" w:rsidRDefault="00B0071F" w:rsidP="00B0071F">
      <w:pPr>
        <w:pStyle w:val="NormalWeb"/>
        <w:spacing w:before="0" w:beforeAutospacing="0" w:after="0" w:afterAutospacing="0"/>
        <w:ind w:left="142" w:right="-234"/>
        <w:jc w:val="both"/>
        <w:rPr>
          <w:rFonts w:ascii="Arial" w:hAnsi="Arial" w:cs="Arial"/>
          <w:color w:val="000000"/>
          <w:sz w:val="22"/>
          <w:szCs w:val="22"/>
        </w:rPr>
      </w:pPr>
    </w:p>
    <w:p w14:paraId="5825D13D" w14:textId="77777777" w:rsidR="00B0071F" w:rsidRPr="003732CF" w:rsidRDefault="00B0071F" w:rsidP="00B0071F">
      <w:pPr>
        <w:pStyle w:val="NormalWeb"/>
        <w:spacing w:before="0" w:beforeAutospacing="0" w:after="0" w:afterAutospacing="0"/>
        <w:ind w:left="142" w:right="-234"/>
        <w:jc w:val="both"/>
        <w:rPr>
          <w:rFonts w:ascii="Arial" w:hAnsi="Arial" w:cs="Arial"/>
          <w:color w:val="000000"/>
          <w:sz w:val="22"/>
          <w:szCs w:val="22"/>
        </w:rPr>
      </w:pPr>
    </w:p>
    <w:p w14:paraId="3DD908E5" w14:textId="65AEF5F4" w:rsidR="00480E7C" w:rsidRPr="00A112EA" w:rsidRDefault="003A0A94" w:rsidP="00480E7C">
      <w:pPr>
        <w:pStyle w:val="NormalWeb"/>
        <w:spacing w:before="0" w:beforeAutospacing="0" w:after="240" w:afterAutospacing="0"/>
        <w:jc w:val="center"/>
        <w:rPr>
          <w:rFonts w:ascii="Arial" w:hAnsi="Arial" w:cs="Arial"/>
          <w:color w:val="000000"/>
          <w:sz w:val="22"/>
          <w:szCs w:val="22"/>
        </w:rPr>
      </w:pPr>
      <w:r>
        <w:rPr>
          <w:rStyle w:val="Textoennegrita"/>
          <w:rFonts w:ascii="Arial" w:hAnsi="Arial" w:cs="Arial"/>
          <w:color w:val="000000"/>
          <w:sz w:val="22"/>
          <w:szCs w:val="22"/>
        </w:rPr>
        <w:fldChar w:fldCharType="begin"/>
      </w:r>
      <w:r w:rsidR="00480E7C">
        <w:rPr>
          <w:rStyle w:val="Textoennegrita"/>
          <w:rFonts w:ascii="Arial" w:hAnsi="Arial" w:cs="Arial"/>
          <w:color w:val="000000"/>
          <w:sz w:val="22"/>
          <w:szCs w:val="22"/>
        </w:rPr>
        <w:instrText xml:space="preserve"> MERGEFIELD  Abogado </w:instrText>
      </w:r>
      <w:r>
        <w:rPr>
          <w:rStyle w:val="Textoennegrita"/>
          <w:rFonts w:ascii="Arial" w:hAnsi="Arial" w:cs="Arial"/>
          <w:color w:val="000000"/>
          <w:sz w:val="22"/>
          <w:szCs w:val="22"/>
        </w:rPr>
        <w:fldChar w:fldCharType="separate"/>
      </w:r>
      <w:r w:rsidR="00752D1F">
        <w:rPr>
          <w:rStyle w:val="Textoennegrita"/>
          <w:rFonts w:ascii="Arial" w:hAnsi="Arial" w:cs="Arial"/>
          <w:noProof/>
          <w:color w:val="000000"/>
          <w:sz w:val="22"/>
          <w:szCs w:val="22"/>
        </w:rPr>
        <w:t>${</w:t>
      </w:r>
      <w:r w:rsidR="00480E7C">
        <w:rPr>
          <w:rStyle w:val="Textoennegrita"/>
          <w:rFonts w:ascii="Arial" w:hAnsi="Arial" w:cs="Arial"/>
          <w:noProof/>
          <w:color w:val="000000"/>
          <w:sz w:val="22"/>
          <w:szCs w:val="22"/>
        </w:rPr>
        <w:t>Abogado</w:t>
      </w:r>
      <w:r w:rsidR="00752D1F">
        <w:rPr>
          <w:rStyle w:val="Textoennegrita"/>
          <w:rFonts w:ascii="Arial" w:hAnsi="Arial" w:cs="Arial"/>
          <w:noProof/>
          <w:color w:val="000000"/>
          <w:sz w:val="22"/>
          <w:szCs w:val="22"/>
        </w:rPr>
        <w:t>}</w:t>
      </w:r>
      <w:r>
        <w:rPr>
          <w:rStyle w:val="Textoennegrita"/>
          <w:rFonts w:ascii="Arial" w:hAnsi="Arial" w:cs="Arial"/>
          <w:color w:val="000000"/>
          <w:sz w:val="22"/>
          <w:szCs w:val="22"/>
        </w:rPr>
        <w:fldChar w:fldCharType="end"/>
      </w:r>
      <w:r w:rsidR="00480E7C" w:rsidRPr="00A112EA">
        <w:rPr>
          <w:rFonts w:ascii="Arial" w:hAnsi="Arial" w:cs="Arial"/>
          <w:color w:val="000000"/>
          <w:sz w:val="22"/>
          <w:szCs w:val="22"/>
        </w:rPr>
        <w:br/>
      </w:r>
      <w:r>
        <w:rPr>
          <w:rFonts w:ascii="Arial" w:hAnsi="Arial" w:cs="Arial"/>
          <w:color w:val="000000"/>
          <w:sz w:val="22"/>
          <w:szCs w:val="22"/>
        </w:rPr>
        <w:fldChar w:fldCharType="begin"/>
      </w:r>
      <w:r w:rsidR="00480E7C">
        <w:rPr>
          <w:rFonts w:ascii="Arial" w:hAnsi="Arial" w:cs="Arial"/>
          <w:color w:val="000000"/>
          <w:sz w:val="22"/>
          <w:szCs w:val="22"/>
        </w:rPr>
        <w:instrText xml:space="preserve"> MERGEFIELD  AbogadoEjecutor </w:instrText>
      </w:r>
      <w:r>
        <w:rPr>
          <w:rFonts w:ascii="Arial" w:hAnsi="Arial" w:cs="Arial"/>
          <w:color w:val="000000"/>
          <w:sz w:val="22"/>
          <w:szCs w:val="22"/>
        </w:rPr>
        <w:fldChar w:fldCharType="separate"/>
      </w:r>
      <w:r w:rsidR="00752D1F">
        <w:rPr>
          <w:rFonts w:ascii="Arial" w:hAnsi="Arial" w:cs="Arial"/>
          <w:noProof/>
          <w:color w:val="000000"/>
          <w:sz w:val="22"/>
          <w:szCs w:val="22"/>
        </w:rPr>
        <w:t>${</w:t>
      </w:r>
      <w:r w:rsidR="00480E7C">
        <w:rPr>
          <w:rFonts w:ascii="Arial" w:hAnsi="Arial" w:cs="Arial"/>
          <w:noProof/>
          <w:color w:val="000000"/>
          <w:sz w:val="22"/>
          <w:szCs w:val="22"/>
        </w:rPr>
        <w:t>AbogadoEjecutor</w:t>
      </w:r>
      <w:r w:rsidR="00752D1F">
        <w:rPr>
          <w:rFonts w:ascii="Arial" w:hAnsi="Arial" w:cs="Arial"/>
          <w:noProof/>
          <w:color w:val="000000"/>
          <w:sz w:val="22"/>
          <w:szCs w:val="22"/>
        </w:rPr>
        <w:t>}</w:t>
      </w:r>
      <w:r>
        <w:rPr>
          <w:rFonts w:ascii="Arial" w:hAnsi="Arial" w:cs="Arial"/>
          <w:color w:val="000000"/>
          <w:sz w:val="22"/>
          <w:szCs w:val="22"/>
        </w:rPr>
        <w:fldChar w:fldCharType="end"/>
      </w:r>
    </w:p>
    <w:p w14:paraId="4A371D12" w14:textId="77777777" w:rsidR="00B0071F" w:rsidRPr="003732CF" w:rsidRDefault="00B0071F" w:rsidP="00B0071F">
      <w:pPr>
        <w:pStyle w:val="NormalWeb"/>
        <w:spacing w:before="0" w:beforeAutospacing="0" w:after="0" w:afterAutospacing="0"/>
        <w:ind w:left="142" w:right="-234"/>
        <w:jc w:val="center"/>
        <w:rPr>
          <w:rFonts w:ascii="Arial" w:hAnsi="Arial" w:cs="Arial"/>
          <w:color w:val="000000"/>
          <w:sz w:val="22"/>
          <w:szCs w:val="22"/>
        </w:rPr>
      </w:pPr>
      <w:r w:rsidRPr="003732CF">
        <w:rPr>
          <w:rFonts w:ascii="Arial" w:hAnsi="Arial" w:cs="Arial"/>
          <w:color w:val="000000"/>
          <w:sz w:val="22"/>
          <w:szCs w:val="22"/>
        </w:rPr>
        <w:br/>
        <w:t>División de Fondos Especiales y Cobro Coactivo</w:t>
      </w:r>
    </w:p>
    <w:p w14:paraId="3F631A40" w14:textId="7D776296" w:rsidR="00560F62" w:rsidRPr="00A112EA" w:rsidRDefault="00B0071F" w:rsidP="00560F62">
      <w:pPr>
        <w:pStyle w:val="NormalWeb"/>
        <w:spacing w:before="0" w:beforeAutospacing="0" w:after="240" w:afterAutospacing="0"/>
        <w:rPr>
          <w:rFonts w:ascii="Arial" w:hAnsi="Arial" w:cs="Arial"/>
          <w:color w:val="000000"/>
          <w:sz w:val="22"/>
          <w:szCs w:val="22"/>
        </w:rPr>
      </w:pPr>
      <w:r w:rsidRPr="003732CF">
        <w:rPr>
          <w:rFonts w:ascii="Arial" w:hAnsi="Arial" w:cs="Arial"/>
          <w:color w:val="000000"/>
          <w:sz w:val="22"/>
          <w:szCs w:val="22"/>
          <w:lang w:val="es-ES"/>
        </w:rPr>
        <w:br/>
      </w:r>
      <w:r w:rsidR="003A0A94">
        <w:rPr>
          <w:rFonts w:ascii="Arial" w:hAnsi="Arial" w:cs="Arial"/>
          <w:color w:val="000000"/>
          <w:sz w:val="22"/>
          <w:szCs w:val="22"/>
        </w:rPr>
        <w:fldChar w:fldCharType="begin"/>
      </w:r>
      <w:r w:rsidR="00560F62">
        <w:rPr>
          <w:rFonts w:ascii="Arial" w:hAnsi="Arial" w:cs="Arial"/>
          <w:color w:val="000000"/>
          <w:sz w:val="22"/>
          <w:szCs w:val="22"/>
        </w:rPr>
        <w:instrText xml:space="preserve"> MERGEFIELD  usuario </w:instrText>
      </w:r>
      <w:r w:rsidR="003A0A94">
        <w:rPr>
          <w:rFonts w:ascii="Arial" w:hAnsi="Arial" w:cs="Arial"/>
          <w:color w:val="000000"/>
          <w:sz w:val="22"/>
          <w:szCs w:val="22"/>
        </w:rPr>
        <w:fldChar w:fldCharType="separate"/>
      </w:r>
      <w:r w:rsidR="00752D1F">
        <w:rPr>
          <w:rFonts w:ascii="Arial" w:hAnsi="Arial" w:cs="Arial"/>
          <w:noProof/>
          <w:color w:val="000000"/>
          <w:sz w:val="22"/>
          <w:szCs w:val="22"/>
        </w:rPr>
        <w:t>${</w:t>
      </w:r>
      <w:r w:rsidR="00560F62">
        <w:rPr>
          <w:rFonts w:ascii="Arial" w:hAnsi="Arial" w:cs="Arial"/>
          <w:noProof/>
          <w:color w:val="000000"/>
          <w:sz w:val="22"/>
          <w:szCs w:val="22"/>
        </w:rPr>
        <w:t>usuario</w:t>
      </w:r>
      <w:r w:rsidR="00752D1F">
        <w:rPr>
          <w:rFonts w:ascii="Arial" w:hAnsi="Arial" w:cs="Arial"/>
          <w:noProof/>
          <w:color w:val="000000"/>
          <w:sz w:val="22"/>
          <w:szCs w:val="22"/>
        </w:rPr>
        <w:t>}</w:t>
      </w:r>
      <w:r w:rsidR="003A0A94">
        <w:rPr>
          <w:rFonts w:ascii="Arial" w:hAnsi="Arial" w:cs="Arial"/>
          <w:color w:val="000000"/>
          <w:sz w:val="22"/>
          <w:szCs w:val="22"/>
        </w:rPr>
        <w:fldChar w:fldCharType="end"/>
      </w:r>
      <w:r w:rsidR="00560F62" w:rsidRPr="005D4BC9">
        <w:rPr>
          <w:rFonts w:ascii="Arial" w:hAnsi="Arial" w:cs="Arial"/>
          <w:color w:val="000000"/>
          <w:sz w:val="16"/>
          <w:szCs w:val="16"/>
        </w:rPr>
        <w:t xml:space="preserve"> </w:t>
      </w:r>
      <w:r w:rsidR="003A0A94">
        <w:rPr>
          <w:rFonts w:ascii="Arial" w:hAnsi="Arial" w:cs="Arial"/>
          <w:color w:val="FFFFFF" w:themeColor="background1"/>
          <w:sz w:val="16"/>
          <w:szCs w:val="16"/>
        </w:rPr>
        <w:fldChar w:fldCharType="begin"/>
      </w:r>
      <w:r w:rsidR="00560F62">
        <w:rPr>
          <w:rFonts w:ascii="Arial" w:hAnsi="Arial" w:cs="Arial"/>
          <w:color w:val="FFFFFF" w:themeColor="background1"/>
          <w:sz w:val="16"/>
          <w:szCs w:val="16"/>
        </w:rPr>
        <w:instrText xml:space="preserve"> DATE  \@ "d/MM/yyyy" </w:instrText>
      </w:r>
      <w:r w:rsidR="003A0A94">
        <w:rPr>
          <w:rFonts w:ascii="Arial" w:hAnsi="Arial" w:cs="Arial"/>
          <w:color w:val="FFFFFF" w:themeColor="background1"/>
          <w:sz w:val="16"/>
          <w:szCs w:val="16"/>
        </w:rPr>
        <w:fldChar w:fldCharType="separate"/>
      </w:r>
      <w:r w:rsidR="00752D1F">
        <w:rPr>
          <w:rFonts w:ascii="Arial" w:hAnsi="Arial" w:cs="Arial"/>
          <w:noProof/>
          <w:color w:val="FFFFFF" w:themeColor="background1"/>
          <w:sz w:val="16"/>
          <w:szCs w:val="16"/>
        </w:rPr>
        <w:t>15/03/2024</w:t>
      </w:r>
      <w:r w:rsidR="003A0A94">
        <w:rPr>
          <w:rFonts w:ascii="Arial" w:hAnsi="Arial" w:cs="Arial"/>
          <w:color w:val="FFFFFF" w:themeColor="background1"/>
          <w:sz w:val="16"/>
          <w:szCs w:val="16"/>
        </w:rPr>
        <w:fldChar w:fldCharType="end"/>
      </w:r>
      <w:r w:rsidR="00560F62">
        <w:rPr>
          <w:rFonts w:ascii="Arial" w:hAnsi="Arial" w:cs="Arial"/>
          <w:color w:val="FFFFFF" w:themeColor="background1"/>
          <w:sz w:val="16"/>
          <w:szCs w:val="16"/>
        </w:rPr>
        <w:t xml:space="preserve"> </w:t>
      </w:r>
      <w:r w:rsidR="00560F62">
        <w:rPr>
          <w:rFonts w:ascii="Arial" w:hAnsi="Arial" w:cs="Arial"/>
          <w:color w:val="000000" w:themeColor="text1"/>
          <w:sz w:val="16"/>
          <w:szCs w:val="16"/>
        </w:rPr>
        <w:t xml:space="preserve">Consecutivo </w:t>
      </w:r>
      <w:proofErr w:type="spellStart"/>
      <w:r w:rsidR="00560F62">
        <w:rPr>
          <w:rFonts w:ascii="Arial" w:hAnsi="Arial" w:cs="Arial"/>
          <w:color w:val="000000" w:themeColor="text1"/>
          <w:sz w:val="16"/>
          <w:szCs w:val="16"/>
        </w:rPr>
        <w:t>Sigobius</w:t>
      </w:r>
      <w:proofErr w:type="spellEnd"/>
      <w:r w:rsidR="00560F62" w:rsidRPr="00B41878">
        <w:rPr>
          <w:rFonts w:ascii="Arial" w:hAnsi="Arial" w:cs="Arial"/>
          <w:color w:val="FFFFFF" w:themeColor="background1"/>
          <w:sz w:val="16"/>
          <w:szCs w:val="16"/>
        </w:rPr>
        <w:t xml:space="preserve"> </w:t>
      </w:r>
      <w:proofErr w:type="spellStart"/>
      <w:r w:rsidR="00560F62">
        <w:rPr>
          <w:rFonts w:ascii="Arial" w:hAnsi="Arial" w:cs="Arial"/>
          <w:color w:val="FFFFFF" w:themeColor="background1"/>
          <w:sz w:val="16"/>
          <w:szCs w:val="16"/>
        </w:rPr>
        <w:t>c</w:t>
      </w:r>
      <w:r w:rsidR="003A0A94">
        <w:rPr>
          <w:rStyle w:val="Textoennegrita"/>
          <w:rFonts w:ascii="Arial" w:hAnsi="Arial" w:cs="Arial"/>
          <w:color w:val="000000"/>
          <w:sz w:val="22"/>
          <w:szCs w:val="22"/>
        </w:rPr>
        <w:fldChar w:fldCharType="begin"/>
      </w:r>
      <w:r w:rsidR="00560F62">
        <w:rPr>
          <w:rStyle w:val="Textoennegrita"/>
          <w:rFonts w:ascii="Arial" w:hAnsi="Arial" w:cs="Arial"/>
          <w:color w:val="000000"/>
          <w:sz w:val="22"/>
          <w:szCs w:val="22"/>
        </w:rPr>
        <w:instrText xml:space="preserve"> MERGEFIELD  Sigobius </w:instrText>
      </w:r>
      <w:r w:rsidR="003A0A94">
        <w:rPr>
          <w:rStyle w:val="Textoennegrita"/>
          <w:rFonts w:ascii="Arial" w:hAnsi="Arial" w:cs="Arial"/>
          <w:color w:val="000000"/>
          <w:sz w:val="22"/>
          <w:szCs w:val="22"/>
        </w:rPr>
        <w:fldChar w:fldCharType="separate"/>
      </w:r>
      <w:r w:rsidR="00752D1F">
        <w:rPr>
          <w:rStyle w:val="Textoennegrita"/>
          <w:rFonts w:ascii="Arial" w:hAnsi="Arial" w:cs="Arial"/>
          <w:noProof/>
          <w:color w:val="000000"/>
          <w:sz w:val="22"/>
          <w:szCs w:val="22"/>
        </w:rPr>
        <w:t>$</w:t>
      </w:r>
      <w:proofErr w:type="spellEnd"/>
      <w:r w:rsidR="00752D1F">
        <w:rPr>
          <w:rStyle w:val="Textoennegrita"/>
          <w:rFonts w:ascii="Arial" w:hAnsi="Arial" w:cs="Arial"/>
          <w:noProof/>
          <w:color w:val="000000"/>
          <w:sz w:val="22"/>
          <w:szCs w:val="22"/>
        </w:rPr>
        <w:t>{</w:t>
      </w:r>
      <w:r w:rsidR="00560F62">
        <w:rPr>
          <w:rStyle w:val="Textoennegrita"/>
          <w:rFonts w:ascii="Arial" w:hAnsi="Arial" w:cs="Arial"/>
          <w:noProof/>
          <w:color w:val="000000"/>
          <w:sz w:val="22"/>
          <w:szCs w:val="22"/>
        </w:rPr>
        <w:t>Sigobius</w:t>
      </w:r>
      <w:r w:rsidR="00752D1F">
        <w:rPr>
          <w:rStyle w:val="Textoennegrita"/>
          <w:rFonts w:ascii="Arial" w:hAnsi="Arial" w:cs="Arial"/>
          <w:noProof/>
          <w:color w:val="000000"/>
          <w:sz w:val="22"/>
          <w:szCs w:val="22"/>
        </w:rPr>
        <w:t>}</w:t>
      </w:r>
      <w:r w:rsidR="003A0A94">
        <w:rPr>
          <w:rStyle w:val="Textoennegrita"/>
          <w:rFonts w:ascii="Arial" w:hAnsi="Arial" w:cs="Arial"/>
          <w:color w:val="000000"/>
          <w:sz w:val="22"/>
          <w:szCs w:val="22"/>
        </w:rPr>
        <w:fldChar w:fldCharType="end"/>
      </w:r>
    </w:p>
    <w:p w14:paraId="57F2D381" w14:textId="77777777" w:rsidR="00480E7C" w:rsidRPr="00A112EA" w:rsidRDefault="00480E7C" w:rsidP="00480E7C">
      <w:pPr>
        <w:pStyle w:val="NormalWeb"/>
        <w:spacing w:before="0" w:beforeAutospacing="0" w:after="240" w:afterAutospacing="0"/>
        <w:rPr>
          <w:rFonts w:ascii="Arial" w:hAnsi="Arial" w:cs="Arial"/>
          <w:color w:val="000000"/>
          <w:sz w:val="22"/>
          <w:szCs w:val="22"/>
        </w:rPr>
      </w:pPr>
    </w:p>
    <w:p w14:paraId="19A8D5EE" w14:textId="77777777" w:rsidR="00B0071F" w:rsidRPr="003732CF" w:rsidRDefault="00B0071F" w:rsidP="00B0071F">
      <w:pPr>
        <w:pStyle w:val="NormalWeb"/>
        <w:spacing w:before="0" w:beforeAutospacing="0" w:after="0" w:afterAutospacing="0"/>
        <w:ind w:left="142" w:right="-234"/>
        <w:rPr>
          <w:rFonts w:ascii="Arial" w:hAnsi="Arial" w:cs="Arial"/>
          <w:color w:val="000000"/>
          <w:sz w:val="22"/>
          <w:szCs w:val="22"/>
        </w:rPr>
      </w:pPr>
    </w:p>
    <w:p w14:paraId="7D23CBAC" w14:textId="77777777" w:rsidR="00DE07AD" w:rsidRPr="00B0071F" w:rsidRDefault="00DE07AD" w:rsidP="00B0071F"/>
    <w:sectPr w:rsidR="00DE07AD" w:rsidRPr="00B0071F" w:rsidSect="000E552E">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B47F1" w14:textId="77777777" w:rsidR="00394A8F" w:rsidRDefault="00394A8F" w:rsidP="0088341C">
      <w:pPr>
        <w:spacing w:after="0" w:line="240" w:lineRule="auto"/>
      </w:pPr>
      <w:r>
        <w:separator/>
      </w:r>
    </w:p>
  </w:endnote>
  <w:endnote w:type="continuationSeparator" w:id="0">
    <w:p w14:paraId="69C0F2FE" w14:textId="77777777" w:rsidR="00394A8F" w:rsidRDefault="00394A8F" w:rsidP="00883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87ECC" w14:textId="77777777" w:rsidR="00394A8F" w:rsidRDefault="00394A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7195"/>
      <w:gridCol w:w="1643"/>
    </w:tblGrid>
    <w:tr w:rsidR="00394A8F" w14:paraId="6BB4A743" w14:textId="77777777" w:rsidTr="00184855">
      <w:trPr>
        <w:trHeight w:hRule="exact" w:val="960"/>
      </w:trPr>
      <w:tc>
        <w:tcPr>
          <w:tcW w:w="8220" w:type="dxa"/>
        </w:tcPr>
        <w:p w14:paraId="3393CCD4" w14:textId="77777777" w:rsidR="00394A8F" w:rsidRDefault="00394A8F" w:rsidP="0088341C">
          <w:pPr>
            <w:spacing w:after="0" w:line="1" w:lineRule="auto"/>
            <w:rPr>
              <w:sz w:val="2"/>
            </w:rPr>
          </w:pPr>
        </w:p>
      </w:tc>
      <w:tc>
        <w:tcPr>
          <w:tcW w:w="1875" w:type="dxa"/>
        </w:tcPr>
        <w:p w14:paraId="4825C2F2" w14:textId="77777777" w:rsidR="00394A8F" w:rsidRDefault="00394A8F" w:rsidP="0088341C">
          <w:pPr>
            <w:spacing w:after="0" w:line="240" w:lineRule="auto"/>
            <w:rPr>
              <w:sz w:val="2"/>
            </w:rPr>
          </w:pPr>
          <w:r>
            <w:rPr>
              <w:noProof/>
              <w:sz w:val="2"/>
              <w:lang w:val="es-ES" w:eastAsia="es-ES"/>
            </w:rPr>
            <w:drawing>
              <wp:anchor distT="0" distB="0" distL="114300" distR="114300" simplePos="0" relativeHeight="251661312" behindDoc="0" locked="0" layoutInCell="1" allowOverlap="1" wp14:anchorId="25994D23" wp14:editId="0530F011">
                <wp:simplePos x="0" y="0"/>
                <wp:positionH relativeFrom="column">
                  <wp:posOffset>16510</wp:posOffset>
                </wp:positionH>
                <wp:positionV relativeFrom="paragraph">
                  <wp:posOffset>9525</wp:posOffset>
                </wp:positionV>
                <wp:extent cx="1196340" cy="609600"/>
                <wp:effectExtent l="19050" t="0" r="3810" b="0"/>
                <wp:wrapNone/>
                <wp:docPr id="10" name="Imagen 10" descr="ooxWord://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oxWord://media/image2.png"/>
                        <pic:cNvPicPr>
                          <a:picLocks noChangeAspect="1" noChangeArrowheads="1"/>
                        </pic:cNvPicPr>
                      </pic:nvPicPr>
                      <pic:blipFill>
                        <a:blip r:embed="rId1"/>
                        <a:srcRect/>
                        <a:stretch>
                          <a:fillRect/>
                        </a:stretch>
                      </pic:blipFill>
                      <pic:spPr bwMode="auto">
                        <a:xfrm>
                          <a:off x="0" y="0"/>
                          <a:ext cx="1196340" cy="609600"/>
                        </a:xfrm>
                        <a:prstGeom prst="rect">
                          <a:avLst/>
                        </a:prstGeom>
                        <a:noFill/>
                        <a:ln w="9525">
                          <a:noFill/>
                          <a:miter lim="800000"/>
                          <a:headEnd/>
                          <a:tailEnd/>
                        </a:ln>
                      </pic:spPr>
                    </pic:pic>
                  </a:graphicData>
                </a:graphic>
              </wp:anchor>
            </w:drawing>
          </w:r>
        </w:p>
      </w:tc>
    </w:tr>
    <w:tr w:rsidR="00394A8F" w:rsidRPr="008143CD" w14:paraId="6397CFD9" w14:textId="77777777" w:rsidTr="00184855">
      <w:trPr>
        <w:trHeight w:hRule="exact" w:val="465"/>
      </w:trPr>
      <w:tc>
        <w:tcPr>
          <w:tcW w:w="8220" w:type="dxa"/>
          <w:gridSpan w:val="2"/>
          <w:vAlign w:val="bottom"/>
        </w:tcPr>
        <w:p w14:paraId="0C819E05" w14:textId="5A83FC0F" w:rsidR="00394A8F" w:rsidRPr="008143CD" w:rsidRDefault="003A0A94" w:rsidP="0088341C">
          <w:pPr>
            <w:spacing w:after="0" w:line="225" w:lineRule="exact"/>
            <w:jc w:val="center"/>
            <w:rPr>
              <w:rFonts w:ascii="Arial" w:eastAsia="Arial" w:hAnsi="Arial" w:cs="Arial"/>
              <w:color w:val="000000"/>
              <w:sz w:val="20"/>
              <w:szCs w:val="20"/>
            </w:rPr>
          </w:pPr>
          <w:r>
            <w:rPr>
              <w:rFonts w:ascii="Arial" w:eastAsia="Arial" w:hAnsi="Arial" w:cs="Arial"/>
              <w:color w:val="000000"/>
              <w:sz w:val="20"/>
              <w:szCs w:val="20"/>
            </w:rPr>
            <w:fldChar w:fldCharType="begin"/>
          </w:r>
          <w:r w:rsidR="00394A8F">
            <w:rPr>
              <w:rFonts w:ascii="Arial" w:eastAsia="Arial" w:hAnsi="Arial" w:cs="Arial"/>
              <w:color w:val="000000"/>
              <w:sz w:val="20"/>
              <w:szCs w:val="20"/>
            </w:rPr>
            <w:instrText xml:space="preserve"> MERGEFIELD PiePagina </w:instrText>
          </w:r>
          <w:r>
            <w:rPr>
              <w:rFonts w:ascii="Arial" w:eastAsia="Arial" w:hAnsi="Arial" w:cs="Arial"/>
              <w:color w:val="000000"/>
              <w:sz w:val="20"/>
              <w:szCs w:val="20"/>
            </w:rPr>
            <w:fldChar w:fldCharType="separate"/>
          </w:r>
          <w:r w:rsidR="00752D1F">
            <w:rPr>
              <w:rFonts w:ascii="Arial" w:eastAsia="Arial" w:hAnsi="Arial" w:cs="Arial"/>
              <w:noProof/>
              <w:color w:val="000000"/>
              <w:sz w:val="20"/>
              <w:szCs w:val="20"/>
            </w:rPr>
            <w:t>${</w:t>
          </w:r>
          <w:r w:rsidR="00394A8F">
            <w:rPr>
              <w:rFonts w:ascii="Arial" w:eastAsia="Arial" w:hAnsi="Arial" w:cs="Arial"/>
              <w:noProof/>
              <w:color w:val="000000"/>
              <w:sz w:val="20"/>
              <w:szCs w:val="20"/>
            </w:rPr>
            <w:t>PiePagina</w:t>
          </w:r>
          <w:r w:rsidR="00752D1F">
            <w:rPr>
              <w:rFonts w:ascii="Arial" w:eastAsia="Arial" w:hAnsi="Arial" w:cs="Arial"/>
              <w:noProof/>
              <w:color w:val="000000"/>
              <w:sz w:val="20"/>
              <w:szCs w:val="20"/>
            </w:rPr>
            <w:t>}</w:t>
          </w:r>
          <w:r>
            <w:rPr>
              <w:rFonts w:ascii="Arial" w:eastAsia="Arial" w:hAnsi="Arial" w:cs="Arial"/>
              <w:color w:val="000000"/>
              <w:sz w:val="20"/>
              <w:szCs w:val="20"/>
            </w:rPr>
            <w:fldChar w:fldCharType="end"/>
          </w:r>
        </w:p>
      </w:tc>
    </w:tr>
  </w:tbl>
  <w:p w14:paraId="520DB436" w14:textId="77777777" w:rsidR="00394A8F" w:rsidRDefault="00394A8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04F8" w14:textId="77777777" w:rsidR="00394A8F" w:rsidRDefault="00394A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EF8B9" w14:textId="77777777" w:rsidR="00394A8F" w:rsidRDefault="00394A8F" w:rsidP="0088341C">
      <w:pPr>
        <w:spacing w:after="0" w:line="240" w:lineRule="auto"/>
      </w:pPr>
      <w:r>
        <w:separator/>
      </w:r>
    </w:p>
  </w:footnote>
  <w:footnote w:type="continuationSeparator" w:id="0">
    <w:p w14:paraId="6924C55D" w14:textId="77777777" w:rsidR="00394A8F" w:rsidRDefault="00394A8F" w:rsidP="008834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38652" w14:textId="77777777" w:rsidR="00394A8F" w:rsidRDefault="00394A8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000" w:firstRow="0" w:lastRow="0" w:firstColumn="0" w:lastColumn="0" w:noHBand="0" w:noVBand="0"/>
    </w:tblPr>
    <w:tblGrid>
      <w:gridCol w:w="3449"/>
      <w:gridCol w:w="29"/>
      <w:gridCol w:w="5360"/>
    </w:tblGrid>
    <w:tr w:rsidR="00394A8F" w14:paraId="7A88187F" w14:textId="77777777" w:rsidTr="00184855">
      <w:trPr>
        <w:trHeight w:hRule="exact" w:val="390"/>
      </w:trPr>
      <w:tc>
        <w:tcPr>
          <w:tcW w:w="3975" w:type="dxa"/>
          <w:vMerge w:val="restart"/>
        </w:tcPr>
        <w:p w14:paraId="780C2488" w14:textId="77777777" w:rsidR="00394A8F" w:rsidRDefault="00394A8F" w:rsidP="0088341C">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5F7D48CD" wp14:editId="645ED835">
                <wp:simplePos x="0" y="0"/>
                <wp:positionH relativeFrom="column">
                  <wp:posOffset>1905</wp:posOffset>
                </wp:positionH>
                <wp:positionV relativeFrom="paragraph">
                  <wp:posOffset>-99060</wp:posOffset>
                </wp:positionV>
                <wp:extent cx="2514600" cy="723900"/>
                <wp:effectExtent l="0" t="0" r="0" b="0"/>
                <wp:wrapNone/>
                <wp:docPr id="7" name="Imagen 7"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2514600" cy="723900"/>
                        </a:xfrm>
                        <a:prstGeom prst="rect">
                          <a:avLst/>
                        </a:prstGeom>
                        <a:noFill/>
                        <a:ln w="9525">
                          <a:noFill/>
                          <a:miter lim="800000"/>
                          <a:headEnd/>
                          <a:tailEnd/>
                        </a:ln>
                      </pic:spPr>
                    </pic:pic>
                  </a:graphicData>
                </a:graphic>
              </wp:anchor>
            </w:drawing>
          </w:r>
        </w:p>
      </w:tc>
      <w:tc>
        <w:tcPr>
          <w:tcW w:w="30" w:type="dxa"/>
        </w:tcPr>
        <w:p w14:paraId="04E276E3" w14:textId="77777777" w:rsidR="00394A8F" w:rsidRDefault="00394A8F" w:rsidP="0088341C">
          <w:pPr>
            <w:spacing w:after="0" w:line="1" w:lineRule="auto"/>
            <w:rPr>
              <w:sz w:val="2"/>
            </w:rPr>
          </w:pPr>
        </w:p>
      </w:tc>
      <w:tc>
        <w:tcPr>
          <w:tcW w:w="6180" w:type="dxa"/>
        </w:tcPr>
        <w:p w14:paraId="7EF79124" w14:textId="77777777" w:rsidR="00394A8F" w:rsidRDefault="00394A8F" w:rsidP="0088341C">
          <w:pPr>
            <w:spacing w:after="0" w:line="1" w:lineRule="auto"/>
            <w:rPr>
              <w:sz w:val="2"/>
            </w:rPr>
          </w:pPr>
        </w:p>
      </w:tc>
    </w:tr>
    <w:tr w:rsidR="00394A8F" w14:paraId="30CB1167" w14:textId="77777777" w:rsidTr="00184855">
      <w:trPr>
        <w:trHeight w:hRule="exact" w:val="285"/>
      </w:trPr>
      <w:tc>
        <w:tcPr>
          <w:tcW w:w="3975" w:type="dxa"/>
          <w:vMerge/>
        </w:tcPr>
        <w:p w14:paraId="5220BB3E" w14:textId="77777777" w:rsidR="00394A8F" w:rsidRDefault="00394A8F" w:rsidP="0088341C">
          <w:pPr>
            <w:spacing w:after="0" w:line="1" w:lineRule="auto"/>
            <w:rPr>
              <w:sz w:val="2"/>
            </w:rPr>
          </w:pPr>
        </w:p>
      </w:tc>
      <w:tc>
        <w:tcPr>
          <w:tcW w:w="30" w:type="dxa"/>
        </w:tcPr>
        <w:p w14:paraId="4CBC2425" w14:textId="77777777" w:rsidR="00394A8F" w:rsidRDefault="00394A8F" w:rsidP="0088341C">
          <w:pPr>
            <w:spacing w:after="0" w:line="1" w:lineRule="auto"/>
            <w:rPr>
              <w:sz w:val="2"/>
            </w:rPr>
          </w:pPr>
        </w:p>
      </w:tc>
      <w:tc>
        <w:tcPr>
          <w:tcW w:w="6180" w:type="dxa"/>
          <w:vAlign w:val="center"/>
        </w:tcPr>
        <w:p w14:paraId="68C38B7C" w14:textId="5B5A1810" w:rsidR="00394A8F" w:rsidRDefault="003A0A94" w:rsidP="0088341C">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sidR="00394A8F">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752D1F">
            <w:rPr>
              <w:rFonts w:ascii="Arial" w:eastAsia="Arial" w:hAnsi="Arial" w:cs="Arial"/>
              <w:b/>
              <w:noProof/>
              <w:color w:val="000000"/>
              <w:sz w:val="20"/>
              <w:szCs w:val="20"/>
            </w:rPr>
            <w:t>${</w:t>
          </w:r>
          <w:r w:rsidR="00394A8F">
            <w:rPr>
              <w:rFonts w:ascii="Arial" w:eastAsia="Arial" w:hAnsi="Arial" w:cs="Arial"/>
              <w:b/>
              <w:noProof/>
              <w:color w:val="000000"/>
              <w:sz w:val="20"/>
              <w:szCs w:val="20"/>
            </w:rPr>
            <w:t>Seccional</w:t>
          </w:r>
          <w:r w:rsidR="00752D1F">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796771D5" w14:textId="77777777" w:rsidR="00394A8F" w:rsidRDefault="00394A8F" w:rsidP="0088341C"/>
  <w:p w14:paraId="1086FB48" w14:textId="77777777" w:rsidR="00394A8F" w:rsidRDefault="00394A8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9884" w14:textId="77777777" w:rsidR="00394A8F" w:rsidRDefault="00394A8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mailMerge>
    <w:mainDocumentType w:val="formLetters"/>
    <w:linkToQuery/>
    <w:dataType w:val="native"/>
    <w:connectString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Hoja1$`"/>
    <w:odso>
      <w:udl w:val="Provider=Microsoft.ACE.OLEDB.12.0;User ID=Admin;Data Source=C:\Users\sarac\Documents\GCC Correspondencia final\GCC Campo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Hoja1$"/>
      <w:src r:id="rId1"/>
      <w:colDelim w:val="9"/>
      <w:type w:val="database"/>
      <w:fHdr/>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type w:val="dbColumn"/>
        <w:name w:val="Ciudad"/>
        <w:mappedName w:val="Ciudad"/>
        <w:column w:val="5"/>
        <w:lid w:val="es-CO"/>
      </w:fieldMapData>
      <w:fieldMapData>
        <w:column w:val="0"/>
        <w:lid w:val="es-CO"/>
      </w:fieldMapData>
      <w:fieldMapData>
        <w:column w:val="0"/>
        <w:lid w:val="es-CO"/>
      </w:fieldMapData>
      <w:fieldMapData>
        <w:column w:val="0"/>
        <w:lid w:val="es-CO"/>
      </w:fieldMapData>
      <w:fieldMapData>
        <w:type w:val="dbColumn"/>
        <w:name w:val="Telefono"/>
        <w:mappedName w:val="Teléfono del trabajo"/>
        <w:column w:val="8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fieldMapData>
        <w:column w:val="0"/>
        <w:lid w:val="es-CO"/>
      </w:fieldMapData>
    </w:odso>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50E6"/>
    <w:rsid w:val="000950E6"/>
    <w:rsid w:val="000E552E"/>
    <w:rsid w:val="000F3D65"/>
    <w:rsid w:val="00184855"/>
    <w:rsid w:val="002716FF"/>
    <w:rsid w:val="00394A8F"/>
    <w:rsid w:val="003A0A94"/>
    <w:rsid w:val="00460125"/>
    <w:rsid w:val="00480E7C"/>
    <w:rsid w:val="00560F62"/>
    <w:rsid w:val="00571331"/>
    <w:rsid w:val="00752D1F"/>
    <w:rsid w:val="00790A57"/>
    <w:rsid w:val="008159A4"/>
    <w:rsid w:val="00832965"/>
    <w:rsid w:val="0088341C"/>
    <w:rsid w:val="00B0071F"/>
    <w:rsid w:val="00B358B2"/>
    <w:rsid w:val="00BB4E14"/>
    <w:rsid w:val="00D07A44"/>
    <w:rsid w:val="00DE07AD"/>
    <w:rsid w:val="00F730A9"/>
    <w:rsid w:val="00F9126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463D"/>
  <w15:docId w15:val="{656E750A-B626-4A54-944C-7690079F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50E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950E6"/>
    <w:rPr>
      <w:b/>
      <w:bCs/>
    </w:rPr>
  </w:style>
  <w:style w:type="character" w:styleId="Hipervnculo">
    <w:name w:val="Hyperlink"/>
    <w:basedOn w:val="Fuentedeprrafopredeter"/>
    <w:uiPriority w:val="99"/>
    <w:semiHidden/>
    <w:unhideWhenUsed/>
    <w:rsid w:val="000950E6"/>
    <w:rPr>
      <w:color w:val="0000FF"/>
      <w:u w:val="single"/>
    </w:rPr>
  </w:style>
  <w:style w:type="paragraph" w:styleId="Encabezado">
    <w:name w:val="header"/>
    <w:basedOn w:val="Normal"/>
    <w:link w:val="EncabezadoCar"/>
    <w:uiPriority w:val="99"/>
    <w:unhideWhenUsed/>
    <w:rsid w:val="008834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341C"/>
  </w:style>
  <w:style w:type="paragraph" w:styleId="Piedepgina">
    <w:name w:val="footer"/>
    <w:basedOn w:val="Normal"/>
    <w:link w:val="PiedepginaCar"/>
    <w:uiPriority w:val="99"/>
    <w:unhideWhenUsed/>
    <w:rsid w:val="008834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341C"/>
  </w:style>
  <w:style w:type="paragraph" w:styleId="Textodeglobo">
    <w:name w:val="Balloon Text"/>
    <w:basedOn w:val="Normal"/>
    <w:link w:val="TextodegloboCar"/>
    <w:uiPriority w:val="99"/>
    <w:semiHidden/>
    <w:unhideWhenUsed/>
    <w:rsid w:val="00B007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07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224533">
      <w:bodyDiv w:val="1"/>
      <w:marLeft w:val="0"/>
      <w:marRight w:val="0"/>
      <w:marTop w:val="0"/>
      <w:marBottom w:val="0"/>
      <w:divBdr>
        <w:top w:val="none" w:sz="0" w:space="0" w:color="auto"/>
        <w:left w:val="none" w:sz="0" w:space="0" w:color="auto"/>
        <w:bottom w:val="none" w:sz="0" w:space="0" w:color="auto"/>
        <w:right w:val="none" w:sz="0" w:space="0" w:color="auto"/>
      </w:divBdr>
    </w:div>
    <w:div w:id="188301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C:\Users\SOPORTE\Documents\GCC%20Campo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5454F0-9249-4D32-94C6-227F71840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548</Words>
  <Characters>3015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vargas villamizar</dc:creator>
  <cp:lastModifiedBy>Erney Ernesto Vargas Rico</cp:lastModifiedBy>
  <cp:revision>7</cp:revision>
  <dcterms:created xsi:type="dcterms:W3CDTF">2019-04-28T18:03:00Z</dcterms:created>
  <dcterms:modified xsi:type="dcterms:W3CDTF">2024-03-15T15:06:00Z</dcterms:modified>
</cp:coreProperties>
</file>