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C0D0" w14:textId="57057A75" w:rsidR="00650380" w:rsidRPr="00AA44E4" w:rsidRDefault="00650380" w:rsidP="007D35EC">
      <w:pPr>
        <w:spacing w:before="240" w:after="240"/>
        <w:ind w:left="708" w:hanging="708"/>
        <w:rPr>
          <w:rStyle w:val="Textoennegrita"/>
          <w:rFonts w:ascii="Arial" w:hAnsi="Arial" w:cs="Arial"/>
          <w:color w:val="000000"/>
        </w:rPr>
      </w:pP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Ciudad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${</w:t>
      </w:r>
      <w:r w:rsidRPr="00AA44E4">
        <w:rPr>
          <w:rFonts w:ascii="Arial" w:hAnsi="Arial" w:cs="Arial"/>
          <w:noProof/>
          <w:color w:val="000000"/>
        </w:rPr>
        <w:t>Ciudad</w:t>
      </w:r>
      <w:r w:rsidR="007D35EC">
        <w:rPr>
          <w:rFonts w:ascii="Arial" w:hAnsi="Arial" w:cs="Arial"/>
          <w:noProof/>
          <w:color w:val="000000"/>
        </w:rPr>
        <w:t>}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;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 Fecha \* Lower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${</w:t>
      </w:r>
      <w:r w:rsidR="002661EA">
        <w:rPr>
          <w:rFonts w:ascii="Arial" w:hAnsi="Arial" w:cs="Arial"/>
          <w:noProof/>
          <w:color w:val="000000"/>
        </w:rPr>
        <w:t>F</w:t>
      </w:r>
      <w:r w:rsidRPr="00AA44E4">
        <w:rPr>
          <w:rFonts w:ascii="Arial" w:hAnsi="Arial" w:cs="Arial"/>
          <w:noProof/>
          <w:color w:val="000000"/>
        </w:rPr>
        <w:t>echa</w:t>
      </w:r>
      <w:r w:rsidR="007D35EC">
        <w:rPr>
          <w:rFonts w:ascii="Arial" w:hAnsi="Arial" w:cs="Arial"/>
          <w:noProof/>
          <w:color w:val="000000"/>
        </w:rPr>
        <w:t>}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   </w:t>
      </w:r>
    </w:p>
    <w:p w14:paraId="5889CA32" w14:textId="6BB22F7E" w:rsidR="00650380" w:rsidRPr="00AA44E4" w:rsidRDefault="00650380" w:rsidP="00650380">
      <w:pPr>
        <w:spacing w:before="240" w:after="240"/>
        <w:jc w:val="center"/>
        <w:rPr>
          <w:rFonts w:ascii="Arial" w:hAnsi="Arial" w:cs="Arial"/>
          <w:b/>
        </w:rPr>
      </w:pPr>
      <w:r w:rsidRPr="00AA44E4">
        <w:rPr>
          <w:rStyle w:val="Textoennegrita"/>
          <w:rFonts w:ascii="Arial" w:hAnsi="Arial" w:cs="Arial"/>
          <w:color w:val="000000"/>
        </w:rPr>
        <w:t xml:space="preserve">RESOLUCIÓN No. </w:t>
      </w:r>
      <w:r w:rsidRPr="00AA44E4">
        <w:rPr>
          <w:rStyle w:val="Textoennegrita"/>
          <w:rFonts w:ascii="Arial" w:hAnsi="Arial" w:cs="Arial"/>
          <w:color w:val="000000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</w:rPr>
        <w:instrText xml:space="preserve"> MERGEFIELD  Sigobius </w:instrText>
      </w:r>
      <w:r w:rsidRPr="00AA44E4">
        <w:rPr>
          <w:rStyle w:val="Textoennegrita"/>
          <w:rFonts w:ascii="Arial" w:hAnsi="Arial" w:cs="Arial"/>
          <w:color w:val="000000"/>
        </w:rPr>
        <w:fldChar w:fldCharType="separate"/>
      </w:r>
      <w:r w:rsidR="007D35EC">
        <w:rPr>
          <w:rStyle w:val="Textoennegrita"/>
          <w:rFonts w:ascii="Arial" w:hAnsi="Arial" w:cs="Arial"/>
          <w:noProof/>
          <w:color w:val="000000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</w:rPr>
        <w:t>Sigobius</w:t>
      </w:r>
      <w:r w:rsidR="007D35EC">
        <w:rPr>
          <w:rStyle w:val="Textoennegrita"/>
          <w:rFonts w:ascii="Arial" w:hAnsi="Arial" w:cs="Arial"/>
          <w:noProof/>
          <w:color w:val="000000"/>
        </w:rPr>
        <w:t>}</w:t>
      </w:r>
      <w:r w:rsidRPr="00AA44E4">
        <w:rPr>
          <w:rStyle w:val="Textoennegrita"/>
          <w:rFonts w:ascii="Arial" w:hAnsi="Arial" w:cs="Arial"/>
          <w:color w:val="000000"/>
        </w:rPr>
        <w:fldChar w:fldCharType="end"/>
      </w:r>
    </w:p>
    <w:p w14:paraId="391EC9D0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sz w:val="22"/>
          <w:szCs w:val="22"/>
        </w:rPr>
        <w:t>“</w:t>
      </w:r>
      <w:r w:rsidRPr="00E708B6">
        <w:rPr>
          <w:rFonts w:ascii="Arial" w:hAnsi="Arial" w:cs="Arial"/>
          <w:b/>
          <w:sz w:val="22"/>
          <w:szCs w:val="22"/>
        </w:rPr>
        <w:t>Por medio de la cual se decreta la terminación del proceso por anulación</w:t>
      </w:r>
      <w:r w:rsidRPr="00AA44E4">
        <w:rPr>
          <w:rFonts w:ascii="Arial" w:hAnsi="Arial" w:cs="Arial"/>
          <w:sz w:val="22"/>
          <w:szCs w:val="22"/>
        </w:rPr>
        <w:t>”</w:t>
      </w:r>
    </w:p>
    <w:p w14:paraId="6D310EBF" w14:textId="77777777" w:rsidR="00650380" w:rsidRPr="00AA44E4" w:rsidRDefault="00650380" w:rsidP="006503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E0F9B98" w14:textId="27213644" w:rsidR="00650380" w:rsidRPr="00AA44E4" w:rsidRDefault="00650380" w:rsidP="00650380">
      <w:pPr>
        <w:jc w:val="center"/>
        <w:rPr>
          <w:rFonts w:ascii="Arial" w:hAnsi="Arial" w:cs="Arial"/>
        </w:rPr>
      </w:pPr>
      <w:r w:rsidRPr="00AA44E4">
        <w:rPr>
          <w:rFonts w:ascii="Arial" w:hAnsi="Arial" w:cs="Arial"/>
          <w:color w:val="000000"/>
        </w:rPr>
        <w:t>E</w:t>
      </w:r>
      <w:r w:rsidRPr="00AA44E4">
        <w:rPr>
          <w:rFonts w:ascii="Arial" w:hAnsi="Arial" w:cs="Arial"/>
        </w:rPr>
        <w:t xml:space="preserve">xp. No. </w:t>
      </w:r>
      <w:r w:rsidRPr="00AA44E4">
        <w:rPr>
          <w:rFonts w:ascii="Arial" w:hAnsi="Arial" w:cs="Arial"/>
        </w:rPr>
        <w:fldChar w:fldCharType="begin"/>
      </w:r>
      <w:r w:rsidRPr="00AA44E4">
        <w:rPr>
          <w:rFonts w:ascii="Arial" w:hAnsi="Arial" w:cs="Arial"/>
        </w:rPr>
        <w:instrText xml:space="preserve"> MERGEFIELD  Numero </w:instrText>
      </w:r>
      <w:r w:rsidRPr="00AA44E4">
        <w:rPr>
          <w:rFonts w:ascii="Arial" w:hAnsi="Arial" w:cs="Arial"/>
        </w:rPr>
        <w:fldChar w:fldCharType="separate"/>
      </w:r>
      <w:r w:rsidR="007D35EC">
        <w:rPr>
          <w:rFonts w:ascii="Arial" w:hAnsi="Arial" w:cs="Arial"/>
          <w:noProof/>
        </w:rPr>
        <w:t>${</w:t>
      </w:r>
      <w:r w:rsidRPr="00AA44E4">
        <w:rPr>
          <w:rFonts w:ascii="Arial" w:hAnsi="Arial" w:cs="Arial"/>
          <w:noProof/>
        </w:rPr>
        <w:t>Numero</w:t>
      </w:r>
      <w:r w:rsidR="007D35EC">
        <w:rPr>
          <w:rFonts w:ascii="Arial" w:hAnsi="Arial" w:cs="Arial"/>
          <w:noProof/>
        </w:rPr>
        <w:t>}</w:t>
      </w:r>
      <w:r w:rsidRPr="00AA44E4">
        <w:rPr>
          <w:rFonts w:ascii="Arial" w:hAnsi="Arial" w:cs="Arial"/>
        </w:rPr>
        <w:fldChar w:fldCharType="end"/>
      </w:r>
    </w:p>
    <w:p w14:paraId="07D0C068" w14:textId="77777777" w:rsidR="00650380" w:rsidRPr="00AA44E4" w:rsidRDefault="00650380" w:rsidP="006503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 xml:space="preserve">                                                             </w:t>
      </w:r>
    </w:p>
    <w:p w14:paraId="6E72135F" w14:textId="61FF9B6E" w:rsidR="00650380" w:rsidRPr="009329B5" w:rsidRDefault="00650380" w:rsidP="00650380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7D35EC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7D35EC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Director Ejecutivo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295E0931" w14:textId="77777777" w:rsidR="00650380" w:rsidRPr="00AA44E4" w:rsidRDefault="00650380" w:rsidP="006503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14:paraId="17936303" w14:textId="77777777" w:rsidR="00650380" w:rsidRPr="00AA44E4" w:rsidRDefault="00650380" w:rsidP="00650380">
      <w:pPr>
        <w:jc w:val="center"/>
        <w:rPr>
          <w:rFonts w:ascii="Arial" w:hAnsi="Arial" w:cs="Arial"/>
          <w:color w:val="000000"/>
        </w:rPr>
      </w:pPr>
      <w:r w:rsidRPr="00AA44E4">
        <w:rPr>
          <w:rStyle w:val="Textoennegrita"/>
          <w:rFonts w:ascii="Arial" w:hAnsi="Arial" w:cs="Arial"/>
          <w:color w:val="000000"/>
        </w:rPr>
        <w:t>CONSIDERANDO</w:t>
      </w:r>
    </w:p>
    <w:p w14:paraId="0C4A2523" w14:textId="6C0F73A0" w:rsidR="00650380" w:rsidRPr="00AA44E4" w:rsidRDefault="00650380" w:rsidP="0065038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 xml:space="preserve">Que el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>, mediante providencia con fecha del</w:t>
      </w:r>
      <w:r w:rsidR="00861CE0">
        <w:rPr>
          <w:rFonts w:ascii="Arial" w:hAnsi="Arial" w:cs="Arial"/>
          <w:color w:val="000000"/>
          <w:sz w:val="22"/>
          <w:szCs w:val="22"/>
        </w:rPr>
        <w:t xml:space="preserve"> </w:t>
      </w:r>
      <w:r w:rsidR="00861CE0" w:rsidRPr="00861CE0">
        <w:rPr>
          <w:rFonts w:ascii="Arial" w:hAnsi="Arial" w:cs="Arial"/>
          <w:color w:val="000000"/>
          <w:sz w:val="22"/>
          <w:szCs w:val="22"/>
        </w:rPr>
        <w:t>${FechaProvidenciaLarga}</w:t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impuso un(a)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Concepto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Concepto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alsenor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identificado(a) con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por el valor de 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ObligacionLetras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ObligacionLetras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, (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Obligacion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).</w:t>
      </w:r>
    </w:p>
    <w:p w14:paraId="137F684A" w14:textId="3F011181" w:rsidR="00650380" w:rsidRPr="00AA44E4" w:rsidRDefault="00650380" w:rsidP="0065038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sz w:val="22"/>
          <w:szCs w:val="22"/>
        </w:rPr>
        <w:t xml:space="preserve">Que, la División de Fondos Especiales y Cobro Coactivo abrió el Proceso de Cobro Coactivo No. </w:t>
      </w:r>
      <w:r w:rsidRPr="00AA44E4">
        <w:rPr>
          <w:rFonts w:ascii="Arial" w:hAnsi="Arial" w:cs="Arial"/>
          <w:sz w:val="22"/>
          <w:szCs w:val="22"/>
        </w:rPr>
        <w:fldChar w:fldCharType="begin"/>
      </w:r>
      <w:r w:rsidRPr="00AA44E4">
        <w:rPr>
          <w:rFonts w:ascii="Arial" w:hAnsi="Arial" w:cs="Arial"/>
          <w:sz w:val="22"/>
          <w:szCs w:val="22"/>
        </w:rPr>
        <w:instrText xml:space="preserve"> MERGEFIELD  Numero </w:instrText>
      </w:r>
      <w:r w:rsidRPr="00AA44E4">
        <w:rPr>
          <w:rFonts w:ascii="Arial" w:hAnsi="Arial" w:cs="Arial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sz w:val="22"/>
          <w:szCs w:val="22"/>
        </w:rPr>
        <w:t>${</w:t>
      </w:r>
      <w:r w:rsidRPr="00AA44E4">
        <w:rPr>
          <w:rFonts w:ascii="Arial" w:hAnsi="Arial" w:cs="Arial"/>
          <w:noProof/>
          <w:sz w:val="22"/>
          <w:szCs w:val="22"/>
        </w:rPr>
        <w:t>Numero</w:t>
      </w:r>
      <w:r w:rsidR="007D35EC">
        <w:rPr>
          <w:rFonts w:ascii="Arial" w:hAnsi="Arial" w:cs="Arial"/>
          <w:noProof/>
          <w:sz w:val="22"/>
          <w:szCs w:val="22"/>
        </w:rPr>
        <w:t>}</w:t>
      </w:r>
      <w:r w:rsidRPr="00AA44E4">
        <w:rPr>
          <w:rFonts w:ascii="Arial" w:hAnsi="Arial" w:cs="Arial"/>
          <w:sz w:val="22"/>
          <w:szCs w:val="22"/>
        </w:rPr>
        <w:fldChar w:fldCharType="end"/>
      </w:r>
      <w:r w:rsidRPr="00AA44E4">
        <w:rPr>
          <w:rFonts w:ascii="Arial" w:hAnsi="Arial" w:cs="Arial"/>
          <w:sz w:val="22"/>
          <w:szCs w:val="22"/>
        </w:rPr>
        <w:t xml:space="preserve"> y mediante oficio </w:t>
      </w:r>
      <w:r w:rsidRPr="00AA44E4">
        <w:rPr>
          <w:rFonts w:ascii="Arial" w:hAnsi="Arial" w:cs="Arial"/>
          <w:color w:val="FF0000"/>
          <w:sz w:val="22"/>
          <w:szCs w:val="22"/>
        </w:rPr>
        <w:t>[Editar]</w:t>
      </w:r>
      <w:r w:rsidRPr="00AA44E4">
        <w:rPr>
          <w:rFonts w:ascii="Arial" w:hAnsi="Arial" w:cs="Arial"/>
          <w:sz w:val="22"/>
          <w:szCs w:val="22"/>
        </w:rPr>
        <w:t>, conminó al sancionado a efectuar en etapa persuasiva el pago de la multa.</w:t>
      </w:r>
    </w:p>
    <w:p w14:paraId="19D097AE" w14:textId="77777777" w:rsidR="00650380" w:rsidRPr="00AA44E4" w:rsidRDefault="00650380" w:rsidP="00650380">
      <w:pPr>
        <w:jc w:val="both"/>
        <w:rPr>
          <w:rFonts w:ascii="Arial" w:hAnsi="Arial" w:cs="Arial"/>
        </w:rPr>
      </w:pPr>
    </w:p>
    <w:p w14:paraId="7257BBE9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</w:rPr>
        <w:t xml:space="preserve">Que en virtud de los artículos 831 y 833 del Estatuto Tributario, resulta procedente declarar la terminación del procedimiento de cobro coactivo adelantado por la causal de pérdida de ejecutoria del título por revocación hecha por autoridad competente. </w:t>
      </w:r>
    </w:p>
    <w:p w14:paraId="2AD0C159" w14:textId="77777777" w:rsidR="00650380" w:rsidRPr="00AA44E4" w:rsidRDefault="00650380" w:rsidP="00650380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Que, por lo anteriormente expuesto, el (la) Abogado(a) Ejecutor(a) de la Dirección Ejecutiva de Administración Judicial.</w:t>
      </w:r>
    </w:p>
    <w:p w14:paraId="259635CC" w14:textId="77777777" w:rsidR="00650380" w:rsidRPr="00AA44E4" w:rsidRDefault="00650380" w:rsidP="0065038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t>RESUELVE:</w:t>
      </w:r>
    </w:p>
    <w:p w14:paraId="0E9A8B02" w14:textId="4FA2131A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ARTICULO PRIMERO.</w:t>
      </w:r>
      <w:r w:rsidRPr="00AA44E4">
        <w:rPr>
          <w:rFonts w:ascii="Arial" w:hAnsi="Arial" w:cs="Arial"/>
        </w:rPr>
        <w:t xml:space="preserve"> </w:t>
      </w:r>
      <w:r w:rsidRPr="00AA44E4">
        <w:rPr>
          <w:rFonts w:ascii="Arial" w:eastAsia="Times New Roman" w:hAnsi="Arial" w:cs="Arial"/>
          <w:lang w:eastAsia="es-CO"/>
        </w:rPr>
        <w:t xml:space="preserve">Declarar terminado por anulación el Proceso de Cobro Coactivo No. </w:t>
      </w:r>
      <w:r w:rsidRPr="00AA44E4">
        <w:rPr>
          <w:rFonts w:ascii="Arial" w:hAnsi="Arial" w:cs="Arial"/>
        </w:rPr>
        <w:fldChar w:fldCharType="begin"/>
      </w:r>
      <w:r w:rsidRPr="00AA44E4">
        <w:rPr>
          <w:rFonts w:ascii="Arial" w:hAnsi="Arial" w:cs="Arial"/>
        </w:rPr>
        <w:instrText xml:space="preserve"> MERGEFIELD  Numero </w:instrText>
      </w:r>
      <w:r w:rsidRPr="00AA44E4">
        <w:rPr>
          <w:rFonts w:ascii="Arial" w:hAnsi="Arial" w:cs="Arial"/>
        </w:rPr>
        <w:fldChar w:fldCharType="separate"/>
      </w:r>
      <w:r w:rsidR="007D35EC">
        <w:rPr>
          <w:rFonts w:ascii="Arial" w:hAnsi="Arial" w:cs="Arial"/>
          <w:noProof/>
        </w:rPr>
        <w:t>${</w:t>
      </w:r>
      <w:r w:rsidRPr="00AA44E4">
        <w:rPr>
          <w:rFonts w:ascii="Arial" w:hAnsi="Arial" w:cs="Arial"/>
          <w:noProof/>
        </w:rPr>
        <w:t>Numero</w:t>
      </w:r>
      <w:r w:rsidR="007D35EC">
        <w:rPr>
          <w:rFonts w:ascii="Arial" w:hAnsi="Arial" w:cs="Arial"/>
          <w:noProof/>
        </w:rPr>
        <w:t>}</w:t>
      </w:r>
      <w:r w:rsidRPr="00AA44E4">
        <w:rPr>
          <w:rFonts w:ascii="Arial" w:hAnsi="Arial" w:cs="Arial"/>
        </w:rPr>
        <w:fldChar w:fldCharType="end"/>
      </w:r>
      <w:r w:rsidRPr="00AA44E4">
        <w:rPr>
          <w:rFonts w:ascii="Arial" w:hAnsi="Arial" w:cs="Arial"/>
        </w:rPr>
        <w:t xml:space="preserve">  </w:t>
      </w:r>
      <w:r w:rsidRPr="00AA44E4">
        <w:rPr>
          <w:rFonts w:ascii="Arial" w:eastAsia="Times New Roman" w:hAnsi="Arial" w:cs="Arial"/>
          <w:lang w:eastAsia="es-CO"/>
        </w:rPr>
        <w:t xml:space="preserve"> adelantado por la Dirección Ejecutiva de Administración Judicial en contra de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 alsenor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${</w:t>
      </w:r>
      <w:r w:rsidRPr="00AA44E4">
        <w:rPr>
          <w:rFonts w:ascii="Arial" w:hAnsi="Arial" w:cs="Arial"/>
          <w:noProof/>
          <w:color w:val="000000"/>
        </w:rPr>
        <w:t>alsenor</w:t>
      </w:r>
      <w:r w:rsidR="007D35EC">
        <w:rPr>
          <w:rFonts w:ascii="Arial" w:hAnsi="Arial" w:cs="Arial"/>
          <w:noProof/>
          <w:color w:val="000000"/>
        </w:rPr>
        <w:t>}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 ,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Sancionado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${</w:t>
      </w:r>
      <w:r w:rsidRPr="00AA44E4">
        <w:rPr>
          <w:rFonts w:ascii="Arial" w:hAnsi="Arial" w:cs="Arial"/>
          <w:noProof/>
          <w:color w:val="000000"/>
        </w:rPr>
        <w:t>Sancionado</w:t>
      </w:r>
      <w:r w:rsidR="007D35EC">
        <w:rPr>
          <w:rFonts w:ascii="Arial" w:hAnsi="Arial" w:cs="Arial"/>
          <w:noProof/>
          <w:color w:val="000000"/>
        </w:rPr>
        <w:t>}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, identificado(a) con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TipoDocumento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${</w:t>
      </w:r>
      <w:r w:rsidRPr="00AA44E4">
        <w:rPr>
          <w:rFonts w:ascii="Arial" w:hAnsi="Arial" w:cs="Arial"/>
          <w:noProof/>
          <w:color w:val="000000"/>
        </w:rPr>
        <w:t>TipoDocumento</w:t>
      </w:r>
      <w:r w:rsidR="007D35EC">
        <w:rPr>
          <w:rFonts w:ascii="Arial" w:hAnsi="Arial" w:cs="Arial"/>
          <w:noProof/>
          <w:color w:val="000000"/>
        </w:rPr>
        <w:t>}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 No. </w:t>
      </w:r>
      <w:r w:rsidRPr="00AA44E4">
        <w:rPr>
          <w:rFonts w:ascii="Arial" w:hAnsi="Arial" w:cs="Arial"/>
          <w:color w:val="000000"/>
        </w:rPr>
        <w:fldChar w:fldCharType="begin"/>
      </w:r>
      <w:r w:rsidRPr="00AA44E4">
        <w:rPr>
          <w:rFonts w:ascii="Arial" w:hAnsi="Arial" w:cs="Arial"/>
          <w:color w:val="000000"/>
        </w:rPr>
        <w:instrText xml:space="preserve"> MERGEFIELD documento </w:instrText>
      </w:r>
      <w:r w:rsidRPr="00AA44E4">
        <w:rPr>
          <w:rFonts w:ascii="Arial" w:hAnsi="Arial" w:cs="Arial"/>
          <w:color w:val="000000"/>
        </w:rPr>
        <w:fldChar w:fldCharType="separate"/>
      </w:r>
      <w:r w:rsidR="007D35EC">
        <w:rPr>
          <w:rFonts w:ascii="Arial" w:hAnsi="Arial" w:cs="Arial"/>
          <w:noProof/>
          <w:color w:val="000000"/>
        </w:rPr>
        <w:t>${</w:t>
      </w:r>
      <w:r w:rsidRPr="00AA44E4">
        <w:rPr>
          <w:rFonts w:ascii="Arial" w:hAnsi="Arial" w:cs="Arial"/>
          <w:noProof/>
          <w:color w:val="000000"/>
        </w:rPr>
        <w:t>documento</w:t>
      </w:r>
      <w:r w:rsidR="007D35EC">
        <w:rPr>
          <w:rFonts w:ascii="Arial" w:hAnsi="Arial" w:cs="Arial"/>
          <w:noProof/>
          <w:color w:val="000000"/>
        </w:rPr>
        <w:t>}</w:t>
      </w:r>
      <w:r w:rsidRPr="00AA44E4">
        <w:rPr>
          <w:rFonts w:ascii="Arial" w:hAnsi="Arial" w:cs="Arial"/>
          <w:color w:val="000000"/>
        </w:rPr>
        <w:fldChar w:fldCharType="end"/>
      </w:r>
      <w:r w:rsidRPr="00AA44E4">
        <w:rPr>
          <w:rFonts w:ascii="Arial" w:hAnsi="Arial" w:cs="Arial"/>
          <w:color w:val="000000"/>
        </w:rPr>
        <w:t xml:space="preserve"> .</w:t>
      </w:r>
    </w:p>
    <w:p w14:paraId="59D39288" w14:textId="77777777" w:rsidR="00650380" w:rsidRPr="00AA44E4" w:rsidRDefault="00650380" w:rsidP="00650380">
      <w:pPr>
        <w:jc w:val="both"/>
        <w:rPr>
          <w:rFonts w:ascii="Arial" w:eastAsia="Times New Roman" w:hAnsi="Arial" w:cs="Arial"/>
          <w:lang w:eastAsia="es-CO"/>
        </w:rPr>
      </w:pPr>
      <w:r w:rsidRPr="00AA44E4">
        <w:rPr>
          <w:rFonts w:ascii="Arial" w:hAnsi="Arial" w:cs="Arial"/>
          <w:b/>
        </w:rPr>
        <w:t>ARTICULO SEGUNDO.</w:t>
      </w:r>
      <w:r w:rsidRPr="00AA44E4">
        <w:rPr>
          <w:rFonts w:ascii="Arial" w:hAnsi="Arial" w:cs="Arial"/>
        </w:rPr>
        <w:t xml:space="preserve"> </w:t>
      </w:r>
      <w:r w:rsidRPr="00AA44E4">
        <w:rPr>
          <w:rFonts w:ascii="Arial" w:eastAsia="Times New Roman" w:hAnsi="Arial" w:cs="Arial"/>
          <w:lang w:eastAsia="es-CO"/>
        </w:rPr>
        <w:t>OFICIAR a la corporación que impuso la sanción, multa o reintegro.</w:t>
      </w:r>
    </w:p>
    <w:p w14:paraId="24A95E33" w14:textId="77777777" w:rsidR="00650380" w:rsidRPr="00AA44E4" w:rsidRDefault="00650380" w:rsidP="00650380">
      <w:pPr>
        <w:jc w:val="both"/>
        <w:rPr>
          <w:rFonts w:ascii="Arial" w:eastAsia="Times New Roman" w:hAnsi="Arial" w:cs="Arial"/>
          <w:lang w:eastAsia="es-CO"/>
        </w:rPr>
      </w:pPr>
      <w:r w:rsidRPr="00AA44E4">
        <w:rPr>
          <w:rFonts w:ascii="Arial" w:hAnsi="Arial" w:cs="Arial"/>
          <w:b/>
        </w:rPr>
        <w:t>ARTICULO TERCERO.</w:t>
      </w:r>
      <w:r w:rsidRPr="00AA44E4">
        <w:rPr>
          <w:rFonts w:ascii="Arial" w:hAnsi="Arial" w:cs="Arial"/>
        </w:rPr>
        <w:t xml:space="preserve"> </w:t>
      </w:r>
      <w:r w:rsidRPr="00AA44E4">
        <w:rPr>
          <w:rFonts w:ascii="Arial" w:eastAsia="Times New Roman" w:hAnsi="Arial" w:cs="Arial"/>
          <w:lang w:eastAsia="es-CO"/>
        </w:rPr>
        <w:t>REMITIR dentro del próximo “CERTIFICADO DEL RESUMEN MOVIMIENTO MENSUAL DE COBRO COACTIVO” el registro del o los actos administrativos proferidos a la División de Contabilidad de la Dirección Ejecutiva Seccional de Administración Judicial para los efectos contables.</w:t>
      </w:r>
    </w:p>
    <w:p w14:paraId="108F887F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lastRenderedPageBreak/>
        <w:t>ARTÍCULO CUARTO</w:t>
      </w:r>
      <w:r w:rsidRPr="00AA44E4">
        <w:rPr>
          <w:rFonts w:ascii="Arial" w:hAnsi="Arial" w:cs="Arial"/>
        </w:rPr>
        <w:t>.ORDENAR el levantamiento de medidas cautelares, si a ello hubiere lugar.</w:t>
      </w:r>
    </w:p>
    <w:p w14:paraId="6D742BED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ARTÍCULO QUINTO.</w:t>
      </w:r>
      <w:r w:rsidRPr="00AA44E4">
        <w:rPr>
          <w:rFonts w:ascii="Arial" w:hAnsi="Arial" w:cs="Arial"/>
        </w:rPr>
        <w:t xml:space="preserve"> NOTIFICAR el presente acto a los interesados y una vez cumplido lo ordenado en la presente Resolución, ingresar los registros al aplicativo de Cobro Coactivo – GCC y archivar el o los presentes expedientes.</w:t>
      </w:r>
    </w:p>
    <w:p w14:paraId="1CC6215B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ARTÍCULO SEXTO.</w:t>
      </w:r>
      <w:r w:rsidRPr="00AA44E4">
        <w:rPr>
          <w:rFonts w:ascii="Arial" w:hAnsi="Arial" w:cs="Arial"/>
        </w:rPr>
        <w:t xml:space="preserve"> La presente resolución rige a partir de la fecha de su expedición. </w:t>
      </w:r>
    </w:p>
    <w:p w14:paraId="77FA5614" w14:textId="77777777" w:rsidR="00650380" w:rsidRPr="00AA44E4" w:rsidRDefault="00650380" w:rsidP="00650380">
      <w:pPr>
        <w:jc w:val="both"/>
        <w:rPr>
          <w:rFonts w:ascii="Arial" w:hAnsi="Arial" w:cs="Arial"/>
        </w:rPr>
      </w:pPr>
      <w:r w:rsidRPr="00AA44E4">
        <w:rPr>
          <w:rFonts w:ascii="Arial" w:hAnsi="Arial" w:cs="Arial"/>
          <w:b/>
        </w:rPr>
        <w:t>ARTICULO SEPTIMO.</w:t>
      </w:r>
      <w:r w:rsidRPr="00AA44E4">
        <w:rPr>
          <w:rFonts w:ascii="Arial" w:hAnsi="Arial" w:cs="Arial"/>
        </w:rPr>
        <w:t xml:space="preserve"> INFORMAR a la Contaduría General de la Nación, con el fin de retirar al obligado del Boletín de deudores Morosos, (BDME) de la Contaduría General en los términos del Parágrafo 3° del Artículo 2° de la Ley 901 de 2004, de ser necesario.   </w:t>
      </w:r>
    </w:p>
    <w:p w14:paraId="59C53C0B" w14:textId="77777777" w:rsidR="00650380" w:rsidRPr="00AA44E4" w:rsidRDefault="00650380" w:rsidP="0065038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7E9D58B8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[SIGNATURE-R]</w:t>
      </w:r>
    </w:p>
    <w:p w14:paraId="75618C2B" w14:textId="482DEBEC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7D35E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7D35EC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3A4B3B3E" w14:textId="0DE9D9B8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7D35EC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32C8978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0EA2B988" w14:textId="77777777" w:rsidR="00650380" w:rsidRPr="00AA44E4" w:rsidRDefault="00650380" w:rsidP="0065038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3B4507B" w14:textId="2FD2A302" w:rsidR="00650380" w:rsidRPr="00AA44E4" w:rsidRDefault="00650380" w:rsidP="0065038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7D35E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 w:themeColor="text1"/>
          <w:sz w:val="22"/>
          <w:szCs w:val="22"/>
        </w:rPr>
        <w:t>Consecutivo Sigobius</w:t>
      </w:r>
      <w:r w:rsidRPr="00AA44E4">
        <w:rPr>
          <w:rFonts w:ascii="Arial" w:hAnsi="Arial" w:cs="Arial"/>
          <w:color w:val="FFFFFF" w:themeColor="background1"/>
          <w:sz w:val="22"/>
          <w:szCs w:val="22"/>
        </w:rPr>
        <w:t xml:space="preserve"> c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7D35E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7D35E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07802966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AC0CFB2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ECCEDC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4C896AD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El_____________del mes________del año__________a las _______________compareció la (el) señor(a) ______________con  c.c. ______________________con el fin de notificarse personalmente del mandamiento de pago que cursa en su contra</w:t>
      </w:r>
    </w:p>
    <w:p w14:paraId="7E4952FF" w14:textId="77777777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5E01ECE8" w14:textId="5E7044B4" w:rsidR="00650380" w:rsidRPr="00AA44E4" w:rsidRDefault="00650380" w:rsidP="00650380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Notificada(o)  </w:t>
      </w:r>
      <w:r w:rsidR="00F91A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</w:t>
      </w:r>
      <w:r w:rsidR="00F91A5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/>
          <w:sz w:val="22"/>
          <w:szCs w:val="22"/>
        </w:rPr>
        <w:t>Notificador</w:t>
      </w:r>
    </w:p>
    <w:p w14:paraId="0AEA6C42" w14:textId="77777777" w:rsidR="00650380" w:rsidRPr="00230073" w:rsidRDefault="00650380" w:rsidP="00650380"/>
    <w:p w14:paraId="5A3595BE" w14:textId="26C1DA71" w:rsidR="006E235C" w:rsidRPr="00650380" w:rsidRDefault="006E235C" w:rsidP="00650380"/>
    <w:sectPr w:rsidR="006E235C" w:rsidRPr="0065038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C65C29E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7D35E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7D35E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3EBAB14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D35E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D35E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661EA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0380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D35EC"/>
    <w:rsid w:val="0080313A"/>
    <w:rsid w:val="00811BA0"/>
    <w:rsid w:val="008255EB"/>
    <w:rsid w:val="00831A7C"/>
    <w:rsid w:val="00834C3B"/>
    <w:rsid w:val="00844316"/>
    <w:rsid w:val="00861CE0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91A5C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AF988-8CC2-417C-B126-5218C121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6</cp:revision>
  <cp:lastPrinted>2020-02-27T16:19:00Z</cp:lastPrinted>
  <dcterms:created xsi:type="dcterms:W3CDTF">2022-12-14T15:11:00Z</dcterms:created>
  <dcterms:modified xsi:type="dcterms:W3CDTF">2023-11-15T13:53:00Z</dcterms:modified>
</cp:coreProperties>
</file>