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C842" w14:textId="1EA8DE44" w:rsidR="003F0BD2" w:rsidRPr="00AA3F6E" w:rsidRDefault="003F0BD2" w:rsidP="003F0BD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A3F6E">
        <w:rPr>
          <w:rFonts w:ascii="Arial" w:hAnsi="Arial" w:cs="Arial"/>
          <w:sz w:val="22"/>
          <w:szCs w:val="22"/>
        </w:rPr>
        <w:fldChar w:fldCharType="begin"/>
      </w:r>
      <w:r w:rsidRPr="00AA3F6E">
        <w:rPr>
          <w:rFonts w:ascii="Arial" w:hAnsi="Arial" w:cs="Arial"/>
          <w:sz w:val="22"/>
          <w:szCs w:val="22"/>
        </w:rPr>
        <w:instrText xml:space="preserve"> MERGEFIELD Sigobius </w:instrText>
      </w:r>
      <w:r w:rsidRPr="00AA3F6E">
        <w:rPr>
          <w:rFonts w:ascii="Arial" w:hAnsi="Arial" w:cs="Arial"/>
          <w:sz w:val="22"/>
          <w:szCs w:val="22"/>
        </w:rPr>
        <w:fldChar w:fldCharType="separate"/>
      </w:r>
      <w:r w:rsidR="00DB5F74">
        <w:rPr>
          <w:rFonts w:ascii="Arial" w:hAnsi="Arial" w:cs="Arial"/>
          <w:noProof/>
          <w:sz w:val="22"/>
          <w:szCs w:val="22"/>
        </w:rPr>
        <w:t>${</w:t>
      </w:r>
      <w:r w:rsidRPr="00AA3F6E">
        <w:rPr>
          <w:rFonts w:ascii="Arial" w:hAnsi="Arial" w:cs="Arial"/>
          <w:noProof/>
          <w:sz w:val="22"/>
          <w:szCs w:val="22"/>
        </w:rPr>
        <w:t>Sigobius</w:t>
      </w:r>
      <w:r w:rsidR="00DB5F74">
        <w:rPr>
          <w:rFonts w:ascii="Arial" w:hAnsi="Arial" w:cs="Arial"/>
          <w:noProof/>
          <w:sz w:val="22"/>
          <w:szCs w:val="22"/>
        </w:rPr>
        <w:t>}</w:t>
      </w:r>
      <w:r w:rsidRPr="00AA3F6E">
        <w:rPr>
          <w:rFonts w:ascii="Arial" w:hAnsi="Arial" w:cs="Arial"/>
          <w:sz w:val="22"/>
          <w:szCs w:val="22"/>
        </w:rPr>
        <w:fldChar w:fldCharType="end"/>
      </w:r>
    </w:p>
    <w:p w14:paraId="7DEB5D45" w14:textId="77777777" w:rsidR="003F0BD2" w:rsidRDefault="003F0BD2" w:rsidP="003F0BD2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9662357" w14:textId="77777777" w:rsidR="003F0BD2" w:rsidRDefault="003F0BD2" w:rsidP="003F0BD2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66A36F" w14:textId="3384411F" w:rsidR="003F0BD2" w:rsidRPr="00C134C1" w:rsidRDefault="003F0BD2" w:rsidP="003F0BD2">
      <w:pPr>
        <w:spacing w:after="0" w:line="240" w:lineRule="auto"/>
        <w:rPr>
          <w:rFonts w:ascii="Arial" w:hAnsi="Arial" w:cs="Arial"/>
          <w:color w:val="000000"/>
        </w:rPr>
      </w:pPr>
      <w:r w:rsidRPr="00C134C1">
        <w:rPr>
          <w:rFonts w:ascii="Arial" w:hAnsi="Arial" w:cs="Arial"/>
          <w:color w:val="000000"/>
        </w:rPr>
        <w:fldChar w:fldCharType="begin"/>
      </w:r>
      <w:r w:rsidRPr="00C134C1">
        <w:rPr>
          <w:rFonts w:ascii="Arial" w:hAnsi="Arial" w:cs="Arial"/>
          <w:color w:val="000000"/>
        </w:rPr>
        <w:instrText xml:space="preserve"> MERGEFIELD Ciudad </w:instrText>
      </w:r>
      <w:r w:rsidRPr="00C134C1">
        <w:rPr>
          <w:rFonts w:ascii="Arial" w:hAnsi="Arial" w:cs="Arial"/>
          <w:color w:val="000000"/>
        </w:rPr>
        <w:fldChar w:fldCharType="separate"/>
      </w:r>
      <w:r w:rsidR="00DB5F74">
        <w:rPr>
          <w:rFonts w:ascii="Arial" w:hAnsi="Arial" w:cs="Arial"/>
          <w:noProof/>
          <w:color w:val="000000"/>
        </w:rPr>
        <w:t>${</w:t>
      </w:r>
      <w:r w:rsidRPr="00C134C1">
        <w:rPr>
          <w:rFonts w:ascii="Arial" w:hAnsi="Arial" w:cs="Arial"/>
          <w:noProof/>
          <w:color w:val="000000"/>
        </w:rPr>
        <w:t>Ciudad</w:t>
      </w:r>
      <w:r w:rsidR="00DB5F74">
        <w:rPr>
          <w:rFonts w:ascii="Arial" w:hAnsi="Arial" w:cs="Arial"/>
          <w:noProof/>
          <w:color w:val="000000"/>
        </w:rPr>
        <w:t>}</w:t>
      </w:r>
      <w:r w:rsidRPr="00C134C1">
        <w:rPr>
          <w:rFonts w:ascii="Arial" w:hAnsi="Arial" w:cs="Arial"/>
          <w:color w:val="000000"/>
        </w:rPr>
        <w:fldChar w:fldCharType="end"/>
      </w:r>
      <w:r w:rsidRPr="00C134C1">
        <w:rPr>
          <w:rFonts w:ascii="Arial" w:hAnsi="Arial" w:cs="Arial"/>
          <w:color w:val="000000"/>
        </w:rPr>
        <w:t xml:space="preserve">, </w:t>
      </w:r>
      <w:r w:rsidRPr="00C134C1">
        <w:rPr>
          <w:rFonts w:ascii="Arial" w:hAnsi="Arial" w:cs="Arial"/>
          <w:color w:val="000000"/>
        </w:rPr>
        <w:fldChar w:fldCharType="begin"/>
      </w:r>
      <w:r w:rsidRPr="00C134C1">
        <w:rPr>
          <w:rFonts w:ascii="Arial" w:hAnsi="Arial" w:cs="Arial"/>
          <w:color w:val="000000"/>
        </w:rPr>
        <w:instrText xml:space="preserve"> MERGEFIELD  Fecha \* Lower </w:instrText>
      </w:r>
      <w:r w:rsidRPr="00C134C1">
        <w:rPr>
          <w:rFonts w:ascii="Arial" w:hAnsi="Arial" w:cs="Arial"/>
          <w:color w:val="000000"/>
        </w:rPr>
        <w:fldChar w:fldCharType="separate"/>
      </w:r>
      <w:r w:rsidR="00DB5F74">
        <w:rPr>
          <w:rFonts w:ascii="Arial" w:hAnsi="Arial" w:cs="Arial"/>
          <w:noProof/>
          <w:color w:val="000000"/>
        </w:rPr>
        <w:t>${</w:t>
      </w:r>
      <w:r w:rsidRPr="00C134C1">
        <w:rPr>
          <w:rFonts w:ascii="Arial" w:hAnsi="Arial" w:cs="Arial"/>
          <w:noProof/>
          <w:color w:val="000000"/>
        </w:rPr>
        <w:t>fecha</w:t>
      </w:r>
      <w:r w:rsidR="00DB5F74">
        <w:rPr>
          <w:rFonts w:ascii="Arial" w:hAnsi="Arial" w:cs="Arial"/>
          <w:noProof/>
          <w:color w:val="000000"/>
        </w:rPr>
        <w:t>}</w:t>
      </w:r>
      <w:r w:rsidRPr="00C134C1">
        <w:rPr>
          <w:rFonts w:ascii="Arial" w:hAnsi="Arial" w:cs="Arial"/>
          <w:color w:val="000000"/>
        </w:rPr>
        <w:fldChar w:fldCharType="end"/>
      </w:r>
    </w:p>
    <w:p w14:paraId="7298C990" w14:textId="77777777" w:rsidR="003F0BD2" w:rsidRPr="00C134C1" w:rsidRDefault="003F0BD2" w:rsidP="003F0BD2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A799D69" w14:textId="77777777" w:rsidR="003F0BD2" w:rsidRPr="00C134C1" w:rsidRDefault="003F0BD2" w:rsidP="003F0BD2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698A7F9" w14:textId="77777777" w:rsidR="003F0BD2" w:rsidRPr="00C134C1" w:rsidRDefault="003F0BD2" w:rsidP="003F0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s-CO"/>
        </w:rPr>
      </w:pPr>
      <w:bookmarkStart w:id="0" w:name="_Hlk129958444"/>
      <w:r w:rsidRPr="00C134C1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Señores</w:t>
      </w:r>
    </w:p>
    <w:p w14:paraId="3970EBB3" w14:textId="77777777" w:rsidR="003F0BD2" w:rsidRPr="00C134C1" w:rsidRDefault="003F0BD2" w:rsidP="003F0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es-CO"/>
        </w:rPr>
      </w:pPr>
      <w:r w:rsidRPr="00C134C1">
        <w:rPr>
          <w:rFonts w:ascii="Arial" w:eastAsia="Times New Roman" w:hAnsi="Arial" w:cs="Arial"/>
          <w:b/>
          <w:color w:val="000000"/>
          <w:bdr w:val="none" w:sz="0" w:space="0" w:color="auto" w:frame="1"/>
          <w:lang w:eastAsia="es-CO"/>
        </w:rPr>
        <w:t>COMISION NACIONAL DE DISCIPLINA</w:t>
      </w:r>
    </w:p>
    <w:p w14:paraId="3C0F0F9D" w14:textId="77777777" w:rsidR="003F0BD2" w:rsidRPr="00C134C1" w:rsidRDefault="003F0BD2" w:rsidP="003F0B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es-CO"/>
        </w:rPr>
      </w:pPr>
      <w:r w:rsidRPr="00C134C1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Correo electrónico:</w:t>
      </w:r>
      <w:r w:rsidRPr="00C134C1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s-CO"/>
        </w:rPr>
        <w:t> </w:t>
      </w:r>
      <w:r w:rsidRPr="00C134C1">
        <w:rPr>
          <w:rFonts w:ascii="Arial" w:eastAsia="Times New Roman" w:hAnsi="Arial" w:cs="Arial"/>
          <w:color w:val="000000"/>
          <w:bdr w:val="none" w:sz="0" w:space="0" w:color="auto" w:frame="1"/>
          <w:lang w:eastAsia="es-CO"/>
        </w:rPr>
        <w:t>correspondencia@comisiondedisciplina.ramajudicial.gov.co </w:t>
      </w:r>
    </w:p>
    <w:p w14:paraId="28D6CEDB" w14:textId="77777777" w:rsidR="003F0BD2" w:rsidRPr="00C134C1" w:rsidRDefault="003F0BD2" w:rsidP="003F0BD2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3CA72B6" w14:textId="77777777" w:rsidR="003F0BD2" w:rsidRPr="00C134C1" w:rsidRDefault="003F0BD2" w:rsidP="003F0BD2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C134C1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C134C1">
        <w:rPr>
          <w:rFonts w:ascii="Arial" w:eastAsia="Times New Roman" w:hAnsi="Arial" w:cs="Arial"/>
          <w:color w:val="000000"/>
          <w:lang w:eastAsia="es-CO"/>
        </w:rPr>
        <w:t> </w:t>
      </w:r>
      <w:r w:rsidRPr="00C134C1">
        <w:rPr>
          <w:rFonts w:ascii="Arial" w:eastAsia="Times New Roman" w:hAnsi="Arial" w:cs="Arial"/>
          <w:color w:val="000000"/>
          <w:lang w:eastAsia="es-CO"/>
        </w:rPr>
        <w:tab/>
      </w:r>
      <w:r w:rsidRPr="00C134C1">
        <w:rPr>
          <w:rFonts w:ascii="Arial" w:eastAsia="Arial" w:hAnsi="Arial" w:cs="Arial"/>
          <w:iCs/>
        </w:rPr>
        <w:t>Informe proceso de cobro coactivo sin pago de la multa.</w:t>
      </w:r>
    </w:p>
    <w:bookmarkEnd w:id="0"/>
    <w:p w14:paraId="189F9114" w14:textId="2019B79C" w:rsidR="003F0BD2" w:rsidRPr="00C134C1" w:rsidRDefault="003F0BD2" w:rsidP="003F0BD2">
      <w:pPr>
        <w:spacing w:after="0" w:line="240" w:lineRule="auto"/>
        <w:ind w:left="708" w:firstLine="708"/>
        <w:rPr>
          <w:rStyle w:val="Textoennegrita"/>
          <w:rFonts w:ascii="Arial" w:eastAsia="Arial" w:hAnsi="Arial" w:cs="Arial"/>
          <w:color w:val="000000"/>
        </w:rPr>
      </w:pPr>
      <w:r w:rsidRPr="00C134C1">
        <w:rPr>
          <w:rFonts w:ascii="Arial" w:eastAsia="Times New Roman" w:hAnsi="Arial" w:cs="Arial"/>
          <w:color w:val="000000"/>
          <w:lang w:eastAsia="es-CO"/>
        </w:rPr>
        <w:t xml:space="preserve">Proceso </w:t>
      </w:r>
      <w:proofErr w:type="spellStart"/>
      <w:r w:rsidRPr="00C134C1">
        <w:rPr>
          <w:rFonts w:ascii="Arial" w:eastAsia="Times New Roman" w:hAnsi="Arial" w:cs="Arial"/>
          <w:color w:val="000000"/>
          <w:lang w:eastAsia="es-CO"/>
        </w:rPr>
        <w:t>n°</w:t>
      </w:r>
      <w:proofErr w:type="spellEnd"/>
      <w:proofErr w:type="gramStart"/>
      <w:r w:rsidRPr="00C134C1">
        <w:rPr>
          <w:rFonts w:ascii="Arial" w:eastAsia="Times New Roman" w:hAnsi="Arial" w:cs="Arial"/>
          <w:color w:val="000000"/>
          <w:lang w:eastAsia="es-CO"/>
        </w:rPr>
        <w:t>. .</w:t>
      </w:r>
      <w:proofErr w:type="gramEnd"/>
      <w:r w:rsidRPr="00C134C1">
        <w:rPr>
          <w:rFonts w:ascii="Arial" w:eastAsia="Times New Roman" w:hAnsi="Arial" w:cs="Arial"/>
          <w:color w:val="000000"/>
          <w:lang w:eastAsia="es-CO"/>
        </w:rPr>
        <w:t> </w:t>
      </w:r>
      <w:r w:rsidRPr="00C134C1">
        <w:rPr>
          <w:rStyle w:val="Textoennegrita"/>
          <w:rFonts w:ascii="Arial" w:eastAsia="Arial" w:hAnsi="Arial" w:cs="Arial"/>
          <w:color w:val="000000"/>
        </w:rPr>
        <w:fldChar w:fldCharType="begin"/>
      </w:r>
      <w:r w:rsidRPr="00C134C1">
        <w:rPr>
          <w:rStyle w:val="Textoennegrita"/>
          <w:rFonts w:ascii="Arial" w:eastAsia="Arial" w:hAnsi="Arial" w:cs="Arial"/>
          <w:color w:val="000000"/>
        </w:rPr>
        <w:instrText xml:space="preserve"> MERGEFIELD  Numero  \* MERGEFORMAT </w:instrText>
      </w:r>
      <w:r w:rsidRPr="00C134C1">
        <w:rPr>
          <w:rStyle w:val="Textoennegrita"/>
          <w:rFonts w:ascii="Arial" w:eastAsia="Arial" w:hAnsi="Arial" w:cs="Arial"/>
          <w:color w:val="000000"/>
        </w:rPr>
        <w:fldChar w:fldCharType="separate"/>
      </w:r>
      <w:r w:rsidR="00DB5F74">
        <w:rPr>
          <w:rStyle w:val="Textoennegrita"/>
          <w:rFonts w:ascii="Arial" w:eastAsia="Arial" w:hAnsi="Arial" w:cs="Arial"/>
          <w:noProof/>
          <w:color w:val="000000"/>
        </w:rPr>
        <w:t>${</w:t>
      </w:r>
      <w:r w:rsidRPr="00C134C1">
        <w:rPr>
          <w:rStyle w:val="Textoennegrita"/>
          <w:rFonts w:ascii="Arial" w:eastAsia="Arial" w:hAnsi="Arial" w:cs="Arial"/>
          <w:noProof/>
          <w:color w:val="000000"/>
        </w:rPr>
        <w:t>Numero</w:t>
      </w:r>
      <w:r w:rsidR="00DB5F74">
        <w:rPr>
          <w:rStyle w:val="Textoennegrita"/>
          <w:rFonts w:ascii="Arial" w:eastAsia="Arial" w:hAnsi="Arial" w:cs="Arial"/>
          <w:noProof/>
          <w:color w:val="000000"/>
        </w:rPr>
        <w:t>}</w:t>
      </w:r>
      <w:r w:rsidRPr="00C134C1">
        <w:rPr>
          <w:rStyle w:val="Textoennegrita"/>
          <w:rFonts w:ascii="Arial" w:eastAsia="Arial" w:hAnsi="Arial" w:cs="Arial"/>
          <w:color w:val="000000"/>
        </w:rPr>
        <w:fldChar w:fldCharType="end"/>
      </w:r>
    </w:p>
    <w:p w14:paraId="3C8D6164" w14:textId="77777777" w:rsidR="003F0BD2" w:rsidRPr="00C134C1" w:rsidRDefault="003F0BD2" w:rsidP="003F0BD2">
      <w:pPr>
        <w:spacing w:after="0" w:line="240" w:lineRule="auto"/>
        <w:rPr>
          <w:rStyle w:val="Textoennegrita"/>
          <w:rFonts w:ascii="Arial" w:eastAsia="Arial" w:hAnsi="Arial" w:cs="Arial"/>
          <w:color w:val="000000"/>
        </w:rPr>
      </w:pPr>
    </w:p>
    <w:p w14:paraId="16DE0ADA" w14:textId="77777777" w:rsidR="003F0BD2" w:rsidRPr="00C134C1" w:rsidRDefault="003F0BD2" w:rsidP="003F0BD2">
      <w:pPr>
        <w:pStyle w:val="NormalWeb"/>
        <w:spacing w:before="0" w:beforeAutospacing="0" w:after="0" w:afterAutospacing="0"/>
        <w:rPr>
          <w:rFonts w:ascii="Arial" w:eastAsia="Arial" w:hAnsi="Arial" w:cs="Arial"/>
          <w:color w:val="000000"/>
          <w:sz w:val="22"/>
          <w:szCs w:val="22"/>
        </w:rPr>
      </w:pPr>
      <w:r w:rsidRPr="00C134C1">
        <w:rPr>
          <w:rFonts w:ascii="Arial" w:eastAsia="Arial" w:hAnsi="Arial" w:cs="Arial"/>
          <w:color w:val="000000"/>
          <w:sz w:val="22"/>
          <w:szCs w:val="22"/>
        </w:rPr>
        <w:t>Respetados Señores:</w:t>
      </w:r>
    </w:p>
    <w:p w14:paraId="5F5318A6" w14:textId="77777777" w:rsidR="003F0BD2" w:rsidRPr="00C134C1" w:rsidRDefault="003F0BD2" w:rsidP="003F0BD2">
      <w:pPr>
        <w:pStyle w:val="NormalWeb"/>
        <w:spacing w:before="0" w:beforeAutospacing="0" w:after="0" w:afterAutospacing="0"/>
        <w:rPr>
          <w:rFonts w:ascii="Verdana" w:eastAsia="Verdana" w:hAnsi="Verdana"/>
          <w:color w:val="000000"/>
          <w:sz w:val="22"/>
          <w:szCs w:val="22"/>
        </w:rPr>
      </w:pPr>
    </w:p>
    <w:p w14:paraId="11E56EC6" w14:textId="77777777" w:rsidR="003F0BD2" w:rsidRPr="00C134C1" w:rsidRDefault="003F0BD2" w:rsidP="003F0BD2">
      <w:pPr>
        <w:spacing w:line="240" w:lineRule="auto"/>
        <w:jc w:val="both"/>
        <w:rPr>
          <w:rFonts w:ascii="Arial" w:eastAsia="Arial" w:hAnsi="Arial" w:cs="Arial"/>
          <w:iCs/>
        </w:rPr>
      </w:pPr>
      <w:bookmarkStart w:id="1" w:name="_Hlk129958417"/>
      <w:r w:rsidRPr="00C134C1">
        <w:rPr>
          <w:rFonts w:ascii="Arial" w:eastAsia="Arial" w:hAnsi="Arial" w:cs="Arial"/>
          <w:iCs/>
        </w:rPr>
        <w:t xml:space="preserve">Conforme a lo dispuesto por el </w:t>
      </w:r>
      <w:r w:rsidRPr="00C134C1">
        <w:rPr>
          <w:rFonts w:ascii="Arial" w:eastAsia="Arial" w:hAnsi="Arial" w:cs="Arial"/>
          <w:bCs/>
        </w:rPr>
        <w:t>Artículo 136 de la Ley 6ª de 1992, la Ley 1066 de 2006 y artículos 10 y 11 de la Ley 1743 de 2014</w:t>
      </w:r>
      <w:r w:rsidRPr="00C134C1">
        <w:rPr>
          <w:rFonts w:ascii="Arial" w:eastAsia="Arial" w:hAnsi="Arial" w:cs="Arial"/>
          <w:iCs/>
        </w:rPr>
        <w:t xml:space="preserve">, las dependencias de Cobro Coactivo de la Dirección Ejecutiva de Administración Judicial y de las Direcciones Seccionales, tiene competencia para conocer y hacer efectivos los créditos exigibles a favor de la Nación – Rama Judicial, motivo por el cual en la actualidad se encuentra </w:t>
      </w:r>
      <w:proofErr w:type="spellStart"/>
      <w:r w:rsidRPr="00C134C1">
        <w:rPr>
          <w:rFonts w:ascii="Arial" w:eastAsia="Arial" w:hAnsi="Arial" w:cs="Arial"/>
          <w:iCs/>
        </w:rPr>
        <w:t>aperturado</w:t>
      </w:r>
      <w:proofErr w:type="spellEnd"/>
      <w:r w:rsidRPr="00C134C1">
        <w:rPr>
          <w:rFonts w:ascii="Arial" w:eastAsia="Arial" w:hAnsi="Arial" w:cs="Arial"/>
          <w:iCs/>
        </w:rPr>
        <w:t xml:space="preserve"> el proceso de cobro coactivo que se relaciona a continuación, dentro del cual no se encuentra acreditado ningún pago</w:t>
      </w:r>
      <w:bookmarkEnd w:id="1"/>
      <w:r w:rsidRPr="00C134C1">
        <w:rPr>
          <w:rFonts w:ascii="Arial" w:eastAsia="Arial" w:hAnsi="Arial" w:cs="Arial"/>
          <w:iCs/>
        </w:rPr>
        <w:t>.</w:t>
      </w:r>
    </w:p>
    <w:p w14:paraId="29D76CEF" w14:textId="0DE9DA07" w:rsidR="003F0BD2" w:rsidRPr="00C134C1" w:rsidRDefault="003F0BD2" w:rsidP="003F0BD2">
      <w:pPr>
        <w:numPr>
          <w:ilvl w:val="0"/>
          <w:numId w:val="1"/>
        </w:numPr>
        <w:tabs>
          <w:tab w:val="clear" w:pos="720"/>
        </w:tabs>
        <w:spacing w:after="0" w:afterAutospacing="1" w:line="240" w:lineRule="auto"/>
        <w:ind w:left="708" w:hanging="282"/>
        <w:rPr>
          <w:rFonts w:ascii="Arial" w:hAnsi="Arial" w:cs="Arial"/>
          <w:bCs/>
        </w:rPr>
      </w:pPr>
      <w:r w:rsidRPr="00C134C1">
        <w:rPr>
          <w:rFonts w:ascii="Arial" w:eastAsia="Arial" w:hAnsi="Arial" w:cs="Arial"/>
          <w:lang w:eastAsia="es-CO"/>
        </w:rPr>
        <w:t>Nombre del sancionado</w:t>
      </w:r>
      <w:r w:rsidRPr="00C134C1">
        <w:rPr>
          <w:rFonts w:ascii="Arial" w:eastAsia="Arial" w:hAnsi="Arial" w:cs="Arial"/>
          <w:bCs/>
          <w:lang w:eastAsia="es-CO"/>
        </w:rPr>
        <w:t xml:space="preserve">: </w:t>
      </w:r>
      <w:r w:rsidRPr="00C134C1">
        <w:rPr>
          <w:rFonts w:ascii="Arial" w:eastAsia="Times New Roman" w:hAnsi="Arial" w:cs="Arial"/>
          <w:lang w:eastAsia="es-CO"/>
        </w:rPr>
        <w:fldChar w:fldCharType="begin"/>
      </w:r>
      <w:r w:rsidRPr="00C134C1">
        <w:rPr>
          <w:rFonts w:ascii="Arial" w:eastAsia="Times New Roman" w:hAnsi="Arial" w:cs="Arial"/>
          <w:lang w:eastAsia="es-CO"/>
        </w:rPr>
        <w:instrText xml:space="preserve"> MERGEFIELD Sancionado </w:instrText>
      </w:r>
      <w:r w:rsidRPr="00C134C1">
        <w:rPr>
          <w:rFonts w:ascii="Arial" w:eastAsia="Times New Roman" w:hAnsi="Arial" w:cs="Arial"/>
          <w:lang w:eastAsia="es-CO"/>
        </w:rPr>
        <w:fldChar w:fldCharType="separate"/>
      </w:r>
      <w:r w:rsidR="00DB5F74">
        <w:rPr>
          <w:rFonts w:ascii="Arial" w:eastAsia="Times New Roman" w:hAnsi="Arial" w:cs="Arial"/>
          <w:noProof/>
          <w:lang w:eastAsia="es-CO"/>
        </w:rPr>
        <w:t>${</w:t>
      </w:r>
      <w:r w:rsidRPr="00C134C1">
        <w:rPr>
          <w:rFonts w:ascii="Arial" w:eastAsia="Times New Roman" w:hAnsi="Arial" w:cs="Arial"/>
          <w:noProof/>
          <w:lang w:eastAsia="es-CO"/>
        </w:rPr>
        <w:t>Sancionado</w:t>
      </w:r>
      <w:r w:rsidR="00DB5F74">
        <w:rPr>
          <w:rFonts w:ascii="Arial" w:eastAsia="Times New Roman" w:hAnsi="Arial" w:cs="Arial"/>
          <w:noProof/>
          <w:lang w:eastAsia="es-CO"/>
        </w:rPr>
        <w:t>}</w:t>
      </w:r>
      <w:r w:rsidRPr="00C134C1">
        <w:rPr>
          <w:rFonts w:ascii="Arial" w:eastAsia="Times New Roman" w:hAnsi="Arial" w:cs="Arial"/>
          <w:lang w:eastAsia="es-CO"/>
        </w:rPr>
        <w:fldChar w:fldCharType="end"/>
      </w:r>
      <w:r w:rsidRPr="00C134C1">
        <w:rPr>
          <w:rFonts w:ascii="Arial" w:eastAsia="Times New Roman" w:hAnsi="Arial" w:cs="Arial"/>
          <w:lang w:eastAsia="es-CO"/>
        </w:rPr>
        <w:t>,</w:t>
      </w:r>
    </w:p>
    <w:p w14:paraId="487ADFD8" w14:textId="3425A3F4" w:rsidR="003F0BD2" w:rsidRPr="00C134C1" w:rsidRDefault="003F0BD2" w:rsidP="003F0BD2">
      <w:pPr>
        <w:numPr>
          <w:ilvl w:val="0"/>
          <w:numId w:val="1"/>
        </w:numPr>
        <w:tabs>
          <w:tab w:val="clear" w:pos="720"/>
        </w:tabs>
        <w:spacing w:after="0" w:afterAutospacing="1" w:line="240" w:lineRule="auto"/>
        <w:ind w:left="708" w:hanging="282"/>
        <w:rPr>
          <w:rFonts w:ascii="Arial" w:hAnsi="Arial" w:cs="Arial"/>
          <w:bCs/>
        </w:rPr>
      </w:pPr>
      <w:r w:rsidRPr="00C134C1">
        <w:rPr>
          <w:rFonts w:ascii="Arial" w:eastAsia="Arial" w:hAnsi="Arial" w:cs="Arial"/>
          <w:lang w:eastAsia="es-CO"/>
        </w:rPr>
        <w:t xml:space="preserve">Identificación </w:t>
      </w:r>
      <w:r w:rsidRPr="00C134C1">
        <w:rPr>
          <w:rFonts w:ascii="Arial" w:eastAsia="Times New Roman" w:hAnsi="Arial" w:cs="Arial"/>
          <w:lang w:eastAsia="es-CO"/>
        </w:rPr>
        <w:t xml:space="preserve">con </w:t>
      </w:r>
      <w:r w:rsidRPr="00C134C1">
        <w:rPr>
          <w:rFonts w:ascii="Arial" w:eastAsia="Times New Roman" w:hAnsi="Arial" w:cs="Arial"/>
          <w:lang w:eastAsia="es-CO"/>
        </w:rPr>
        <w:fldChar w:fldCharType="begin"/>
      </w:r>
      <w:r w:rsidRPr="00C134C1">
        <w:rPr>
          <w:rFonts w:ascii="Arial" w:eastAsia="Times New Roman" w:hAnsi="Arial" w:cs="Arial"/>
          <w:lang w:eastAsia="es-CO"/>
        </w:rPr>
        <w:instrText xml:space="preserve"> MERGEFIELD TipoDocumento </w:instrText>
      </w:r>
      <w:r w:rsidRPr="00C134C1">
        <w:rPr>
          <w:rFonts w:ascii="Arial" w:eastAsia="Times New Roman" w:hAnsi="Arial" w:cs="Arial"/>
          <w:lang w:eastAsia="es-CO"/>
        </w:rPr>
        <w:fldChar w:fldCharType="separate"/>
      </w:r>
      <w:r w:rsidR="00DB5F74">
        <w:rPr>
          <w:rFonts w:ascii="Arial" w:eastAsia="Times New Roman" w:hAnsi="Arial" w:cs="Arial"/>
          <w:noProof/>
          <w:lang w:eastAsia="es-CO"/>
        </w:rPr>
        <w:t>${</w:t>
      </w:r>
      <w:r w:rsidRPr="00C134C1">
        <w:rPr>
          <w:rFonts w:ascii="Arial" w:eastAsia="Times New Roman" w:hAnsi="Arial" w:cs="Arial"/>
          <w:noProof/>
          <w:lang w:eastAsia="es-CO"/>
        </w:rPr>
        <w:t>TipoDocumento</w:t>
      </w:r>
      <w:r w:rsidR="00DB5F74">
        <w:rPr>
          <w:rFonts w:ascii="Arial" w:eastAsia="Times New Roman" w:hAnsi="Arial" w:cs="Arial"/>
          <w:noProof/>
          <w:lang w:eastAsia="es-CO"/>
        </w:rPr>
        <w:t>}</w:t>
      </w:r>
      <w:r w:rsidRPr="00C134C1">
        <w:rPr>
          <w:rFonts w:ascii="Arial" w:eastAsia="Times New Roman" w:hAnsi="Arial" w:cs="Arial"/>
          <w:lang w:eastAsia="es-CO"/>
        </w:rPr>
        <w:fldChar w:fldCharType="end"/>
      </w:r>
    </w:p>
    <w:p w14:paraId="2CEA4533" w14:textId="2676E29A" w:rsidR="003F0BD2" w:rsidRPr="00C134C1" w:rsidRDefault="003F0BD2" w:rsidP="003F0BD2">
      <w:pPr>
        <w:numPr>
          <w:ilvl w:val="0"/>
          <w:numId w:val="1"/>
        </w:numPr>
        <w:tabs>
          <w:tab w:val="clear" w:pos="720"/>
        </w:tabs>
        <w:spacing w:after="0" w:afterAutospacing="1" w:line="240" w:lineRule="auto"/>
        <w:ind w:left="708" w:hanging="282"/>
        <w:rPr>
          <w:rStyle w:val="Textoennegrita"/>
          <w:rFonts w:ascii="Arial" w:hAnsi="Arial" w:cs="Arial"/>
          <w:b w:val="0"/>
        </w:rPr>
      </w:pPr>
      <w:r w:rsidRPr="00C134C1">
        <w:rPr>
          <w:rFonts w:ascii="Arial" w:eastAsia="Arial" w:hAnsi="Arial" w:cs="Arial"/>
          <w:lang w:eastAsia="es-CO"/>
        </w:rPr>
        <w:t xml:space="preserve">Proceso radicado </w:t>
      </w:r>
      <w:r w:rsidRPr="00C134C1">
        <w:rPr>
          <w:rStyle w:val="Textoennegrita"/>
          <w:rFonts w:ascii="Arial" w:hAnsi="Arial" w:cs="Arial"/>
          <w:b w:val="0"/>
        </w:rPr>
        <w:fldChar w:fldCharType="begin"/>
      </w:r>
      <w:r w:rsidRPr="00C134C1">
        <w:rPr>
          <w:rStyle w:val="Textoennegrita"/>
          <w:rFonts w:ascii="Arial" w:hAnsi="Arial" w:cs="Arial"/>
          <w:b w:val="0"/>
        </w:rPr>
        <w:instrText xml:space="preserve"> MERGEFIELD  Numero </w:instrText>
      </w:r>
      <w:r w:rsidRPr="00C134C1">
        <w:rPr>
          <w:rStyle w:val="Textoennegrita"/>
          <w:rFonts w:ascii="Arial" w:hAnsi="Arial" w:cs="Arial"/>
          <w:b w:val="0"/>
        </w:rPr>
        <w:fldChar w:fldCharType="separate"/>
      </w:r>
      <w:r w:rsidR="00DB5F74">
        <w:rPr>
          <w:rStyle w:val="Textoennegrita"/>
          <w:rFonts w:ascii="Arial" w:hAnsi="Arial" w:cs="Arial"/>
          <w:b w:val="0"/>
          <w:noProof/>
        </w:rPr>
        <w:t>${</w:t>
      </w:r>
      <w:r w:rsidRPr="00C134C1">
        <w:rPr>
          <w:rStyle w:val="Textoennegrita"/>
          <w:rFonts w:ascii="Arial" w:hAnsi="Arial" w:cs="Arial"/>
          <w:b w:val="0"/>
          <w:noProof/>
        </w:rPr>
        <w:t>Numero</w:t>
      </w:r>
      <w:r w:rsidR="00DB5F74">
        <w:rPr>
          <w:rStyle w:val="Textoennegrita"/>
          <w:rFonts w:ascii="Arial" w:hAnsi="Arial" w:cs="Arial"/>
          <w:b w:val="0"/>
          <w:noProof/>
        </w:rPr>
        <w:t>}</w:t>
      </w:r>
      <w:r w:rsidRPr="00C134C1">
        <w:rPr>
          <w:rStyle w:val="Textoennegrita"/>
          <w:rFonts w:ascii="Arial" w:hAnsi="Arial" w:cs="Arial"/>
          <w:b w:val="0"/>
        </w:rPr>
        <w:fldChar w:fldCharType="end"/>
      </w:r>
    </w:p>
    <w:p w14:paraId="326D864D" w14:textId="622A409B" w:rsidR="003F0BD2" w:rsidRPr="00C134C1" w:rsidRDefault="003F0BD2" w:rsidP="003F0BD2">
      <w:pPr>
        <w:numPr>
          <w:ilvl w:val="0"/>
          <w:numId w:val="1"/>
        </w:numPr>
        <w:tabs>
          <w:tab w:val="clear" w:pos="720"/>
        </w:tabs>
        <w:spacing w:after="0" w:afterAutospacing="1" w:line="240" w:lineRule="auto"/>
        <w:ind w:left="708" w:hanging="282"/>
        <w:jc w:val="both"/>
        <w:rPr>
          <w:rStyle w:val="Textoennegrita"/>
          <w:rFonts w:ascii="Arial" w:hAnsi="Arial" w:cs="Arial"/>
          <w:b w:val="0"/>
          <w:bCs w:val="0"/>
          <w:iCs/>
          <w:lang w:eastAsia="es-ES"/>
        </w:rPr>
      </w:pPr>
      <w:r w:rsidRPr="00C134C1">
        <w:rPr>
          <w:rFonts w:ascii="Arial" w:eastAsia="Arial" w:hAnsi="Arial" w:cs="Arial"/>
          <w:lang w:eastAsia="es-CO"/>
        </w:rPr>
        <w:t>Fecha Ejecutoria</w:t>
      </w:r>
      <w:r w:rsidRPr="00C134C1">
        <w:rPr>
          <w:rFonts w:ascii="Arial" w:eastAsia="Arial" w:hAnsi="Arial" w:cs="Arial"/>
          <w:bCs/>
          <w:lang w:eastAsia="es-CO"/>
        </w:rPr>
        <w:t xml:space="preserve">: </w:t>
      </w:r>
      <w:r w:rsidRPr="00C134C1">
        <w:rPr>
          <w:rStyle w:val="Textoennegrita"/>
          <w:rFonts w:ascii="Arial" w:hAnsi="Arial" w:cs="Arial"/>
          <w:b w:val="0"/>
        </w:rPr>
        <w:fldChar w:fldCharType="begin"/>
      </w:r>
      <w:r w:rsidRPr="00C134C1">
        <w:rPr>
          <w:rStyle w:val="Textoennegrita"/>
          <w:rFonts w:ascii="Arial" w:hAnsi="Arial" w:cs="Arial"/>
          <w:b w:val="0"/>
        </w:rPr>
        <w:instrText xml:space="preserve"> MERGEFIELD  Numero </w:instrText>
      </w:r>
      <w:r w:rsidRPr="00C134C1">
        <w:rPr>
          <w:rStyle w:val="Textoennegrita"/>
          <w:rFonts w:ascii="Arial" w:hAnsi="Arial" w:cs="Arial"/>
          <w:b w:val="0"/>
        </w:rPr>
        <w:fldChar w:fldCharType="separate"/>
      </w:r>
      <w:r w:rsidR="00DB5F74">
        <w:rPr>
          <w:rStyle w:val="Textoennegrita"/>
          <w:rFonts w:ascii="Arial" w:hAnsi="Arial" w:cs="Arial"/>
          <w:b w:val="0"/>
          <w:noProof/>
        </w:rPr>
        <w:t>${</w:t>
      </w:r>
      <w:r w:rsidRPr="00C134C1">
        <w:rPr>
          <w:rStyle w:val="Textoennegrita"/>
          <w:rFonts w:ascii="Arial" w:hAnsi="Arial" w:cs="Arial"/>
          <w:b w:val="0"/>
          <w:noProof/>
        </w:rPr>
        <w:t>Numero</w:t>
      </w:r>
      <w:r w:rsidR="00DB5F74">
        <w:rPr>
          <w:rStyle w:val="Textoennegrita"/>
          <w:rFonts w:ascii="Arial" w:hAnsi="Arial" w:cs="Arial"/>
          <w:b w:val="0"/>
          <w:noProof/>
        </w:rPr>
        <w:t>}</w:t>
      </w:r>
      <w:r w:rsidRPr="00C134C1">
        <w:rPr>
          <w:rStyle w:val="Textoennegrita"/>
          <w:rFonts w:ascii="Arial" w:hAnsi="Arial" w:cs="Arial"/>
          <w:b w:val="0"/>
        </w:rPr>
        <w:fldChar w:fldCharType="end"/>
      </w:r>
    </w:p>
    <w:p w14:paraId="2EC60A78" w14:textId="56F982D2" w:rsidR="003F0BD2" w:rsidRPr="00C134C1" w:rsidRDefault="003F0BD2" w:rsidP="003F0BD2">
      <w:pPr>
        <w:numPr>
          <w:ilvl w:val="0"/>
          <w:numId w:val="1"/>
        </w:numPr>
        <w:tabs>
          <w:tab w:val="clear" w:pos="720"/>
        </w:tabs>
        <w:spacing w:after="0" w:afterAutospacing="1" w:line="240" w:lineRule="auto"/>
        <w:ind w:left="708" w:hanging="282"/>
        <w:jc w:val="both"/>
        <w:rPr>
          <w:rFonts w:ascii="Arial" w:hAnsi="Arial" w:cs="Arial"/>
          <w:iCs/>
          <w:lang w:eastAsia="es-ES"/>
        </w:rPr>
      </w:pPr>
      <w:r w:rsidRPr="00C134C1">
        <w:rPr>
          <w:rFonts w:ascii="Arial" w:eastAsia="Arial" w:hAnsi="Arial" w:cs="Arial"/>
          <w:lang w:eastAsia="es-CO"/>
        </w:rPr>
        <w:t>Valor obligación inicial</w:t>
      </w:r>
      <w:r w:rsidRPr="00C134C1">
        <w:rPr>
          <w:rFonts w:ascii="Arial" w:eastAsia="Arial" w:hAnsi="Arial" w:cs="Arial"/>
          <w:bCs/>
          <w:lang w:eastAsia="es-CO"/>
        </w:rPr>
        <w:t xml:space="preserve">: </w:t>
      </w:r>
      <w:r w:rsidRPr="00C134C1">
        <w:rPr>
          <w:rFonts w:ascii="Arial" w:eastAsia="Times New Roman" w:hAnsi="Arial" w:cs="Arial"/>
          <w:lang w:eastAsia="es-CO"/>
        </w:rPr>
        <w:fldChar w:fldCharType="begin"/>
      </w:r>
      <w:r w:rsidRPr="00C134C1">
        <w:rPr>
          <w:rFonts w:ascii="Arial" w:eastAsia="Times New Roman" w:hAnsi="Arial" w:cs="Arial"/>
          <w:lang w:eastAsia="es-CO"/>
        </w:rPr>
        <w:instrText xml:space="preserve"> MERGEFIELD  Obligacion  \* MERGEFORMAT </w:instrText>
      </w:r>
      <w:r w:rsidRPr="00C134C1">
        <w:rPr>
          <w:rFonts w:ascii="Arial" w:eastAsia="Times New Roman" w:hAnsi="Arial" w:cs="Arial"/>
          <w:lang w:eastAsia="es-CO"/>
        </w:rPr>
        <w:fldChar w:fldCharType="separate"/>
      </w:r>
      <w:r w:rsidR="00DB5F74">
        <w:rPr>
          <w:rFonts w:ascii="Arial" w:eastAsia="Times New Roman" w:hAnsi="Arial" w:cs="Arial"/>
          <w:noProof/>
          <w:lang w:eastAsia="es-CO"/>
        </w:rPr>
        <w:t>${</w:t>
      </w:r>
      <w:r w:rsidRPr="00C134C1">
        <w:rPr>
          <w:rFonts w:ascii="Arial" w:eastAsia="Times New Roman" w:hAnsi="Arial" w:cs="Arial"/>
          <w:noProof/>
          <w:lang w:eastAsia="es-CO"/>
        </w:rPr>
        <w:t>Obligacion</w:t>
      </w:r>
      <w:r w:rsidR="00DB5F74">
        <w:rPr>
          <w:rFonts w:ascii="Arial" w:eastAsia="Times New Roman" w:hAnsi="Arial" w:cs="Arial"/>
          <w:noProof/>
          <w:lang w:eastAsia="es-CO"/>
        </w:rPr>
        <w:t>}</w:t>
      </w:r>
      <w:r w:rsidRPr="00C134C1">
        <w:rPr>
          <w:rFonts w:ascii="Arial" w:eastAsia="Times New Roman" w:hAnsi="Arial" w:cs="Arial"/>
          <w:lang w:eastAsia="es-CO"/>
        </w:rPr>
        <w:fldChar w:fldCharType="end"/>
      </w:r>
      <w:r w:rsidRPr="00C134C1">
        <w:rPr>
          <w:rFonts w:ascii="Arial" w:eastAsia="Times New Roman" w:hAnsi="Arial" w:cs="Arial"/>
          <w:lang w:eastAsia="es-CO"/>
        </w:rPr>
        <w:t xml:space="preserve">, más los intereses moratorios causados desde el </w:t>
      </w:r>
      <w:r w:rsidRPr="00C134C1">
        <w:rPr>
          <w:rFonts w:ascii="Arial" w:hAnsi="Arial" w:cs="Arial"/>
          <w:iCs/>
          <w:lang w:eastAsia="es-ES"/>
        </w:rPr>
        <w:t>día hábil siguiente al vencimiento del plazo legal establecido para pagar la multa hasta la fecha efectiva de pago.</w:t>
      </w:r>
    </w:p>
    <w:p w14:paraId="7E8C76E8" w14:textId="77777777" w:rsidR="003F0BD2" w:rsidRPr="00C134C1" w:rsidRDefault="003F0BD2" w:rsidP="003F0BD2">
      <w:pPr>
        <w:spacing w:line="240" w:lineRule="auto"/>
        <w:jc w:val="both"/>
        <w:rPr>
          <w:rFonts w:ascii="Arial" w:eastAsia="Arial" w:hAnsi="Arial" w:cs="Arial"/>
          <w:iCs/>
        </w:rPr>
      </w:pPr>
      <w:r w:rsidRPr="00C134C1">
        <w:rPr>
          <w:rFonts w:ascii="Arial" w:eastAsia="Arial" w:hAnsi="Arial" w:cs="Arial"/>
          <w:iCs/>
        </w:rPr>
        <w:t>Lo anterior para los fines que su Despacho considere pertinentes.</w:t>
      </w:r>
    </w:p>
    <w:p w14:paraId="6DBA8FE6" w14:textId="77777777" w:rsidR="003F0BD2" w:rsidRPr="00C134C1" w:rsidRDefault="003F0BD2" w:rsidP="003F0BD2">
      <w:pPr>
        <w:tabs>
          <w:tab w:val="left" w:pos="960"/>
          <w:tab w:val="left" w:pos="1680"/>
        </w:tabs>
        <w:spacing w:after="0" w:line="240" w:lineRule="auto"/>
        <w:rPr>
          <w:rFonts w:ascii="Arial" w:hAnsi="Arial" w:cs="Arial"/>
        </w:rPr>
      </w:pPr>
      <w:r w:rsidRPr="00C134C1">
        <w:rPr>
          <w:rFonts w:ascii="Arial" w:hAnsi="Arial" w:cs="Arial"/>
        </w:rPr>
        <w:t>Cordialmente,</w:t>
      </w:r>
    </w:p>
    <w:p w14:paraId="292F60DE" w14:textId="77777777" w:rsidR="003F0BD2" w:rsidRPr="00C134C1" w:rsidRDefault="003F0BD2" w:rsidP="003F0BD2">
      <w:pPr>
        <w:spacing w:after="0" w:line="240" w:lineRule="auto"/>
        <w:jc w:val="both"/>
        <w:rPr>
          <w:rFonts w:ascii="Arial" w:hAnsi="Arial" w:cs="Arial"/>
        </w:rPr>
      </w:pPr>
      <w:r w:rsidRPr="00C134C1">
        <w:rPr>
          <w:rFonts w:ascii="Arial" w:hAnsi="Arial" w:cs="Arial"/>
        </w:rPr>
        <w:t>[SIGNATURE-R]</w:t>
      </w:r>
    </w:p>
    <w:p w14:paraId="19A3F74C" w14:textId="2CE42CD1" w:rsidR="003F0BD2" w:rsidRPr="00C134C1" w:rsidRDefault="003F0BD2" w:rsidP="003F0BD2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C134C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C134C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C134C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B5F74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C134C1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DB5F74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C134C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C134C1">
        <w:rPr>
          <w:rFonts w:ascii="Arial" w:eastAsia="Times New Roman" w:hAnsi="Arial" w:cs="Arial"/>
          <w:b/>
          <w:bCs/>
          <w:color w:val="000000"/>
          <w:lang w:eastAsia="es-CO"/>
        </w:rPr>
        <w:br/>
      </w:r>
      <w:r w:rsidRPr="00C134C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C134C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AbogadoEjecutor </w:instrText>
      </w:r>
      <w:r w:rsidRPr="00C134C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B5F74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C134C1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AbogadoEjecutor</w:t>
      </w:r>
      <w:r w:rsidR="00DB5F74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C134C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4252DF7F" w14:textId="77777777" w:rsidR="003F0BD2" w:rsidRPr="00C134C1" w:rsidRDefault="003F0BD2" w:rsidP="003F0BD2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54F085" w14:textId="33D1BC59" w:rsidR="003F0BD2" w:rsidRPr="00C134C1" w:rsidRDefault="003F0BD2" w:rsidP="003F0BD2">
      <w:pPr>
        <w:spacing w:after="0" w:line="240" w:lineRule="auto"/>
      </w:pPr>
      <w:r w:rsidRPr="00C134C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C134C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C134C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B5F74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C134C1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DB5F74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C134C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C134C1">
        <w:rPr>
          <w:rFonts w:ascii="Arial" w:hAnsi="Arial" w:cs="Arial"/>
          <w:color w:val="FFFFFF"/>
        </w:rPr>
        <w:t xml:space="preserve">laboró: </w:t>
      </w:r>
      <w:r w:rsidRPr="00C134C1">
        <w:rPr>
          <w:rFonts w:ascii="Arial" w:hAnsi="Arial" w:cs="Arial"/>
          <w:color w:val="FFFFFF"/>
        </w:rPr>
        <w:fldChar w:fldCharType="begin"/>
      </w:r>
      <w:r w:rsidRPr="00C134C1">
        <w:rPr>
          <w:rFonts w:ascii="Arial" w:hAnsi="Arial" w:cs="Arial"/>
          <w:color w:val="FFFFFF"/>
        </w:rPr>
        <w:instrText xml:space="preserve"> MERGEFIELD  usuario </w:instrText>
      </w:r>
      <w:r w:rsidRPr="00C134C1">
        <w:rPr>
          <w:rFonts w:ascii="Arial" w:hAnsi="Arial" w:cs="Arial"/>
          <w:color w:val="FFFFFF"/>
        </w:rPr>
        <w:fldChar w:fldCharType="separate"/>
      </w:r>
      <w:r w:rsidR="00DB5F74">
        <w:rPr>
          <w:rFonts w:ascii="Arial" w:hAnsi="Arial" w:cs="Arial"/>
          <w:noProof/>
          <w:color w:val="FFFFFF"/>
        </w:rPr>
        <w:t>${</w:t>
      </w:r>
      <w:r w:rsidRPr="00C134C1">
        <w:rPr>
          <w:rFonts w:ascii="Arial" w:hAnsi="Arial" w:cs="Arial"/>
          <w:noProof/>
          <w:color w:val="FFFFFF"/>
        </w:rPr>
        <w:t>usuario</w:t>
      </w:r>
      <w:r w:rsidR="00DB5F74">
        <w:rPr>
          <w:rFonts w:ascii="Arial" w:hAnsi="Arial" w:cs="Arial"/>
          <w:noProof/>
          <w:color w:val="FFFFFF"/>
        </w:rPr>
        <w:t>}</w:t>
      </w:r>
      <w:r w:rsidRPr="00C134C1">
        <w:rPr>
          <w:rFonts w:ascii="Arial" w:hAnsi="Arial" w:cs="Arial"/>
          <w:color w:val="FFFFFF"/>
        </w:rPr>
        <w:fldChar w:fldCharType="end"/>
      </w:r>
      <w:r w:rsidRPr="00C134C1">
        <w:rPr>
          <w:rFonts w:ascii="Arial" w:hAnsi="Arial" w:cs="Arial"/>
          <w:color w:val="FFFFFF"/>
        </w:rPr>
        <w:t xml:space="preserve"> </w:t>
      </w:r>
      <w:r w:rsidRPr="00C134C1">
        <w:rPr>
          <w:rFonts w:ascii="Arial" w:hAnsi="Arial" w:cs="Arial"/>
          <w:color w:val="FFFFFF"/>
        </w:rPr>
        <w:fldChar w:fldCharType="begin"/>
      </w:r>
      <w:r w:rsidRPr="00C134C1">
        <w:rPr>
          <w:rFonts w:ascii="Arial" w:hAnsi="Arial" w:cs="Arial"/>
          <w:color w:val="FFFFFF"/>
        </w:rPr>
        <w:instrText xml:space="preserve"> DATE  \@ "d/MM/yyyy" </w:instrText>
      </w:r>
      <w:r w:rsidRPr="00C134C1">
        <w:rPr>
          <w:rFonts w:ascii="Arial" w:hAnsi="Arial" w:cs="Arial"/>
          <w:color w:val="FFFFFF"/>
        </w:rPr>
        <w:fldChar w:fldCharType="separate"/>
      </w:r>
      <w:r w:rsidR="00DB5F74">
        <w:rPr>
          <w:rFonts w:ascii="Arial" w:hAnsi="Arial" w:cs="Arial"/>
          <w:noProof/>
          <w:color w:val="FFFFFF"/>
        </w:rPr>
        <w:t>14/03/2024</w:t>
      </w:r>
      <w:r w:rsidRPr="00C134C1">
        <w:rPr>
          <w:rFonts w:ascii="Arial" w:hAnsi="Arial" w:cs="Arial"/>
          <w:color w:val="FFFFFF"/>
        </w:rPr>
        <w:fldChar w:fldCharType="end"/>
      </w:r>
    </w:p>
    <w:p w14:paraId="559BC893" w14:textId="77777777" w:rsidR="003F0BD2" w:rsidRPr="00AA3F6E" w:rsidRDefault="003F0BD2" w:rsidP="003F0BD2">
      <w:pPr>
        <w:spacing w:after="0" w:line="240" w:lineRule="auto"/>
        <w:rPr>
          <w:rFonts w:ascii="Arial" w:hAnsi="Arial" w:cs="Arial"/>
        </w:rPr>
      </w:pPr>
    </w:p>
    <w:p w14:paraId="546A9A53" w14:textId="77777777" w:rsidR="003F0BD2" w:rsidRDefault="003F0BD2" w:rsidP="003F0BD2">
      <w:pPr>
        <w:pStyle w:val="NormalWeb"/>
        <w:spacing w:before="0" w:beforeAutospacing="0" w:after="0" w:afterAutospacing="0"/>
        <w:rPr>
          <w:rFonts w:ascii="Arial" w:eastAsia="Arial" w:hAnsi="Arial" w:cs="Arial"/>
          <w:color w:val="000000"/>
          <w:sz w:val="16"/>
          <w:szCs w:val="16"/>
        </w:rPr>
      </w:pPr>
    </w:p>
    <w:p w14:paraId="5A3595BE" w14:textId="1B7AD6BD" w:rsidR="006E235C" w:rsidRPr="003F0BD2" w:rsidRDefault="006E235C" w:rsidP="003F0BD2"/>
    <w:sectPr w:rsidR="006E235C" w:rsidRPr="003F0BD2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F0BD2" w:rsidRDefault="003F0BD2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F0BD2" w:rsidRDefault="003F0BD2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3F0BD2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70B0291D" w:rsidR="003F0BD2" w:rsidRDefault="003F0BD2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B5F7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DB5F74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3F0BD2" w:rsidRDefault="003F0BD2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3F0BD2" w:rsidRDefault="003F0B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F0BD2" w:rsidRDefault="003F0BD2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F0BD2" w:rsidRDefault="003F0BD2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F0BD2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F0BD2" w:rsidRDefault="003F0BD2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F0BD2" w:rsidRDefault="003F0BD2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F0BD2" w:rsidRDefault="003F0BD2" w:rsidP="00D063FB">
          <w:pPr>
            <w:spacing w:after="0" w:line="1" w:lineRule="auto"/>
            <w:rPr>
              <w:sz w:val="2"/>
            </w:rPr>
          </w:pPr>
        </w:p>
      </w:tc>
    </w:tr>
    <w:tr w:rsidR="003F0BD2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F0BD2" w:rsidRDefault="003F0BD2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F0BD2" w:rsidRDefault="003F0BD2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F0BD2" w:rsidRDefault="003F0BD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CDAA8CB" w:rsidR="003F0BD2" w:rsidRDefault="003F0BD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B5F7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DB5F74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F0BD2" w:rsidRDefault="003F0BD2" w:rsidP="00CD5892">
    <w:pPr>
      <w:pStyle w:val="Sinespaciado"/>
      <w:rPr>
        <w:rFonts w:ascii="Arial" w:hAnsi="Arial" w:cs="Arial"/>
      </w:rPr>
    </w:pPr>
  </w:p>
  <w:p w14:paraId="7116F61D" w14:textId="77777777" w:rsidR="003F0BD2" w:rsidRPr="00CD5892" w:rsidRDefault="003F0BD2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E57"/>
    <w:multiLevelType w:val="multilevel"/>
    <w:tmpl w:val="5156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eastAsia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eastAsia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eastAsia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eastAsia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hint="default"/>
        <w:sz w:val="20"/>
      </w:rPr>
    </w:lvl>
  </w:abstractNum>
  <w:num w:numId="1" w16cid:durableId="147517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3F0BD2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5FC1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B5F74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F1DDB-9CE6-4766-8ACF-03EBFDD3B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2023-03-17T20:41:00Z</dcterms:created>
  <dcterms:modified xsi:type="dcterms:W3CDTF">2024-03-14T23:35:00Z</dcterms:modified>
</cp:coreProperties>
</file>