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F85" w:rsidRDefault="00CE5F85">
      <w:r>
        <w:t>3. Búsqueda de Soluciones Creativas.</w:t>
      </w:r>
    </w:p>
    <w:p w:rsidR="00CE5F85" w:rsidRDefault="00CE5F85">
      <w:bookmarkStart w:id="0" w:name="_GoBack"/>
      <w:bookmarkEnd w:id="0"/>
    </w:p>
    <w:sectPr w:rsidR="00CE5F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85"/>
    <w:rsid w:val="004B1AAC"/>
    <w:rsid w:val="00B051CA"/>
    <w:rsid w:val="00B61E27"/>
    <w:rsid w:val="00B85B82"/>
    <w:rsid w:val="00CC6CFD"/>
    <w:rsid w:val="00CE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48847"/>
  <w15:chartTrackingRefBased/>
  <w15:docId w15:val="{9FD4C206-12E3-4647-8F94-E3A9FB79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Carvajal Castano</dc:creator>
  <cp:keywords/>
  <dc:description/>
  <cp:lastModifiedBy>Juan Diego Carvajal Castano</cp:lastModifiedBy>
  <cp:revision>1</cp:revision>
  <dcterms:created xsi:type="dcterms:W3CDTF">2018-08-25T21:16:00Z</dcterms:created>
  <dcterms:modified xsi:type="dcterms:W3CDTF">2018-08-25T21:17:00Z</dcterms:modified>
</cp:coreProperties>
</file>