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0A36" w:rsidRDefault="00FC0A36" w:rsidP="00FC0A36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3"/>
          <w:szCs w:val="23"/>
        </w:rPr>
      </w:pPr>
    </w:p>
    <w:p w:rsidR="00D25FE0" w:rsidRPr="00D25FE0" w:rsidRDefault="00D25FE0" w:rsidP="00D25FE0">
      <w:pPr>
        <w:autoSpaceDE w:val="0"/>
        <w:autoSpaceDN w:val="0"/>
        <w:adjustRightInd w:val="0"/>
        <w:spacing w:after="0" w:line="240" w:lineRule="auto"/>
        <w:jc w:val="center"/>
        <w:rPr>
          <w:rFonts w:ascii="Arial,Bold" w:hAnsi="Arial,Bold" w:cs="Arial,Bold"/>
          <w:b/>
          <w:bCs/>
        </w:rPr>
      </w:pPr>
      <w:r w:rsidRPr="00D25FE0">
        <w:rPr>
          <w:rFonts w:ascii="Arial,Bold" w:hAnsi="Arial,Bold" w:cs="Arial,Bold"/>
          <w:b/>
          <w:bCs/>
        </w:rPr>
        <w:t>FICHA DE DATOS DE SEGURIDAD</w:t>
      </w:r>
    </w:p>
    <w:p w:rsidR="00FC0A36" w:rsidRPr="00D25FE0" w:rsidRDefault="00D25FE0" w:rsidP="00D25FE0">
      <w:pPr>
        <w:autoSpaceDE w:val="0"/>
        <w:autoSpaceDN w:val="0"/>
        <w:adjustRightInd w:val="0"/>
        <w:spacing w:after="0" w:line="240" w:lineRule="auto"/>
        <w:jc w:val="center"/>
        <w:rPr>
          <w:rFonts w:ascii="Arial,Bold" w:hAnsi="Arial,Bold" w:cs="Arial,Bold"/>
          <w:b/>
          <w:bCs/>
          <w:color w:val="000000"/>
        </w:rPr>
      </w:pPr>
      <w:r w:rsidRPr="00D25FE0">
        <w:rPr>
          <w:rFonts w:ascii="Arial,Bold" w:hAnsi="Arial,Bold" w:cs="Arial,Bold"/>
          <w:b/>
          <w:bCs/>
        </w:rPr>
        <w:t>LIMPIADOR COG L-004</w:t>
      </w:r>
    </w:p>
    <w:p w:rsidR="00FC0A36" w:rsidRDefault="00FC0A36" w:rsidP="00FC0A36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000000"/>
          <w:sz w:val="23"/>
          <w:szCs w:val="23"/>
        </w:rPr>
      </w:pP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D25FE0">
        <w:rPr>
          <w:rFonts w:ascii="Times New Roman" w:hAnsi="Times New Roman" w:cs="Times New Roman"/>
          <w:b/>
          <w:bCs/>
          <w:color w:val="000000"/>
        </w:rPr>
        <w:t>DENOMINACIÓN DEL PRODUCTO: LIMPIADOR PARA PLANCHAS L-004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D25FE0">
        <w:rPr>
          <w:rFonts w:ascii="Times New Roman" w:hAnsi="Times New Roman" w:cs="Times New Roman"/>
          <w:b/>
          <w:bCs/>
          <w:color w:val="000000"/>
        </w:rPr>
        <w:t>1. IDENTIFICACIÓN DE LA SUSTANCIA O PREPARADO Y DE LA SOCIEDAD O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D25FE0">
        <w:rPr>
          <w:rFonts w:ascii="Times New Roman" w:hAnsi="Times New Roman" w:cs="Times New Roman"/>
          <w:b/>
          <w:bCs/>
          <w:color w:val="000000"/>
        </w:rPr>
        <w:t>EMPRESA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</w:p>
    <w:p w:rsidR="00FC0A36" w:rsidRPr="00D25FE0" w:rsidRDefault="00D25FE0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D25FE0">
        <w:rPr>
          <w:rFonts w:ascii="Times New Roman" w:hAnsi="Times New Roman" w:cs="Times New Roman"/>
          <w:color w:val="000000"/>
        </w:rPr>
        <w:t>-</w:t>
      </w:r>
      <w:r w:rsidR="00FC0A36" w:rsidRPr="00D25FE0">
        <w:rPr>
          <w:rFonts w:ascii="Times New Roman" w:hAnsi="Times New Roman" w:cs="Times New Roman"/>
          <w:color w:val="000000"/>
        </w:rPr>
        <w:t xml:space="preserve"> Denominación del producto: Limpiador COG L-004</w:t>
      </w:r>
    </w:p>
    <w:p w:rsidR="00FC0A36" w:rsidRPr="00D25FE0" w:rsidRDefault="00D25FE0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D25FE0">
        <w:rPr>
          <w:rFonts w:ascii="Times New Roman" w:hAnsi="Times New Roman" w:cs="Times New Roman"/>
          <w:color w:val="000000"/>
        </w:rPr>
        <w:t>-</w:t>
      </w:r>
      <w:r w:rsidR="00FC0A36" w:rsidRPr="00D25FE0">
        <w:rPr>
          <w:rFonts w:ascii="Times New Roman" w:hAnsi="Times New Roman" w:cs="Times New Roman"/>
          <w:color w:val="000000"/>
        </w:rPr>
        <w:t xml:space="preserve"> Sinónimos: Leche Limpiadora</w:t>
      </w:r>
    </w:p>
    <w:p w:rsidR="00FC0A36" w:rsidRPr="00D25FE0" w:rsidRDefault="00D25FE0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D25FE0">
        <w:rPr>
          <w:rFonts w:ascii="Times New Roman" w:hAnsi="Times New Roman" w:cs="Times New Roman"/>
          <w:color w:val="000000"/>
        </w:rPr>
        <w:t>-</w:t>
      </w:r>
      <w:r w:rsidR="00FC0A36" w:rsidRPr="00D25FE0">
        <w:rPr>
          <w:rFonts w:ascii="Times New Roman" w:hAnsi="Times New Roman" w:cs="Times New Roman"/>
          <w:color w:val="000000"/>
        </w:rPr>
        <w:t xml:space="preserve"> Uso de la sustancia o preparado: Desengrasante y desoxidante para planchas</w:t>
      </w:r>
      <w:bookmarkStart w:id="0" w:name="_GoBack"/>
      <w:bookmarkEnd w:id="0"/>
    </w:p>
    <w:p w:rsidR="00FC0A36" w:rsidRPr="00D25FE0" w:rsidRDefault="00D25FE0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D25FE0">
        <w:rPr>
          <w:rFonts w:ascii="Times New Roman" w:hAnsi="Times New Roman" w:cs="Times New Roman"/>
          <w:color w:val="000000"/>
        </w:rPr>
        <w:t xml:space="preserve">  </w:t>
      </w:r>
      <w:proofErr w:type="spellStart"/>
      <w:proofErr w:type="gramStart"/>
      <w:r w:rsidR="00FC0A36" w:rsidRPr="00D25FE0">
        <w:rPr>
          <w:rFonts w:ascii="Times New Roman" w:hAnsi="Times New Roman" w:cs="Times New Roman"/>
          <w:color w:val="000000"/>
        </w:rPr>
        <w:t>presensibilizadas</w:t>
      </w:r>
      <w:proofErr w:type="spellEnd"/>
      <w:proofErr w:type="gramEnd"/>
      <w:r w:rsidR="00FC0A36" w:rsidRPr="00D25FE0">
        <w:rPr>
          <w:rFonts w:ascii="Times New Roman" w:hAnsi="Times New Roman" w:cs="Times New Roman"/>
          <w:color w:val="000000"/>
        </w:rPr>
        <w:t xml:space="preserve"> litográficas de aluminio.</w:t>
      </w:r>
    </w:p>
    <w:p w:rsidR="00D25FE0" w:rsidRPr="00D25FE0" w:rsidRDefault="00D25FE0" w:rsidP="00D25FE0">
      <w:pPr>
        <w:rPr>
          <w:rFonts w:ascii="Times New Roman" w:eastAsia="Times New Roman" w:hAnsi="Times New Roman" w:cs="Times New Roman"/>
          <w:lang w:val="de-DE"/>
        </w:rPr>
      </w:pPr>
      <w:r w:rsidRPr="00D25FE0">
        <w:rPr>
          <w:rFonts w:ascii="Times New Roman" w:hAnsi="Times New Roman" w:cs="Times New Roman"/>
          <w:color w:val="000000"/>
        </w:rPr>
        <w:t>-</w:t>
      </w:r>
      <w:r w:rsidR="00FC0A36" w:rsidRPr="00D25FE0">
        <w:rPr>
          <w:rFonts w:ascii="Times New Roman" w:hAnsi="Times New Roman" w:cs="Times New Roman"/>
          <w:color w:val="000000"/>
        </w:rPr>
        <w:t xml:space="preserve"> </w:t>
      </w:r>
      <w:r w:rsidRPr="00D25FE0">
        <w:rPr>
          <w:rFonts w:ascii="Times New Roman" w:eastAsia="Times New Roman" w:hAnsi="Times New Roman" w:cs="Times New Roman"/>
          <w:lang w:val="de-DE"/>
        </w:rPr>
        <w:t xml:space="preserve">Sociedad/empresa          </w:t>
      </w:r>
    </w:p>
    <w:p w:rsidR="00D25FE0" w:rsidRPr="00D25FE0" w:rsidRDefault="00D25FE0" w:rsidP="00D25FE0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lang w:val="de-DE"/>
        </w:rPr>
      </w:pPr>
      <w:r w:rsidRPr="00D25FE0">
        <w:rPr>
          <w:rFonts w:ascii="Times New Roman" w:eastAsia="Times New Roman" w:hAnsi="Times New Roman" w:cs="Times New Roman"/>
          <w:lang w:val="de-DE"/>
        </w:rPr>
        <w:t xml:space="preserve">                                    Destek Comercial S.A.S</w:t>
      </w:r>
    </w:p>
    <w:p w:rsidR="00D25FE0" w:rsidRPr="00D25FE0" w:rsidRDefault="00D25FE0" w:rsidP="00D25FE0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lang w:val="de-DE"/>
        </w:rPr>
      </w:pPr>
      <w:r w:rsidRPr="00D25FE0">
        <w:rPr>
          <w:rFonts w:ascii="Times New Roman" w:eastAsia="Times New Roman" w:hAnsi="Times New Roman" w:cs="Times New Roman"/>
          <w:lang w:val="de-DE"/>
        </w:rPr>
        <w:t xml:space="preserve">                                    Carrera 6</w:t>
      </w:r>
      <w:r>
        <w:rPr>
          <w:rFonts w:ascii="Times New Roman" w:eastAsia="Times New Roman" w:hAnsi="Times New Roman" w:cs="Times New Roman"/>
          <w:lang w:val="de-DE"/>
        </w:rPr>
        <w:t>5 A</w:t>
      </w:r>
      <w:r w:rsidRPr="00D25FE0">
        <w:rPr>
          <w:rFonts w:ascii="Times New Roman" w:eastAsia="Times New Roman" w:hAnsi="Times New Roman" w:cs="Times New Roman"/>
          <w:lang w:val="de-DE"/>
        </w:rPr>
        <w:t xml:space="preserve"> No </w:t>
      </w:r>
      <w:r>
        <w:rPr>
          <w:rFonts w:ascii="Times New Roman" w:eastAsia="Times New Roman" w:hAnsi="Times New Roman" w:cs="Times New Roman"/>
          <w:lang w:val="de-DE"/>
        </w:rPr>
        <w:t>4 G 52</w:t>
      </w:r>
    </w:p>
    <w:p w:rsidR="00D25FE0" w:rsidRPr="00D25FE0" w:rsidRDefault="00D25FE0" w:rsidP="00D25FE0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lang w:val="de-DE"/>
        </w:rPr>
      </w:pPr>
      <w:r w:rsidRPr="00D25FE0">
        <w:rPr>
          <w:rFonts w:ascii="Times New Roman" w:eastAsia="Times New Roman" w:hAnsi="Times New Roman" w:cs="Times New Roman"/>
          <w:lang w:val="de-DE"/>
        </w:rPr>
        <w:t xml:space="preserve">                                    Tel: 260 2281 / 702 0571 </w:t>
      </w:r>
    </w:p>
    <w:p w:rsidR="00D25FE0" w:rsidRPr="00D25FE0" w:rsidRDefault="00D25FE0" w:rsidP="00D25FE0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lang w:val="de-DE"/>
        </w:rPr>
      </w:pPr>
      <w:r w:rsidRPr="00D25FE0">
        <w:rPr>
          <w:rFonts w:ascii="Times New Roman" w:eastAsia="Times New Roman" w:hAnsi="Times New Roman" w:cs="Times New Roman"/>
          <w:lang w:val="de-DE"/>
        </w:rPr>
        <w:t xml:space="preserve">                                     Bogotá, Colombia</w:t>
      </w:r>
    </w:p>
    <w:p w:rsidR="00FC0A36" w:rsidRPr="00D25FE0" w:rsidRDefault="00FC0A36" w:rsidP="00D25F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de-DE"/>
        </w:rPr>
      </w:pP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D25FE0">
        <w:rPr>
          <w:rFonts w:ascii="Times New Roman" w:hAnsi="Times New Roman" w:cs="Times New Roman"/>
          <w:b/>
          <w:bCs/>
          <w:color w:val="000000"/>
        </w:rPr>
        <w:t>2. COMPOSICIÓN / INFORMACIÓN SOBRE LOS COMPONENTES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D25FE0">
        <w:rPr>
          <w:rFonts w:ascii="Times New Roman" w:hAnsi="Times New Roman" w:cs="Times New Roman"/>
          <w:color w:val="000000"/>
        </w:rPr>
        <w:t>La información de peligro y etiquetado en este punto es la de los ingredientes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proofErr w:type="gramStart"/>
      <w:r w:rsidRPr="00D25FE0">
        <w:rPr>
          <w:rFonts w:ascii="Times New Roman" w:hAnsi="Times New Roman" w:cs="Times New Roman"/>
          <w:color w:val="000000"/>
        </w:rPr>
        <w:t>individuales</w:t>
      </w:r>
      <w:proofErr w:type="gramEnd"/>
      <w:r w:rsidRPr="00D25FE0">
        <w:rPr>
          <w:rFonts w:ascii="Times New Roman" w:hAnsi="Times New Roman" w:cs="Times New Roman"/>
          <w:color w:val="000000"/>
        </w:rPr>
        <w:t>. La información correspondiente a este producto tal como es suministrado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proofErr w:type="gramStart"/>
      <w:r w:rsidRPr="00D25FE0">
        <w:rPr>
          <w:rFonts w:ascii="Times New Roman" w:hAnsi="Times New Roman" w:cs="Times New Roman"/>
          <w:color w:val="000000"/>
        </w:rPr>
        <w:t>está</w:t>
      </w:r>
      <w:proofErr w:type="gramEnd"/>
      <w:r w:rsidRPr="00D25FE0">
        <w:rPr>
          <w:rFonts w:ascii="Times New Roman" w:hAnsi="Times New Roman" w:cs="Times New Roman"/>
          <w:color w:val="000000"/>
        </w:rPr>
        <w:t xml:space="preserve"> indicada en el punto 15. Texto completo de las frases R relevantes </w:t>
      </w:r>
      <w:proofErr w:type="spellStart"/>
      <w:r w:rsidRPr="00D25FE0">
        <w:rPr>
          <w:rFonts w:ascii="Times New Roman" w:hAnsi="Times New Roman" w:cs="Times New Roman"/>
          <w:color w:val="000000"/>
        </w:rPr>
        <w:t>esta</w:t>
      </w:r>
      <w:proofErr w:type="spellEnd"/>
      <w:r w:rsidRPr="00D25FE0">
        <w:rPr>
          <w:rFonts w:ascii="Times New Roman" w:hAnsi="Times New Roman" w:cs="Times New Roman"/>
          <w:color w:val="000000"/>
        </w:rPr>
        <w:t xml:space="preserve"> inscrito en el</w:t>
      </w:r>
      <w:r w:rsidR="00D25FE0" w:rsidRPr="00D25FE0">
        <w:rPr>
          <w:rFonts w:ascii="Times New Roman" w:hAnsi="Times New Roman" w:cs="Times New Roman"/>
          <w:color w:val="000000"/>
        </w:rPr>
        <w:t xml:space="preserve"> </w:t>
      </w:r>
      <w:r w:rsidRPr="00D25FE0">
        <w:rPr>
          <w:rFonts w:ascii="Times New Roman" w:hAnsi="Times New Roman" w:cs="Times New Roman"/>
          <w:color w:val="000000"/>
        </w:rPr>
        <w:t>punto 16.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D25FE0">
        <w:rPr>
          <w:rFonts w:ascii="Times New Roman" w:hAnsi="Times New Roman" w:cs="Times New Roman"/>
          <w:color w:val="000000"/>
        </w:rPr>
        <w:t xml:space="preserve">Desengrasante y desoxidante para planchas </w:t>
      </w:r>
      <w:proofErr w:type="spellStart"/>
      <w:r w:rsidRPr="00D25FE0">
        <w:rPr>
          <w:rFonts w:ascii="Times New Roman" w:hAnsi="Times New Roman" w:cs="Times New Roman"/>
          <w:color w:val="000000"/>
        </w:rPr>
        <w:t>presensibilizadas</w:t>
      </w:r>
      <w:proofErr w:type="spellEnd"/>
      <w:r w:rsidRPr="00D25FE0">
        <w:rPr>
          <w:rFonts w:ascii="Times New Roman" w:hAnsi="Times New Roman" w:cs="Times New Roman"/>
          <w:color w:val="000000"/>
        </w:rPr>
        <w:t xml:space="preserve"> litográficas de aluminio</w:t>
      </w:r>
      <w:r w:rsidRPr="00D25FE0">
        <w:rPr>
          <w:rFonts w:ascii="Times New Roman" w:hAnsi="Times New Roman" w:cs="Times New Roman"/>
          <w:color w:val="FF0000"/>
        </w:rPr>
        <w:t>,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proofErr w:type="gramStart"/>
      <w:r w:rsidRPr="00D25FE0">
        <w:rPr>
          <w:rFonts w:ascii="Times New Roman" w:hAnsi="Times New Roman" w:cs="Times New Roman"/>
          <w:color w:val="000000"/>
        </w:rPr>
        <w:t>compuesta</w:t>
      </w:r>
      <w:proofErr w:type="gramEnd"/>
      <w:r w:rsidRPr="00D25FE0">
        <w:rPr>
          <w:rFonts w:ascii="Times New Roman" w:hAnsi="Times New Roman" w:cs="Times New Roman"/>
          <w:color w:val="000000"/>
        </w:rPr>
        <w:t xml:space="preserve"> principalmente de:</w:t>
      </w:r>
    </w:p>
    <w:p w:rsidR="00FC0A36" w:rsidRPr="00D25FE0" w:rsidRDefault="00D25FE0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D25FE0">
        <w:rPr>
          <w:rFonts w:ascii="Times New Roman" w:hAnsi="Times New Roman" w:cs="Times New Roman"/>
          <w:color w:val="000000"/>
        </w:rPr>
        <w:t>-</w:t>
      </w:r>
      <w:r w:rsidR="00FC0A36" w:rsidRPr="00D25FE0">
        <w:rPr>
          <w:rFonts w:ascii="Times New Roman" w:hAnsi="Times New Roman" w:cs="Times New Roman"/>
          <w:color w:val="000000"/>
        </w:rPr>
        <w:t xml:space="preserve"> Producto derivado de petróleo: 60 % en peso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D25FE0">
        <w:rPr>
          <w:rFonts w:ascii="Times New Roman" w:hAnsi="Times New Roman" w:cs="Times New Roman"/>
          <w:color w:val="000000"/>
        </w:rPr>
        <w:t>Número CAS: 64742-48-9</w:t>
      </w:r>
    </w:p>
    <w:p w:rsidR="00FC0A36" w:rsidRPr="00D25FE0" w:rsidRDefault="00FC0A36" w:rsidP="00D25FE0">
      <w:pPr>
        <w:tabs>
          <w:tab w:val="left" w:pos="682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</w:rPr>
      </w:pPr>
      <w:r w:rsidRPr="00D25FE0">
        <w:rPr>
          <w:rFonts w:ascii="Times New Roman" w:hAnsi="Times New Roman" w:cs="Times New Roman"/>
          <w:color w:val="000000"/>
        </w:rPr>
        <w:t xml:space="preserve">Símbolos de peligro: </w:t>
      </w:r>
      <w:r w:rsidRPr="00D25FE0">
        <w:rPr>
          <w:rFonts w:ascii="Times New Roman" w:hAnsi="Times New Roman" w:cs="Times New Roman"/>
          <w:i/>
          <w:iCs/>
          <w:color w:val="000000"/>
        </w:rPr>
        <w:t>inflamable</w:t>
      </w:r>
      <w:r w:rsidR="00D25FE0">
        <w:rPr>
          <w:rFonts w:ascii="Times New Roman" w:hAnsi="Times New Roman" w:cs="Times New Roman"/>
          <w:i/>
          <w:iCs/>
          <w:color w:val="000000"/>
        </w:rPr>
        <w:tab/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D25FE0">
        <w:rPr>
          <w:rFonts w:ascii="Times New Roman" w:hAnsi="Times New Roman" w:cs="Times New Roman"/>
          <w:color w:val="000000"/>
        </w:rPr>
        <w:t>Frases R CE: R 10, R 22, R 23/24</w:t>
      </w:r>
    </w:p>
    <w:p w:rsidR="00FC0A36" w:rsidRPr="00D25FE0" w:rsidRDefault="00D25FE0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D25FE0">
        <w:rPr>
          <w:rFonts w:ascii="Times New Roman" w:hAnsi="Times New Roman" w:cs="Times New Roman"/>
          <w:color w:val="000000"/>
        </w:rPr>
        <w:t>-</w:t>
      </w:r>
      <w:r w:rsidR="00FC0A36" w:rsidRPr="00D25FE0">
        <w:rPr>
          <w:rFonts w:ascii="Times New Roman" w:hAnsi="Times New Roman" w:cs="Times New Roman"/>
          <w:color w:val="000000"/>
        </w:rPr>
        <w:t xml:space="preserve"> Silicato de sodio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D25FE0">
        <w:rPr>
          <w:rFonts w:ascii="Times New Roman" w:hAnsi="Times New Roman" w:cs="Times New Roman"/>
          <w:color w:val="000000"/>
        </w:rPr>
        <w:t>Número CAS.............: 6834-92-0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D25FE0">
        <w:rPr>
          <w:rFonts w:ascii="Times New Roman" w:hAnsi="Times New Roman" w:cs="Times New Roman"/>
          <w:color w:val="000000"/>
        </w:rPr>
        <w:t>Frases R CE: R 34 Provoca quemaduras, R 36 Irrita los ojos, R 38 Irrita la piel</w:t>
      </w:r>
    </w:p>
    <w:p w:rsidR="00FC0A36" w:rsidRPr="00D25FE0" w:rsidRDefault="00D25FE0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D25FE0">
        <w:rPr>
          <w:rFonts w:ascii="Times New Roman" w:hAnsi="Times New Roman" w:cs="Times New Roman"/>
          <w:color w:val="000000"/>
        </w:rPr>
        <w:t>-</w:t>
      </w:r>
      <w:r w:rsidR="00FC0A36" w:rsidRPr="00D25FE0">
        <w:rPr>
          <w:rFonts w:ascii="Times New Roman" w:hAnsi="Times New Roman" w:cs="Times New Roman"/>
          <w:color w:val="000000"/>
        </w:rPr>
        <w:t xml:space="preserve"> Agua 10 - 12 % en peso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D25FE0">
        <w:rPr>
          <w:rFonts w:ascii="Times New Roman" w:hAnsi="Times New Roman" w:cs="Times New Roman"/>
          <w:b/>
          <w:bCs/>
          <w:color w:val="000000"/>
        </w:rPr>
        <w:t>3. IDENTIFICACIÓN DE LOS PELIGROS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D25FE0">
        <w:rPr>
          <w:rFonts w:ascii="Times New Roman" w:hAnsi="Times New Roman" w:cs="Times New Roman"/>
        </w:rPr>
        <w:t>* Clasificación CE: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D25FE0">
        <w:rPr>
          <w:rFonts w:ascii="Times New Roman" w:hAnsi="Times New Roman" w:cs="Times New Roman"/>
        </w:rPr>
        <w:t>Símbolos de peligro: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D25FE0">
        <w:rPr>
          <w:rFonts w:ascii="Times New Roman" w:hAnsi="Times New Roman" w:cs="Times New Roman"/>
          <w:noProof/>
          <w:lang w:eastAsia="es-CO"/>
        </w:rPr>
        <w:drawing>
          <wp:inline distT="0" distB="0" distL="0" distR="0" wp14:anchorId="305A14C9" wp14:editId="0ADC3C7D">
            <wp:extent cx="1019175" cy="115252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D25FE0">
        <w:rPr>
          <w:rFonts w:ascii="Times New Roman" w:hAnsi="Times New Roman" w:cs="Times New Roman"/>
        </w:rPr>
        <w:t>Frases R CE: R10 Inflamable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FC0A36" w:rsidRPr="00D25FE0" w:rsidRDefault="00FC0A36" w:rsidP="00FC0A36">
      <w:pPr>
        <w:rPr>
          <w:rFonts w:ascii="Times New Roman" w:hAnsi="Times New Roman" w:cs="Times New Roman"/>
        </w:rPr>
      </w:pPr>
      <w:r w:rsidRPr="00D25FE0">
        <w:rPr>
          <w:rFonts w:ascii="Times New Roman" w:hAnsi="Times New Roman" w:cs="Times New Roman"/>
        </w:rPr>
        <w:t>R 23/25 Tóxico por inhalación y por ingestión.</w:t>
      </w:r>
    </w:p>
    <w:p w:rsidR="00FC0A36" w:rsidRPr="00D25FE0" w:rsidRDefault="00FC0A36" w:rsidP="00FC0A36">
      <w:pPr>
        <w:rPr>
          <w:rFonts w:ascii="Times New Roman" w:hAnsi="Times New Roman" w:cs="Times New Roman"/>
        </w:rPr>
      </w:pPr>
      <w:r w:rsidRPr="00D25FE0">
        <w:rPr>
          <w:rFonts w:ascii="Times New Roman" w:hAnsi="Times New Roman" w:cs="Times New Roman"/>
        </w:rPr>
        <w:t>R36/38 Irrita los ojos y la piel.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D25FE0">
        <w:rPr>
          <w:rFonts w:ascii="Times New Roman" w:hAnsi="Times New Roman" w:cs="Times New Roman"/>
          <w:b/>
          <w:bCs/>
        </w:rPr>
        <w:t>4. PRIMEROS AUXILIOS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D25FE0">
        <w:rPr>
          <w:rFonts w:ascii="Times New Roman" w:hAnsi="Times New Roman" w:cs="Times New Roman"/>
        </w:rPr>
        <w:t>Contacto con la piel: Retirar la ropa y calzado contaminados. Lavar la zona afectada con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gramStart"/>
      <w:r w:rsidRPr="00D25FE0">
        <w:rPr>
          <w:rFonts w:ascii="Times New Roman" w:hAnsi="Times New Roman" w:cs="Times New Roman"/>
        </w:rPr>
        <w:t>abundante</w:t>
      </w:r>
      <w:proofErr w:type="gramEnd"/>
      <w:r w:rsidRPr="00D25FE0">
        <w:rPr>
          <w:rFonts w:ascii="Times New Roman" w:hAnsi="Times New Roman" w:cs="Times New Roman"/>
        </w:rPr>
        <w:t xml:space="preserve"> agua y jabón, mínimo durante 15 minutos. Si la irritación persiste repetir el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gramStart"/>
      <w:r w:rsidRPr="00D25FE0">
        <w:rPr>
          <w:rFonts w:ascii="Times New Roman" w:hAnsi="Times New Roman" w:cs="Times New Roman"/>
        </w:rPr>
        <w:t>lavado</w:t>
      </w:r>
      <w:proofErr w:type="gramEnd"/>
      <w:r w:rsidRPr="00D25FE0">
        <w:rPr>
          <w:rFonts w:ascii="Times New Roman" w:hAnsi="Times New Roman" w:cs="Times New Roman"/>
        </w:rPr>
        <w:t>. Buscar atención médica.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D25FE0">
        <w:rPr>
          <w:rFonts w:ascii="Times New Roman" w:hAnsi="Times New Roman" w:cs="Times New Roman"/>
        </w:rPr>
        <w:t>Contacto con los ojos: Lavarlos inmediatamente con cantidades abundantes de agua y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gramStart"/>
      <w:r w:rsidRPr="00D25FE0">
        <w:rPr>
          <w:rFonts w:ascii="Times New Roman" w:hAnsi="Times New Roman" w:cs="Times New Roman"/>
        </w:rPr>
        <w:t>utilizar</w:t>
      </w:r>
      <w:proofErr w:type="gramEnd"/>
      <w:r w:rsidRPr="00D25FE0">
        <w:rPr>
          <w:rFonts w:ascii="Times New Roman" w:hAnsi="Times New Roman" w:cs="Times New Roman"/>
        </w:rPr>
        <w:t xml:space="preserve"> </w:t>
      </w:r>
      <w:proofErr w:type="spellStart"/>
      <w:r w:rsidRPr="00D25FE0">
        <w:rPr>
          <w:rFonts w:ascii="Times New Roman" w:hAnsi="Times New Roman" w:cs="Times New Roman"/>
        </w:rPr>
        <w:t>acido</w:t>
      </w:r>
      <w:proofErr w:type="spellEnd"/>
      <w:r w:rsidRPr="00D25FE0">
        <w:rPr>
          <w:rFonts w:ascii="Times New Roman" w:hAnsi="Times New Roman" w:cs="Times New Roman"/>
        </w:rPr>
        <w:t xml:space="preserve"> bórico medicinal en solución.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D25FE0">
        <w:rPr>
          <w:rFonts w:ascii="Times New Roman" w:hAnsi="Times New Roman" w:cs="Times New Roman"/>
        </w:rPr>
        <w:t>Ingestión: en caso de ingestión, lavarse la boca, tomar cantidades abundantes de agua y</w:t>
      </w:r>
      <w:r w:rsidR="00D25FE0" w:rsidRPr="00D25FE0">
        <w:rPr>
          <w:rFonts w:ascii="Times New Roman" w:hAnsi="Times New Roman" w:cs="Times New Roman"/>
        </w:rPr>
        <w:t xml:space="preserve"> </w:t>
      </w:r>
      <w:r w:rsidRPr="00D25FE0">
        <w:rPr>
          <w:rFonts w:ascii="Times New Roman" w:hAnsi="Times New Roman" w:cs="Times New Roman"/>
        </w:rPr>
        <w:t xml:space="preserve">acudir a un </w:t>
      </w:r>
      <w:proofErr w:type="spellStart"/>
      <w:r w:rsidRPr="00D25FE0">
        <w:rPr>
          <w:rFonts w:ascii="Times New Roman" w:hAnsi="Times New Roman" w:cs="Times New Roman"/>
        </w:rPr>
        <w:t>médico.Inhalación</w:t>
      </w:r>
      <w:proofErr w:type="spellEnd"/>
      <w:r w:rsidRPr="00D25FE0">
        <w:rPr>
          <w:rFonts w:ascii="Times New Roman" w:hAnsi="Times New Roman" w:cs="Times New Roman"/>
        </w:rPr>
        <w:t>: no es relevante.</w:t>
      </w:r>
    </w:p>
    <w:p w:rsidR="00D25FE0" w:rsidRPr="00D25FE0" w:rsidRDefault="00D25FE0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D25FE0">
        <w:rPr>
          <w:rFonts w:ascii="Times New Roman" w:hAnsi="Times New Roman" w:cs="Times New Roman"/>
          <w:b/>
          <w:bCs/>
        </w:rPr>
        <w:t>5. MEDIDAS DE LUCHA CONTRA INCENDIOS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D25FE0">
        <w:rPr>
          <w:rFonts w:ascii="Times New Roman" w:hAnsi="Times New Roman" w:cs="Times New Roman"/>
        </w:rPr>
        <w:t>En caso de incendio apagar con polvo químico seco o espuma.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D25FE0" w:rsidRPr="00D25FE0" w:rsidRDefault="00D25FE0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D25FE0">
        <w:rPr>
          <w:rFonts w:ascii="Times New Roman" w:hAnsi="Times New Roman" w:cs="Times New Roman"/>
          <w:b/>
          <w:bCs/>
        </w:rPr>
        <w:t>6. MEDIDAS EN CASO DE VERTIDO ACCIDENTAL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D25FE0">
        <w:rPr>
          <w:rFonts w:ascii="Times New Roman" w:hAnsi="Times New Roman" w:cs="Times New Roman"/>
        </w:rPr>
        <w:t>Medidas de protección personal: ver punto 8.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D25FE0">
        <w:rPr>
          <w:rFonts w:ascii="Times New Roman" w:hAnsi="Times New Roman" w:cs="Times New Roman"/>
        </w:rPr>
        <w:t>Si es necesario contener el derrame. Recoger con un producto absorbente. Recoger el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gramStart"/>
      <w:r w:rsidRPr="00D25FE0">
        <w:rPr>
          <w:rFonts w:ascii="Times New Roman" w:hAnsi="Times New Roman" w:cs="Times New Roman"/>
        </w:rPr>
        <w:t>producto</w:t>
      </w:r>
      <w:proofErr w:type="gramEnd"/>
      <w:r w:rsidRPr="00D25FE0">
        <w:rPr>
          <w:rFonts w:ascii="Times New Roman" w:hAnsi="Times New Roman" w:cs="Times New Roman"/>
        </w:rPr>
        <w:t xml:space="preserve"> dentro de contenedores debidamente etiquetados y cerrados. Eliminar los restos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gramStart"/>
      <w:r w:rsidRPr="00D25FE0">
        <w:rPr>
          <w:rFonts w:ascii="Times New Roman" w:hAnsi="Times New Roman" w:cs="Times New Roman"/>
        </w:rPr>
        <w:t>con</w:t>
      </w:r>
      <w:proofErr w:type="gramEnd"/>
      <w:r w:rsidRPr="00D25FE0">
        <w:rPr>
          <w:rFonts w:ascii="Times New Roman" w:hAnsi="Times New Roman" w:cs="Times New Roman"/>
        </w:rPr>
        <w:t xml:space="preserve"> agua abundante. Evitar el vertido a los desagües, suelo o aguas superficiales.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D25FE0">
        <w:rPr>
          <w:rFonts w:ascii="Times New Roman" w:hAnsi="Times New Roman" w:cs="Times New Roman"/>
        </w:rPr>
        <w:t>Para eliminar los residuos, ver punto 13.</w:t>
      </w:r>
    </w:p>
    <w:p w:rsidR="00D25FE0" w:rsidRPr="00D25FE0" w:rsidRDefault="00D25FE0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:rsidR="00D25FE0" w:rsidRDefault="00D25FE0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:rsidR="00D25FE0" w:rsidRDefault="00D25FE0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D25FE0">
        <w:rPr>
          <w:rFonts w:ascii="Times New Roman" w:hAnsi="Times New Roman" w:cs="Times New Roman"/>
          <w:b/>
          <w:bCs/>
        </w:rPr>
        <w:lastRenderedPageBreak/>
        <w:t>7. MANIPULACIÓN Y ALMACENAMIENTO</w:t>
      </w:r>
    </w:p>
    <w:p w:rsidR="00D25FE0" w:rsidRPr="00D25FE0" w:rsidRDefault="00D25FE0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D25FE0">
        <w:rPr>
          <w:rFonts w:ascii="Times New Roman" w:hAnsi="Times New Roman" w:cs="Times New Roman"/>
        </w:rPr>
        <w:t>Almacenar a temperatura ambiente, lejos del fuego, fuentes generadoras de chispas y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gramStart"/>
      <w:r w:rsidRPr="00D25FE0">
        <w:rPr>
          <w:rFonts w:ascii="Times New Roman" w:hAnsi="Times New Roman" w:cs="Times New Roman"/>
        </w:rPr>
        <w:t>a</w:t>
      </w:r>
      <w:proofErr w:type="gramEnd"/>
      <w:r w:rsidRPr="00D25FE0">
        <w:rPr>
          <w:rFonts w:ascii="Times New Roman" w:hAnsi="Times New Roman" w:cs="Times New Roman"/>
        </w:rPr>
        <w:t xml:space="preserve"> la sombra. Mientras no </w:t>
      </w:r>
      <w:proofErr w:type="spellStart"/>
      <w:r w:rsidRPr="00D25FE0">
        <w:rPr>
          <w:rFonts w:ascii="Times New Roman" w:hAnsi="Times New Roman" w:cs="Times New Roman"/>
        </w:rPr>
        <w:t>este</w:t>
      </w:r>
      <w:proofErr w:type="spellEnd"/>
      <w:r w:rsidRPr="00D25FE0">
        <w:rPr>
          <w:rFonts w:ascii="Times New Roman" w:hAnsi="Times New Roman" w:cs="Times New Roman"/>
        </w:rPr>
        <w:t xml:space="preserve"> en uso, mantenerlo bien tapado.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D25FE0">
        <w:rPr>
          <w:rFonts w:ascii="Times New Roman" w:hAnsi="Times New Roman" w:cs="Times New Roman"/>
          <w:b/>
          <w:bCs/>
        </w:rPr>
        <w:t>8. CONTROLES DE EXPOSICIÓN/PROTECCIÓN PERSONAL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D25FE0">
        <w:rPr>
          <w:rFonts w:ascii="Times New Roman" w:hAnsi="Times New Roman" w:cs="Times New Roman"/>
        </w:rPr>
        <w:t>• Valores límite de la exposición: 1350 mg/m3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D25FE0">
        <w:rPr>
          <w:rFonts w:ascii="Times New Roman" w:hAnsi="Times New Roman" w:cs="Times New Roman"/>
        </w:rPr>
        <w:t>• Controles de la exposición: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D25FE0">
        <w:rPr>
          <w:rFonts w:ascii="Times New Roman" w:hAnsi="Times New Roman" w:cs="Times New Roman"/>
        </w:rPr>
        <w:t>La ventilación deberá ser la suficiente con el fin de no sobrepasar los valores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gramStart"/>
      <w:r w:rsidRPr="00D25FE0">
        <w:rPr>
          <w:rFonts w:ascii="Times New Roman" w:hAnsi="Times New Roman" w:cs="Times New Roman"/>
        </w:rPr>
        <w:t>límites</w:t>
      </w:r>
      <w:proofErr w:type="gramEnd"/>
      <w:r w:rsidRPr="00D25FE0">
        <w:rPr>
          <w:rFonts w:ascii="Times New Roman" w:hAnsi="Times New Roman" w:cs="Times New Roman"/>
        </w:rPr>
        <w:t xml:space="preserve"> permitidos en el puesto de trabajo. Observar las medidas de precaución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gramStart"/>
      <w:r w:rsidRPr="00D25FE0">
        <w:rPr>
          <w:rFonts w:ascii="Times New Roman" w:hAnsi="Times New Roman" w:cs="Times New Roman"/>
        </w:rPr>
        <w:t>usuales</w:t>
      </w:r>
      <w:proofErr w:type="gramEnd"/>
      <w:r w:rsidRPr="00D25FE0">
        <w:rPr>
          <w:rFonts w:ascii="Times New Roman" w:hAnsi="Times New Roman" w:cs="Times New Roman"/>
        </w:rPr>
        <w:t xml:space="preserve"> durante la manipulación de productos químicos. Manténgase lejos de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gramStart"/>
      <w:r w:rsidRPr="00D25FE0">
        <w:rPr>
          <w:rFonts w:ascii="Times New Roman" w:hAnsi="Times New Roman" w:cs="Times New Roman"/>
        </w:rPr>
        <w:t>alimentos</w:t>
      </w:r>
      <w:proofErr w:type="gramEnd"/>
      <w:r w:rsidRPr="00D25FE0">
        <w:rPr>
          <w:rFonts w:ascii="Times New Roman" w:hAnsi="Times New Roman" w:cs="Times New Roman"/>
        </w:rPr>
        <w:t>, bebidas y tabaco.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D25FE0" w:rsidRPr="00D25FE0" w:rsidRDefault="00D25FE0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D25FE0">
        <w:rPr>
          <w:rFonts w:ascii="Times New Roman" w:hAnsi="Times New Roman" w:cs="Times New Roman"/>
          <w:b/>
        </w:rPr>
        <w:t>Protección de las manos: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D25FE0">
        <w:rPr>
          <w:rFonts w:ascii="Times New Roman" w:hAnsi="Times New Roman" w:cs="Times New Roman"/>
          <w:b/>
          <w:bCs/>
        </w:rPr>
        <w:t>Ilustración 2. Guantes de nitrilo resistentes a los productos químicos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D25FE0">
        <w:rPr>
          <w:rFonts w:ascii="Times New Roman" w:hAnsi="Times New Roman" w:cs="Times New Roman"/>
          <w:b/>
          <w:bCs/>
          <w:noProof/>
          <w:lang w:eastAsia="es-CO"/>
        </w:rPr>
        <w:drawing>
          <wp:inline distT="0" distB="0" distL="0" distR="0" wp14:anchorId="3E09363E" wp14:editId="0272B029">
            <wp:extent cx="981075" cy="868308"/>
            <wp:effectExtent l="0" t="0" r="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868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:rsidR="00FC0A36" w:rsidRPr="00D25FE0" w:rsidRDefault="00FC0A36" w:rsidP="00D25F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D25FE0">
        <w:rPr>
          <w:rFonts w:ascii="Times New Roman" w:hAnsi="Times New Roman" w:cs="Times New Roman"/>
          <w:b/>
          <w:bCs/>
        </w:rPr>
        <w:t xml:space="preserve"> </w:t>
      </w:r>
      <w:r w:rsidRPr="00D25FE0">
        <w:rPr>
          <w:rFonts w:ascii="Times New Roman" w:hAnsi="Times New Roman" w:cs="Times New Roman"/>
          <w:b/>
        </w:rPr>
        <w:t>Protección de los ojos:</w:t>
      </w:r>
    </w:p>
    <w:p w:rsidR="00FC0A36" w:rsidRPr="00D25FE0" w:rsidRDefault="00FC0A36" w:rsidP="00FC0A36">
      <w:pPr>
        <w:rPr>
          <w:rFonts w:ascii="Times New Roman" w:hAnsi="Times New Roman" w:cs="Times New Roman"/>
        </w:rPr>
      </w:pPr>
      <w:r w:rsidRPr="00D25FE0">
        <w:rPr>
          <w:rFonts w:ascii="Times New Roman" w:hAnsi="Times New Roman" w:cs="Times New Roman"/>
          <w:noProof/>
          <w:lang w:eastAsia="es-CO"/>
        </w:rPr>
        <w:drawing>
          <wp:inline distT="0" distB="0" distL="0" distR="0" wp14:anchorId="04DCBAE3" wp14:editId="22FA4D77">
            <wp:extent cx="1228725" cy="1116186"/>
            <wp:effectExtent l="0" t="0" r="0" b="825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028" cy="1118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0A36" w:rsidRPr="00D25FE0" w:rsidRDefault="00FC0A36" w:rsidP="00FC0A36">
      <w:pPr>
        <w:rPr>
          <w:rFonts w:ascii="Times New Roman" w:hAnsi="Times New Roman" w:cs="Times New Roman"/>
          <w:b/>
          <w:bCs/>
        </w:rPr>
      </w:pPr>
      <w:r w:rsidRPr="00D25FE0">
        <w:rPr>
          <w:rFonts w:ascii="Times New Roman" w:hAnsi="Times New Roman" w:cs="Times New Roman"/>
          <w:b/>
          <w:bCs/>
        </w:rPr>
        <w:t>Ilustración 3.Gafas de seguridad herméticas.</w:t>
      </w:r>
    </w:p>
    <w:p w:rsidR="00FC0A36" w:rsidRDefault="00FC0A36" w:rsidP="00FC0A36">
      <w:pPr>
        <w:rPr>
          <w:rFonts w:ascii="Times New Roman" w:hAnsi="Times New Roman" w:cs="Times New Roman"/>
          <w:b/>
          <w:bCs/>
        </w:rPr>
      </w:pPr>
    </w:p>
    <w:p w:rsidR="00D25FE0" w:rsidRDefault="00D25FE0" w:rsidP="00FC0A36">
      <w:pPr>
        <w:rPr>
          <w:rFonts w:ascii="Times New Roman" w:hAnsi="Times New Roman" w:cs="Times New Roman"/>
          <w:b/>
          <w:bCs/>
        </w:rPr>
      </w:pPr>
    </w:p>
    <w:p w:rsidR="00D25FE0" w:rsidRDefault="00D25FE0" w:rsidP="00FC0A36">
      <w:pPr>
        <w:rPr>
          <w:rFonts w:ascii="Times New Roman" w:hAnsi="Times New Roman" w:cs="Times New Roman"/>
          <w:b/>
          <w:bCs/>
        </w:rPr>
      </w:pPr>
    </w:p>
    <w:p w:rsidR="00D25FE0" w:rsidRDefault="00D25FE0" w:rsidP="00FC0A36">
      <w:pPr>
        <w:rPr>
          <w:rFonts w:ascii="Times New Roman" w:hAnsi="Times New Roman" w:cs="Times New Roman"/>
          <w:b/>
          <w:bCs/>
        </w:rPr>
      </w:pPr>
    </w:p>
    <w:p w:rsidR="00D25FE0" w:rsidRPr="00D25FE0" w:rsidRDefault="00D25FE0" w:rsidP="00FC0A36">
      <w:pPr>
        <w:rPr>
          <w:rFonts w:ascii="Times New Roman" w:hAnsi="Times New Roman" w:cs="Times New Roman"/>
          <w:b/>
          <w:bCs/>
        </w:rPr>
      </w:pP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D25FE0">
        <w:rPr>
          <w:rFonts w:ascii="Times New Roman" w:hAnsi="Times New Roman" w:cs="Times New Roman"/>
          <w:b/>
          <w:bCs/>
          <w:color w:val="000000"/>
        </w:rPr>
        <w:t>9. PROPIEDADES FÍSICAS Y QUÍMICAS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D25FE0">
        <w:rPr>
          <w:rFonts w:ascii="Times New Roman" w:hAnsi="Times New Roman" w:cs="Times New Roman"/>
          <w:color w:val="000000"/>
        </w:rPr>
        <w:t>Estado físico: Líquido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D25FE0">
        <w:rPr>
          <w:rFonts w:ascii="Times New Roman" w:hAnsi="Times New Roman" w:cs="Times New Roman"/>
          <w:color w:val="000000"/>
        </w:rPr>
        <w:t>Color: Blanco lechoso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D25FE0">
        <w:rPr>
          <w:rFonts w:ascii="Times New Roman" w:hAnsi="Times New Roman" w:cs="Times New Roman"/>
          <w:color w:val="000000"/>
        </w:rPr>
        <w:t>Olor: Característico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D25FE0">
        <w:rPr>
          <w:rFonts w:ascii="Times New Roman" w:hAnsi="Times New Roman" w:cs="Times New Roman"/>
          <w:color w:val="000000"/>
        </w:rPr>
        <w:t>Miscible en agua.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D25FE0">
        <w:rPr>
          <w:rFonts w:ascii="Times New Roman" w:hAnsi="Times New Roman" w:cs="Times New Roman"/>
          <w:color w:val="000000"/>
        </w:rPr>
        <w:t>Sustancia combustible (solución acuosa).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D25FE0">
        <w:rPr>
          <w:rFonts w:ascii="Times New Roman" w:hAnsi="Times New Roman" w:cs="Times New Roman"/>
          <w:color w:val="000000"/>
        </w:rPr>
        <w:t>Punto de fusión: &lt; 0 °C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D25FE0">
        <w:rPr>
          <w:rFonts w:ascii="Times New Roman" w:hAnsi="Times New Roman" w:cs="Times New Roman"/>
          <w:color w:val="000000"/>
        </w:rPr>
        <w:t>Punto de ebullición: &gt; 100 °C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D25FE0">
        <w:rPr>
          <w:rFonts w:ascii="Times New Roman" w:hAnsi="Times New Roman" w:cs="Times New Roman"/>
          <w:color w:val="000000"/>
        </w:rPr>
        <w:t>Presión de vapor: no disponible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proofErr w:type="gramStart"/>
      <w:r w:rsidRPr="00D25FE0">
        <w:rPr>
          <w:rFonts w:ascii="Times New Roman" w:hAnsi="Times New Roman" w:cs="Times New Roman"/>
          <w:color w:val="000000"/>
        </w:rPr>
        <w:t>pH</w:t>
      </w:r>
      <w:proofErr w:type="gramEnd"/>
      <w:r w:rsidRPr="00D25FE0">
        <w:rPr>
          <w:rFonts w:ascii="Times New Roman" w:hAnsi="Times New Roman" w:cs="Times New Roman"/>
          <w:color w:val="000000"/>
        </w:rPr>
        <w:t xml:space="preserve"> ( 25 °C ): 10,5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proofErr w:type="spellStart"/>
      <w:r w:rsidRPr="00D25FE0">
        <w:rPr>
          <w:rFonts w:ascii="Times New Roman" w:hAnsi="Times New Roman" w:cs="Times New Roman"/>
          <w:color w:val="000000"/>
        </w:rPr>
        <w:t>Autoinflamabilidad</w:t>
      </w:r>
      <w:proofErr w:type="spellEnd"/>
      <w:r w:rsidRPr="00D25FE0">
        <w:rPr>
          <w:rFonts w:ascii="Times New Roman" w:hAnsi="Times New Roman" w:cs="Times New Roman"/>
          <w:color w:val="000000"/>
        </w:rPr>
        <w:t>: no se aplica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D25FE0">
        <w:rPr>
          <w:rFonts w:ascii="Times New Roman" w:hAnsi="Times New Roman" w:cs="Times New Roman"/>
          <w:color w:val="000000"/>
        </w:rPr>
        <w:t xml:space="preserve">Punto de inflamación </w:t>
      </w:r>
      <w:proofErr w:type="spellStart"/>
      <w:r w:rsidRPr="00D25FE0">
        <w:rPr>
          <w:rFonts w:ascii="Times New Roman" w:hAnsi="Times New Roman" w:cs="Times New Roman"/>
          <w:color w:val="000000"/>
        </w:rPr>
        <w:t>ºC</w:t>
      </w:r>
      <w:proofErr w:type="spellEnd"/>
      <w:r w:rsidRPr="00D25FE0">
        <w:rPr>
          <w:rFonts w:ascii="Times New Roman" w:hAnsi="Times New Roman" w:cs="Times New Roman"/>
          <w:color w:val="000000"/>
        </w:rPr>
        <w:t>: ~32ºC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proofErr w:type="spellStart"/>
      <w:r w:rsidRPr="00D25FE0">
        <w:rPr>
          <w:rFonts w:ascii="Times New Roman" w:hAnsi="Times New Roman" w:cs="Times New Roman"/>
          <w:color w:val="000000"/>
        </w:rPr>
        <w:t>Lím</w:t>
      </w:r>
      <w:proofErr w:type="spellEnd"/>
      <w:r w:rsidRPr="00D25FE0">
        <w:rPr>
          <w:rFonts w:ascii="Times New Roman" w:hAnsi="Times New Roman" w:cs="Times New Roman"/>
          <w:color w:val="000000"/>
        </w:rPr>
        <w:t xml:space="preserve">. </w:t>
      </w:r>
      <w:proofErr w:type="gramStart"/>
      <w:r w:rsidRPr="00D25FE0">
        <w:rPr>
          <w:rFonts w:ascii="Times New Roman" w:hAnsi="Times New Roman" w:cs="Times New Roman"/>
          <w:color w:val="000000"/>
        </w:rPr>
        <w:t>de</w:t>
      </w:r>
      <w:proofErr w:type="gramEnd"/>
      <w:r w:rsidRPr="00D25FE0">
        <w:rPr>
          <w:rFonts w:ascii="Times New Roman" w:hAnsi="Times New Roman" w:cs="Times New Roman"/>
          <w:color w:val="000000"/>
        </w:rPr>
        <w:t xml:space="preserve"> explosión </w:t>
      </w:r>
      <w:proofErr w:type="spellStart"/>
      <w:r w:rsidRPr="00D25FE0">
        <w:rPr>
          <w:rFonts w:ascii="Times New Roman" w:hAnsi="Times New Roman" w:cs="Times New Roman"/>
          <w:color w:val="000000"/>
        </w:rPr>
        <w:t>inf</w:t>
      </w:r>
      <w:proofErr w:type="spellEnd"/>
      <w:r w:rsidRPr="00D25FE0">
        <w:rPr>
          <w:rFonts w:ascii="Times New Roman" w:hAnsi="Times New Roman" w:cs="Times New Roman"/>
          <w:color w:val="000000"/>
        </w:rPr>
        <w:t>. : No se conoce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proofErr w:type="spellStart"/>
      <w:r w:rsidRPr="00D25FE0">
        <w:rPr>
          <w:rFonts w:ascii="Times New Roman" w:hAnsi="Times New Roman" w:cs="Times New Roman"/>
          <w:color w:val="000000"/>
        </w:rPr>
        <w:t>Lím</w:t>
      </w:r>
      <w:proofErr w:type="spellEnd"/>
      <w:r w:rsidRPr="00D25FE0">
        <w:rPr>
          <w:rFonts w:ascii="Times New Roman" w:hAnsi="Times New Roman" w:cs="Times New Roman"/>
          <w:color w:val="000000"/>
        </w:rPr>
        <w:t xml:space="preserve">. </w:t>
      </w:r>
      <w:proofErr w:type="gramStart"/>
      <w:r w:rsidRPr="00D25FE0">
        <w:rPr>
          <w:rFonts w:ascii="Times New Roman" w:hAnsi="Times New Roman" w:cs="Times New Roman"/>
          <w:color w:val="000000"/>
        </w:rPr>
        <w:t>de</w:t>
      </w:r>
      <w:proofErr w:type="gramEnd"/>
      <w:r w:rsidRPr="00D25FE0">
        <w:rPr>
          <w:rFonts w:ascii="Times New Roman" w:hAnsi="Times New Roman" w:cs="Times New Roman"/>
          <w:color w:val="000000"/>
        </w:rPr>
        <w:t xml:space="preserve"> explosión </w:t>
      </w:r>
      <w:proofErr w:type="spellStart"/>
      <w:r w:rsidRPr="00D25FE0">
        <w:rPr>
          <w:rFonts w:ascii="Times New Roman" w:hAnsi="Times New Roman" w:cs="Times New Roman"/>
          <w:color w:val="000000"/>
        </w:rPr>
        <w:t>sup</w:t>
      </w:r>
      <w:proofErr w:type="spellEnd"/>
      <w:r w:rsidRPr="00D25FE0">
        <w:rPr>
          <w:rFonts w:ascii="Times New Roman" w:hAnsi="Times New Roman" w:cs="Times New Roman"/>
          <w:color w:val="000000"/>
        </w:rPr>
        <w:t>. : No se conoce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D25FE0">
        <w:rPr>
          <w:rFonts w:ascii="Times New Roman" w:hAnsi="Times New Roman" w:cs="Times New Roman"/>
          <w:b/>
          <w:bCs/>
          <w:color w:val="000000"/>
        </w:rPr>
        <w:t>10. ESTABILIDAD Y REACTIVIDAD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D25FE0">
        <w:rPr>
          <w:rFonts w:ascii="Times New Roman" w:hAnsi="Times New Roman" w:cs="Times New Roman"/>
          <w:color w:val="000000"/>
        </w:rPr>
        <w:t>Estabilidad: El producto es estable en condiciones normales en almacenamiento y uso.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D25FE0">
        <w:rPr>
          <w:rFonts w:ascii="Times New Roman" w:hAnsi="Times New Roman" w:cs="Times New Roman"/>
          <w:color w:val="000000"/>
        </w:rPr>
        <w:t>No reactivo cuando es mezclado con agua.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D25FE0">
        <w:rPr>
          <w:rFonts w:ascii="Times New Roman" w:hAnsi="Times New Roman" w:cs="Times New Roman"/>
          <w:color w:val="000000"/>
        </w:rPr>
        <w:t>Condiciones y materias a evitar: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D25FE0">
        <w:rPr>
          <w:rFonts w:ascii="Times New Roman" w:hAnsi="Times New Roman" w:cs="Times New Roman"/>
          <w:color w:val="000000"/>
        </w:rPr>
        <w:t>Evitar el contacto con ácidos fuertes</w:t>
      </w:r>
      <w:r w:rsidRPr="00D25FE0">
        <w:rPr>
          <w:rFonts w:ascii="Times New Roman" w:hAnsi="Times New Roman" w:cs="Times New Roman"/>
          <w:color w:val="FF0000"/>
        </w:rPr>
        <w:t xml:space="preserve">. </w:t>
      </w:r>
      <w:r w:rsidRPr="00D25FE0">
        <w:rPr>
          <w:rFonts w:ascii="Times New Roman" w:hAnsi="Times New Roman" w:cs="Times New Roman"/>
          <w:color w:val="000000"/>
        </w:rPr>
        <w:t>Retirar todos los químicos y limpiar cuidadosamente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proofErr w:type="gramStart"/>
      <w:r w:rsidRPr="00D25FE0">
        <w:rPr>
          <w:rFonts w:ascii="Times New Roman" w:hAnsi="Times New Roman" w:cs="Times New Roman"/>
          <w:color w:val="000000"/>
        </w:rPr>
        <w:t>los</w:t>
      </w:r>
      <w:proofErr w:type="gramEnd"/>
      <w:r w:rsidRPr="00D25FE0">
        <w:rPr>
          <w:rFonts w:ascii="Times New Roman" w:hAnsi="Times New Roman" w:cs="Times New Roman"/>
          <w:color w:val="000000"/>
        </w:rPr>
        <w:t xml:space="preserve"> tanques con agua antes de emplear cualquier producto limpiador</w:t>
      </w:r>
      <w:r w:rsidRPr="00D25FE0">
        <w:rPr>
          <w:rFonts w:ascii="Times New Roman" w:hAnsi="Times New Roman" w:cs="Times New Roman"/>
          <w:color w:val="FF0000"/>
        </w:rPr>
        <w:t>.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D25FE0">
        <w:rPr>
          <w:rFonts w:ascii="Times New Roman" w:hAnsi="Times New Roman" w:cs="Times New Roman"/>
          <w:color w:val="000000"/>
        </w:rPr>
        <w:t>Productos de descomposición peligrosos: Ninguno conocido</w:t>
      </w:r>
    </w:p>
    <w:p w:rsidR="00D25FE0" w:rsidRDefault="00D25FE0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D25FE0">
        <w:rPr>
          <w:rFonts w:ascii="Times New Roman" w:hAnsi="Times New Roman" w:cs="Times New Roman"/>
          <w:b/>
          <w:bCs/>
          <w:color w:val="000000"/>
        </w:rPr>
        <w:t>11. INFORMACIÓN TOXICOLÓGICA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D25FE0">
        <w:rPr>
          <w:rFonts w:ascii="Times New Roman" w:hAnsi="Times New Roman" w:cs="Times New Roman"/>
          <w:color w:val="000000"/>
        </w:rPr>
        <w:t>Moderadamente toxico por inhalación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D25FE0">
        <w:rPr>
          <w:rFonts w:ascii="Times New Roman" w:hAnsi="Times New Roman" w:cs="Times New Roman"/>
          <w:color w:val="000000"/>
        </w:rPr>
        <w:t>Frases R CE............: R 25 Tóxico por ingestión.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D25FE0">
        <w:rPr>
          <w:rFonts w:ascii="Times New Roman" w:hAnsi="Times New Roman" w:cs="Times New Roman"/>
          <w:color w:val="000000"/>
        </w:rPr>
        <w:t>R 23/24Tóxico por inhalación y contacto con la piel.</w:t>
      </w:r>
    </w:p>
    <w:p w:rsidR="00D25FE0" w:rsidRDefault="00D25FE0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D25FE0">
        <w:rPr>
          <w:rFonts w:ascii="Times New Roman" w:hAnsi="Times New Roman" w:cs="Times New Roman"/>
          <w:b/>
          <w:bCs/>
          <w:color w:val="000000"/>
        </w:rPr>
        <w:t>12. INFORMACIÓN ECOLÓGICA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D25FE0">
        <w:rPr>
          <w:rFonts w:ascii="Times New Roman" w:hAnsi="Times New Roman" w:cs="Times New Roman"/>
          <w:color w:val="000000"/>
        </w:rPr>
        <w:t>Puede ser perjudicial para la vida acuática. Datos de toxicidad no reportados.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D25FE0">
        <w:rPr>
          <w:rFonts w:ascii="Times New Roman" w:hAnsi="Times New Roman" w:cs="Times New Roman"/>
          <w:color w:val="000000"/>
        </w:rPr>
        <w:t xml:space="preserve">Sólidos disueltos: 3,6% </w:t>
      </w:r>
      <w:proofErr w:type="spellStart"/>
      <w:r w:rsidRPr="00D25FE0">
        <w:rPr>
          <w:rFonts w:ascii="Times New Roman" w:hAnsi="Times New Roman" w:cs="Times New Roman"/>
          <w:color w:val="000000"/>
        </w:rPr>
        <w:t>wt</w:t>
      </w:r>
      <w:proofErr w:type="spellEnd"/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proofErr w:type="gramStart"/>
      <w:r w:rsidRPr="00D25FE0">
        <w:rPr>
          <w:rFonts w:ascii="Times New Roman" w:hAnsi="Times New Roman" w:cs="Times New Roman"/>
          <w:color w:val="000000"/>
        </w:rPr>
        <w:t>pH</w:t>
      </w:r>
      <w:proofErr w:type="gramEnd"/>
      <w:r w:rsidRPr="00D25FE0">
        <w:rPr>
          <w:rFonts w:ascii="Times New Roman" w:hAnsi="Times New Roman" w:cs="Times New Roman"/>
          <w:color w:val="000000"/>
        </w:rPr>
        <w:t xml:space="preserve"> ( 25 °C ): 10,5</w:t>
      </w:r>
    </w:p>
    <w:p w:rsidR="00D25FE0" w:rsidRDefault="00D25FE0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:rsidR="00D25FE0" w:rsidRDefault="00D25FE0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:rsidR="00D25FE0" w:rsidRDefault="00D25FE0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:rsidR="00D25FE0" w:rsidRDefault="00D25FE0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:rsidR="00D25FE0" w:rsidRDefault="00D25FE0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:rsidR="00D25FE0" w:rsidRDefault="00D25FE0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:rsidR="00D25FE0" w:rsidRDefault="00D25FE0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:rsidR="00D25FE0" w:rsidRDefault="00D25FE0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:rsidR="00D25FE0" w:rsidRDefault="00D25FE0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D25FE0">
        <w:rPr>
          <w:rFonts w:ascii="Times New Roman" w:hAnsi="Times New Roman" w:cs="Times New Roman"/>
          <w:b/>
          <w:bCs/>
        </w:rPr>
        <w:t>13. CONSIDERACIONES RELATIVAS A LA ELIMINACIÓN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D25FE0">
        <w:rPr>
          <w:rFonts w:ascii="Times New Roman" w:hAnsi="Times New Roman" w:cs="Times New Roman"/>
        </w:rPr>
        <w:t>Las directrices medioambientales, vertido de químicos y aguas de lavado, tratamiento de residuos y condiciones para la eliminación de químicos y sus embalajes pueden variar de</w:t>
      </w:r>
      <w:r w:rsidRPr="00D25FE0">
        <w:rPr>
          <w:rFonts w:ascii="Times New Roman" w:hAnsi="Times New Roman" w:cs="Times New Roman"/>
          <w:color w:val="000000"/>
        </w:rPr>
        <w:t xml:space="preserve"> un país a otro. Por lo tanto, deberán respetarse las normativas locales. En el territorio colombiano, el vertimiento de aguas residuales se encuentra reglamentado según el Decreto 1594 de 1984, Cuando este producto o su embalaje contaminado deban de ser eliminado como residuo, contacte a un gestor autorizado.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D25FE0">
        <w:rPr>
          <w:rFonts w:ascii="Times New Roman" w:hAnsi="Times New Roman" w:cs="Times New Roman"/>
          <w:b/>
          <w:bCs/>
          <w:color w:val="000000"/>
        </w:rPr>
        <w:t>14. INFORMACIÓN RELATIVA AL TRANSPORTE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D25FE0">
        <w:rPr>
          <w:rFonts w:ascii="Times New Roman" w:hAnsi="Times New Roman" w:cs="Times New Roman"/>
          <w:color w:val="000000"/>
        </w:rPr>
        <w:t>Etiqueta roja. Líquido combustible. No transporte con sustancias explosivas, tóxicos o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proofErr w:type="gramStart"/>
      <w:r w:rsidRPr="00D25FE0">
        <w:rPr>
          <w:rFonts w:ascii="Times New Roman" w:hAnsi="Times New Roman" w:cs="Times New Roman"/>
          <w:color w:val="000000"/>
        </w:rPr>
        <w:t>venenos</w:t>
      </w:r>
      <w:proofErr w:type="gramEnd"/>
      <w:r w:rsidRPr="00D25FE0">
        <w:rPr>
          <w:rFonts w:ascii="Times New Roman" w:hAnsi="Times New Roman" w:cs="Times New Roman"/>
          <w:color w:val="000000"/>
        </w:rPr>
        <w:t>, sólidos de combustión espontánea, comburentes o peróxidos orgánicos,</w:t>
      </w:r>
    </w:p>
    <w:p w:rsidR="00FC0A36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proofErr w:type="gramStart"/>
      <w:r w:rsidRPr="00D25FE0">
        <w:rPr>
          <w:rFonts w:ascii="Times New Roman" w:hAnsi="Times New Roman" w:cs="Times New Roman"/>
          <w:color w:val="000000"/>
        </w:rPr>
        <w:t>materiales</w:t>
      </w:r>
      <w:proofErr w:type="gramEnd"/>
      <w:r w:rsidRPr="00D25FE0">
        <w:rPr>
          <w:rFonts w:ascii="Times New Roman" w:hAnsi="Times New Roman" w:cs="Times New Roman"/>
          <w:color w:val="000000"/>
        </w:rPr>
        <w:t xml:space="preserve"> radiactivos, sustancias incompatibles ni sustancias con riesgo de incendio.</w:t>
      </w:r>
    </w:p>
    <w:p w:rsidR="00D25FE0" w:rsidRPr="00D25FE0" w:rsidRDefault="00D25FE0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D25FE0">
        <w:rPr>
          <w:rFonts w:ascii="Times New Roman" w:hAnsi="Times New Roman" w:cs="Times New Roman"/>
          <w:b/>
          <w:bCs/>
          <w:color w:val="000000"/>
        </w:rPr>
        <w:t>15. INFORMACIÓN REGLAMENTARIA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D25FE0">
        <w:rPr>
          <w:rFonts w:ascii="Times New Roman" w:hAnsi="Times New Roman" w:cs="Times New Roman"/>
          <w:color w:val="000000"/>
        </w:rPr>
        <w:t>Etiquetaje.............: Contiene silicato de potasio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D25FE0">
        <w:rPr>
          <w:rFonts w:ascii="Times New Roman" w:hAnsi="Times New Roman" w:cs="Times New Roman"/>
          <w:color w:val="000000"/>
        </w:rPr>
        <w:t>Símbolos de peligro: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D25FE0">
        <w:rPr>
          <w:rFonts w:ascii="Times New Roman" w:hAnsi="Times New Roman" w:cs="Times New Roman"/>
          <w:color w:val="000000"/>
        </w:rPr>
        <w:t>Inflamable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D25FE0">
        <w:rPr>
          <w:rFonts w:ascii="Times New Roman" w:hAnsi="Times New Roman" w:cs="Times New Roman"/>
          <w:color w:val="000000"/>
        </w:rPr>
        <w:t>R 25 Tóxico por ingestión.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D25FE0">
        <w:rPr>
          <w:rFonts w:ascii="Times New Roman" w:hAnsi="Times New Roman" w:cs="Times New Roman"/>
          <w:color w:val="000000"/>
        </w:rPr>
        <w:t>R 23/24 Tóxico por inhalación y contacto con la piel.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D25FE0">
        <w:rPr>
          <w:rFonts w:ascii="Times New Roman" w:hAnsi="Times New Roman" w:cs="Times New Roman"/>
          <w:color w:val="000000"/>
        </w:rPr>
        <w:t>Frases S CE: S26 En caso de contacto con los ojos, lávense inmediata y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proofErr w:type="gramStart"/>
      <w:r w:rsidRPr="00D25FE0">
        <w:rPr>
          <w:rFonts w:ascii="Times New Roman" w:hAnsi="Times New Roman" w:cs="Times New Roman"/>
          <w:color w:val="000000"/>
        </w:rPr>
        <w:t>abundantemente</w:t>
      </w:r>
      <w:proofErr w:type="gramEnd"/>
      <w:r w:rsidRPr="00D25FE0">
        <w:rPr>
          <w:rFonts w:ascii="Times New Roman" w:hAnsi="Times New Roman" w:cs="Times New Roman"/>
          <w:color w:val="000000"/>
        </w:rPr>
        <w:t xml:space="preserve"> con agua y acúdase a un médico.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D25FE0">
        <w:rPr>
          <w:rFonts w:ascii="Times New Roman" w:hAnsi="Times New Roman" w:cs="Times New Roman"/>
          <w:color w:val="000000"/>
        </w:rPr>
        <w:t>1. Código Nacional de Tránsito Terrestre. Decreto 1344/70, modificado por la Ley 33/86.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D25FE0">
        <w:rPr>
          <w:rFonts w:ascii="Times New Roman" w:hAnsi="Times New Roman" w:cs="Times New Roman"/>
          <w:color w:val="000000"/>
        </w:rPr>
        <w:t>Artículo 48: Transportar carga sin las medidas de protección, higiene y seguridad. Artículo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D25FE0">
        <w:rPr>
          <w:rFonts w:ascii="Times New Roman" w:hAnsi="Times New Roman" w:cs="Times New Roman"/>
          <w:color w:val="000000"/>
        </w:rPr>
        <w:t>49: Transportar materiales inflamables, explosivos o tóxicos al mismo tiempo que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proofErr w:type="gramStart"/>
      <w:r w:rsidRPr="00D25FE0">
        <w:rPr>
          <w:rFonts w:ascii="Times New Roman" w:hAnsi="Times New Roman" w:cs="Times New Roman"/>
          <w:color w:val="000000"/>
        </w:rPr>
        <w:t>pasajeros</w:t>
      </w:r>
      <w:proofErr w:type="gramEnd"/>
      <w:r w:rsidRPr="00D25FE0">
        <w:rPr>
          <w:rFonts w:ascii="Times New Roman" w:hAnsi="Times New Roman" w:cs="Times New Roman"/>
          <w:color w:val="000000"/>
        </w:rPr>
        <w:t xml:space="preserve"> o alimentos. Suspensión de la Licencia de Conducción.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D25FE0">
        <w:rPr>
          <w:rFonts w:ascii="Times New Roman" w:hAnsi="Times New Roman" w:cs="Times New Roman"/>
          <w:b/>
          <w:bCs/>
          <w:color w:val="000000"/>
        </w:rPr>
        <w:t>16. OTRA INFORMACIÓN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D25FE0">
        <w:rPr>
          <w:rFonts w:ascii="Times New Roman" w:hAnsi="Times New Roman" w:cs="Times New Roman"/>
          <w:color w:val="000000"/>
        </w:rPr>
        <w:t>La información contenida en esta Ficha de Seguridad es correcta de acuerdo a nuestro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proofErr w:type="gramStart"/>
      <w:r w:rsidRPr="00D25FE0">
        <w:rPr>
          <w:rFonts w:ascii="Times New Roman" w:hAnsi="Times New Roman" w:cs="Times New Roman"/>
          <w:color w:val="000000"/>
        </w:rPr>
        <w:t>actual</w:t>
      </w:r>
      <w:proofErr w:type="gramEnd"/>
      <w:r w:rsidRPr="00D25FE0">
        <w:rPr>
          <w:rFonts w:ascii="Times New Roman" w:hAnsi="Times New Roman" w:cs="Times New Roman"/>
          <w:color w:val="000000"/>
        </w:rPr>
        <w:t xml:space="preserve"> conocimiento y experiencia. Solamente se refiere al producto específico aquí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proofErr w:type="gramStart"/>
      <w:r w:rsidRPr="00D25FE0">
        <w:rPr>
          <w:rFonts w:ascii="Times New Roman" w:hAnsi="Times New Roman" w:cs="Times New Roman"/>
          <w:color w:val="000000"/>
        </w:rPr>
        <w:t>descrito</w:t>
      </w:r>
      <w:proofErr w:type="gramEnd"/>
      <w:r w:rsidRPr="00D25FE0">
        <w:rPr>
          <w:rFonts w:ascii="Times New Roman" w:hAnsi="Times New Roman" w:cs="Times New Roman"/>
          <w:color w:val="000000"/>
        </w:rPr>
        <w:t xml:space="preserve"> y puede no ser válida cuando dicho producto es utilizado en combinación con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proofErr w:type="gramStart"/>
      <w:r w:rsidRPr="00D25FE0">
        <w:rPr>
          <w:rFonts w:ascii="Times New Roman" w:hAnsi="Times New Roman" w:cs="Times New Roman"/>
          <w:color w:val="000000"/>
        </w:rPr>
        <w:t>cualquier</w:t>
      </w:r>
      <w:proofErr w:type="gramEnd"/>
      <w:r w:rsidRPr="00D25FE0">
        <w:rPr>
          <w:rFonts w:ascii="Times New Roman" w:hAnsi="Times New Roman" w:cs="Times New Roman"/>
          <w:color w:val="000000"/>
        </w:rPr>
        <w:t xml:space="preserve"> otro material o proceso, salvo condiciones especificadas en el texto. Este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proofErr w:type="gramStart"/>
      <w:r w:rsidRPr="00D25FE0">
        <w:rPr>
          <w:rFonts w:ascii="Times New Roman" w:hAnsi="Times New Roman" w:cs="Times New Roman"/>
          <w:color w:val="000000"/>
        </w:rPr>
        <w:t>documento</w:t>
      </w:r>
      <w:proofErr w:type="gramEnd"/>
      <w:r w:rsidRPr="00D25FE0">
        <w:rPr>
          <w:rFonts w:ascii="Times New Roman" w:hAnsi="Times New Roman" w:cs="Times New Roman"/>
          <w:color w:val="000000"/>
        </w:rPr>
        <w:t xml:space="preserve"> tiene como objetivo dar la información necesaria sobre salud y seguridad del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proofErr w:type="gramStart"/>
      <w:r w:rsidRPr="00D25FE0">
        <w:rPr>
          <w:rFonts w:ascii="Times New Roman" w:hAnsi="Times New Roman" w:cs="Times New Roman"/>
          <w:color w:val="000000"/>
        </w:rPr>
        <w:t>producto</w:t>
      </w:r>
      <w:proofErr w:type="gramEnd"/>
      <w:r w:rsidRPr="00D25FE0">
        <w:rPr>
          <w:rFonts w:ascii="Times New Roman" w:hAnsi="Times New Roman" w:cs="Times New Roman"/>
          <w:color w:val="000000"/>
        </w:rPr>
        <w:t xml:space="preserve"> y no debe ser considerado como garantía o especificación de calidad. Es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proofErr w:type="gramStart"/>
      <w:r w:rsidRPr="00D25FE0">
        <w:rPr>
          <w:rFonts w:ascii="Times New Roman" w:hAnsi="Times New Roman" w:cs="Times New Roman"/>
          <w:color w:val="000000"/>
        </w:rPr>
        <w:t>responsabilidad</w:t>
      </w:r>
      <w:proofErr w:type="gramEnd"/>
      <w:r w:rsidRPr="00D25FE0">
        <w:rPr>
          <w:rFonts w:ascii="Times New Roman" w:hAnsi="Times New Roman" w:cs="Times New Roman"/>
          <w:color w:val="000000"/>
        </w:rPr>
        <w:t xml:space="preserve"> del consumidor cumplir con la legislación local relativa a seguridad, salud,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proofErr w:type="gramStart"/>
      <w:r w:rsidRPr="00D25FE0">
        <w:rPr>
          <w:rFonts w:ascii="Times New Roman" w:hAnsi="Times New Roman" w:cs="Times New Roman"/>
          <w:color w:val="000000"/>
        </w:rPr>
        <w:t>medioambiente</w:t>
      </w:r>
      <w:proofErr w:type="gramEnd"/>
      <w:r w:rsidRPr="00D25FE0">
        <w:rPr>
          <w:rFonts w:ascii="Times New Roman" w:hAnsi="Times New Roman" w:cs="Times New Roman"/>
          <w:color w:val="000000"/>
        </w:rPr>
        <w:t xml:space="preserve"> y gestión de los residuos.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D25FE0">
        <w:rPr>
          <w:rFonts w:ascii="Times New Roman" w:hAnsi="Times New Roman" w:cs="Times New Roman"/>
          <w:color w:val="000000"/>
        </w:rPr>
        <w:t>Texto completo de las frases R relevantes: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D25FE0">
        <w:rPr>
          <w:rFonts w:ascii="Times New Roman" w:hAnsi="Times New Roman" w:cs="Times New Roman"/>
          <w:color w:val="000000"/>
        </w:rPr>
        <w:t>R 10 Inflamable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D25FE0">
        <w:rPr>
          <w:rFonts w:ascii="Times New Roman" w:hAnsi="Times New Roman" w:cs="Times New Roman"/>
          <w:color w:val="000000"/>
        </w:rPr>
        <w:t>R 22 Nocivo por ingestión</w:t>
      </w:r>
      <w:r w:rsidRPr="00D25FE0">
        <w:rPr>
          <w:rFonts w:ascii="Times New Roman" w:hAnsi="Times New Roman" w:cs="Times New Roman"/>
          <w:color w:val="FF0000"/>
        </w:rPr>
        <w:t>.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D25FE0">
        <w:rPr>
          <w:rFonts w:ascii="Times New Roman" w:hAnsi="Times New Roman" w:cs="Times New Roman"/>
          <w:color w:val="000000"/>
        </w:rPr>
        <w:t>R 23/24 Tóxico por inhalación y contacto con la piel.</w:t>
      </w:r>
    </w:p>
    <w:p w:rsidR="00FC0A36" w:rsidRPr="00D25FE0" w:rsidRDefault="00FC0A36" w:rsidP="00FC0A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D25FE0">
        <w:rPr>
          <w:rFonts w:ascii="Times New Roman" w:hAnsi="Times New Roman" w:cs="Times New Roman"/>
          <w:color w:val="000000"/>
        </w:rPr>
        <w:t xml:space="preserve">S 26 </w:t>
      </w:r>
    </w:p>
    <w:p w:rsidR="00FC0A36" w:rsidRPr="00D25FE0" w:rsidRDefault="00D25FE0" w:rsidP="00D25F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D25FE0">
        <w:rPr>
          <w:rFonts w:ascii="Times New Roman" w:hAnsi="Times New Roman" w:cs="Times New Roman"/>
          <w:b/>
          <w:color w:val="000000"/>
        </w:rPr>
        <w:t>NOTA:</w:t>
      </w:r>
      <w:r w:rsidRPr="00D25FE0">
        <w:rPr>
          <w:rFonts w:ascii="Times New Roman" w:hAnsi="Times New Roman" w:cs="Times New Roman"/>
          <w:color w:val="000000"/>
        </w:rPr>
        <w:t xml:space="preserve"> </w:t>
      </w:r>
      <w:r w:rsidR="00FC0A36" w:rsidRPr="00D25FE0">
        <w:rPr>
          <w:rFonts w:ascii="Times New Roman" w:hAnsi="Times New Roman" w:cs="Times New Roman"/>
          <w:color w:val="000000"/>
        </w:rPr>
        <w:t>En caso de contacto con los ojos, lávense inmediata y abundantemente con agua y</w:t>
      </w:r>
      <w:r w:rsidRPr="00D25FE0">
        <w:rPr>
          <w:rFonts w:ascii="Times New Roman" w:hAnsi="Times New Roman" w:cs="Times New Roman"/>
          <w:color w:val="000000"/>
        </w:rPr>
        <w:t xml:space="preserve"> </w:t>
      </w:r>
      <w:r w:rsidR="00FC0A36" w:rsidRPr="00D25FE0">
        <w:rPr>
          <w:rFonts w:ascii="Times New Roman" w:hAnsi="Times New Roman" w:cs="Times New Roman"/>
          <w:color w:val="000000"/>
        </w:rPr>
        <w:t>acúdase a un médico.</w:t>
      </w:r>
    </w:p>
    <w:sectPr w:rsidR="00FC0A36" w:rsidRPr="00D25FE0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330F" w:rsidRDefault="00D1330F" w:rsidP="00FC0A36">
      <w:pPr>
        <w:spacing w:after="0" w:line="240" w:lineRule="auto"/>
      </w:pPr>
      <w:r>
        <w:separator/>
      </w:r>
    </w:p>
  </w:endnote>
  <w:endnote w:type="continuationSeparator" w:id="0">
    <w:p w:rsidR="00D1330F" w:rsidRDefault="00D1330F" w:rsidP="00FC0A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330F" w:rsidRDefault="00D1330F" w:rsidP="00FC0A36">
      <w:pPr>
        <w:spacing w:after="0" w:line="240" w:lineRule="auto"/>
      </w:pPr>
      <w:r>
        <w:separator/>
      </w:r>
    </w:p>
  </w:footnote>
  <w:footnote w:type="continuationSeparator" w:id="0">
    <w:p w:rsidR="00D1330F" w:rsidRDefault="00D1330F" w:rsidP="00FC0A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41" w:rightFromText="141" w:horzAnchor="margin" w:tblpY="-251"/>
      <w:tblW w:w="9482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351"/>
      <w:gridCol w:w="3131"/>
    </w:tblGrid>
    <w:tr w:rsidR="00FC0A36" w:rsidRPr="00FC0A36" w:rsidTr="00FC0A36">
      <w:trPr>
        <w:trHeight w:hRule="exact" w:val="1939"/>
      </w:trPr>
      <w:tc>
        <w:tcPr>
          <w:tcW w:w="6351" w:type="dxa"/>
        </w:tcPr>
        <w:p w:rsidR="00FC0A36" w:rsidRPr="00FC0A36" w:rsidRDefault="00FC0A36" w:rsidP="00FC0A36">
          <w:pPr>
            <w:overflowPunct w:val="0"/>
            <w:autoSpaceDE w:val="0"/>
            <w:autoSpaceDN w:val="0"/>
            <w:adjustRightInd w:val="0"/>
            <w:spacing w:after="0" w:line="220" w:lineRule="exact"/>
            <w:textAlignment w:val="baseline"/>
            <w:rPr>
              <w:rFonts w:ascii="Arial" w:eastAsia="Times New Roman" w:hAnsi="Arial" w:cs="Times New Roman"/>
              <w:b/>
              <w:sz w:val="20"/>
              <w:szCs w:val="20"/>
              <w:lang w:val="es-ES"/>
            </w:rPr>
          </w:pPr>
          <w:r w:rsidRPr="00FC0A36">
            <w:rPr>
              <w:rFonts w:ascii="Arial" w:eastAsia="Times New Roman" w:hAnsi="Arial" w:cs="Times New Roman"/>
              <w:noProof/>
              <w:sz w:val="15"/>
              <w:szCs w:val="20"/>
              <w:lang w:eastAsia="es-CO"/>
            </w:rPr>
            <w:drawing>
              <wp:anchor distT="0" distB="0" distL="114300" distR="114300" simplePos="0" relativeHeight="251659264" behindDoc="0" locked="0" layoutInCell="1" allowOverlap="1" wp14:anchorId="19AFD770" wp14:editId="09E89E49">
                <wp:simplePos x="0" y="0"/>
                <wp:positionH relativeFrom="column">
                  <wp:posOffset>-16787</wp:posOffset>
                </wp:positionH>
                <wp:positionV relativeFrom="paragraph">
                  <wp:posOffset>107950</wp:posOffset>
                </wp:positionV>
                <wp:extent cx="2443480" cy="953135"/>
                <wp:effectExtent l="0" t="0" r="0" b="0"/>
                <wp:wrapNone/>
                <wp:docPr id="1" name="Imagen 1" descr="LOGO SUP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 SUPE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43480" cy="953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131" w:type="dxa"/>
        </w:tcPr>
        <w:p w:rsidR="00FC0A36" w:rsidRPr="00FC0A36" w:rsidRDefault="00FC0A36" w:rsidP="00FC0A36">
          <w:pPr>
            <w:overflowPunct w:val="0"/>
            <w:autoSpaceDE w:val="0"/>
            <w:autoSpaceDN w:val="0"/>
            <w:adjustRightInd w:val="0"/>
            <w:spacing w:after="0" w:line="220" w:lineRule="exact"/>
            <w:jc w:val="right"/>
            <w:textAlignment w:val="baseline"/>
            <w:rPr>
              <w:rFonts w:ascii="Arial" w:eastAsia="Times New Roman" w:hAnsi="Arial" w:cs="Arial"/>
              <w:sz w:val="20"/>
              <w:szCs w:val="20"/>
              <w:lang w:val="es-ES"/>
            </w:rPr>
          </w:pPr>
        </w:p>
        <w:p w:rsidR="00FC0A36" w:rsidRPr="00FC0A36" w:rsidRDefault="00FC0A36" w:rsidP="00FC0A36">
          <w:pPr>
            <w:overflowPunct w:val="0"/>
            <w:autoSpaceDE w:val="0"/>
            <w:autoSpaceDN w:val="0"/>
            <w:adjustRightInd w:val="0"/>
            <w:spacing w:after="0" w:line="220" w:lineRule="exact"/>
            <w:jc w:val="right"/>
            <w:textAlignment w:val="baseline"/>
            <w:rPr>
              <w:rFonts w:ascii="Arial" w:eastAsia="Times New Roman" w:hAnsi="Arial" w:cs="Arial"/>
              <w:sz w:val="20"/>
              <w:szCs w:val="20"/>
              <w:lang w:val="es-ES"/>
            </w:rPr>
          </w:pPr>
          <w:r w:rsidRPr="00FC0A36">
            <w:rPr>
              <w:rFonts w:ascii="Arial" w:eastAsia="Times New Roman" w:hAnsi="Arial" w:cs="Arial"/>
              <w:sz w:val="20"/>
              <w:szCs w:val="20"/>
              <w:lang w:val="es-ES"/>
            </w:rPr>
            <w:t>Destek Comercial S.A.S.</w:t>
          </w:r>
        </w:p>
        <w:p w:rsidR="00FC0A36" w:rsidRPr="00FC0A36" w:rsidRDefault="00FC0A36" w:rsidP="00FC0A36">
          <w:pPr>
            <w:overflowPunct w:val="0"/>
            <w:autoSpaceDE w:val="0"/>
            <w:autoSpaceDN w:val="0"/>
            <w:adjustRightInd w:val="0"/>
            <w:spacing w:after="0" w:line="220" w:lineRule="exact"/>
            <w:jc w:val="right"/>
            <w:textAlignment w:val="baseline"/>
            <w:rPr>
              <w:rFonts w:ascii="Arial" w:eastAsia="Times New Roman" w:hAnsi="Arial" w:cs="Arial"/>
              <w:sz w:val="18"/>
              <w:szCs w:val="18"/>
              <w:lang w:val="es-MX"/>
            </w:rPr>
          </w:pPr>
          <w:proofErr w:type="spellStart"/>
          <w:r w:rsidRPr="00FC0A36">
            <w:rPr>
              <w:rFonts w:ascii="Arial" w:eastAsia="Times New Roman" w:hAnsi="Arial" w:cs="Arial"/>
              <w:sz w:val="18"/>
              <w:szCs w:val="18"/>
              <w:lang w:val="es-MX"/>
            </w:rPr>
            <w:t>Cra</w:t>
          </w:r>
          <w:proofErr w:type="spellEnd"/>
          <w:r w:rsidRPr="00FC0A36">
            <w:rPr>
              <w:rFonts w:ascii="Arial" w:eastAsia="Times New Roman" w:hAnsi="Arial" w:cs="Arial"/>
              <w:sz w:val="18"/>
              <w:szCs w:val="18"/>
              <w:lang w:val="es-MX"/>
            </w:rPr>
            <w:t>. 6</w:t>
          </w:r>
          <w:r w:rsidR="00FD22B0">
            <w:rPr>
              <w:rFonts w:ascii="Arial" w:eastAsia="Times New Roman" w:hAnsi="Arial" w:cs="Arial"/>
              <w:sz w:val="18"/>
              <w:szCs w:val="18"/>
              <w:lang w:val="es-MX"/>
            </w:rPr>
            <w:t>0</w:t>
          </w:r>
          <w:r w:rsidRPr="00FC0A36">
            <w:rPr>
              <w:rFonts w:ascii="Arial" w:eastAsia="Times New Roman" w:hAnsi="Arial" w:cs="Arial"/>
              <w:sz w:val="18"/>
              <w:szCs w:val="18"/>
              <w:lang w:val="es-MX"/>
            </w:rPr>
            <w:t xml:space="preserve"> No. 4 G 5</w:t>
          </w:r>
          <w:r w:rsidR="00FD22B0">
            <w:rPr>
              <w:rFonts w:ascii="Arial" w:eastAsia="Times New Roman" w:hAnsi="Arial" w:cs="Arial"/>
              <w:sz w:val="18"/>
              <w:szCs w:val="18"/>
              <w:lang w:val="es-MX"/>
            </w:rPr>
            <w:t>3</w:t>
          </w:r>
        </w:p>
        <w:p w:rsidR="00FC0A36" w:rsidRPr="00FC0A36" w:rsidRDefault="00FC0A36" w:rsidP="00FC0A36">
          <w:pPr>
            <w:overflowPunct w:val="0"/>
            <w:autoSpaceDE w:val="0"/>
            <w:autoSpaceDN w:val="0"/>
            <w:adjustRightInd w:val="0"/>
            <w:spacing w:after="0" w:line="220" w:lineRule="exact"/>
            <w:jc w:val="right"/>
            <w:textAlignment w:val="baseline"/>
            <w:rPr>
              <w:rFonts w:ascii="Arial" w:eastAsia="Times New Roman" w:hAnsi="Arial" w:cs="Arial"/>
              <w:sz w:val="18"/>
              <w:szCs w:val="18"/>
              <w:lang w:val="es-ES"/>
            </w:rPr>
          </w:pPr>
          <w:r w:rsidRPr="00FC0A36">
            <w:rPr>
              <w:rFonts w:ascii="Arial" w:eastAsia="Times New Roman" w:hAnsi="Arial" w:cs="Arial"/>
              <w:sz w:val="18"/>
              <w:szCs w:val="18"/>
              <w:lang w:val="es-ES"/>
            </w:rPr>
            <w:t>Bogotá D.C. - Colombia</w:t>
          </w:r>
        </w:p>
        <w:p w:rsidR="00FC0A36" w:rsidRPr="00FC0A36" w:rsidRDefault="00FC0A36" w:rsidP="00FC0A36">
          <w:pPr>
            <w:overflowPunct w:val="0"/>
            <w:autoSpaceDE w:val="0"/>
            <w:autoSpaceDN w:val="0"/>
            <w:adjustRightInd w:val="0"/>
            <w:spacing w:after="0" w:line="220" w:lineRule="exact"/>
            <w:jc w:val="right"/>
            <w:textAlignment w:val="baseline"/>
            <w:rPr>
              <w:rFonts w:ascii="Arial" w:eastAsia="Times New Roman" w:hAnsi="Arial" w:cs="Arial"/>
              <w:sz w:val="18"/>
              <w:szCs w:val="18"/>
              <w:lang w:val="es-ES"/>
            </w:rPr>
          </w:pPr>
          <w:r w:rsidRPr="00FC0A36">
            <w:rPr>
              <w:rFonts w:ascii="Arial" w:eastAsia="Times New Roman" w:hAnsi="Arial" w:cs="Arial"/>
              <w:sz w:val="18"/>
              <w:szCs w:val="18"/>
              <w:lang w:val="es-ES"/>
            </w:rPr>
            <w:t>Tels.: (+ 57 1) 260 22 81 / 702</w:t>
          </w:r>
          <w:r w:rsidRPr="00FC0A36">
            <w:rPr>
              <w:rFonts w:ascii="Arial" w:eastAsia="Times New Roman" w:hAnsi="Arial" w:cs="Arial"/>
              <w:sz w:val="18"/>
              <w:szCs w:val="18"/>
              <w:lang w:val="es-MX"/>
            </w:rPr>
            <w:t xml:space="preserve"> 05 71</w:t>
          </w:r>
        </w:p>
        <w:p w:rsidR="00FC0A36" w:rsidRPr="00FC0A36" w:rsidRDefault="00FC0A36" w:rsidP="00FC0A36">
          <w:pPr>
            <w:overflowPunct w:val="0"/>
            <w:autoSpaceDE w:val="0"/>
            <w:autoSpaceDN w:val="0"/>
            <w:adjustRightInd w:val="0"/>
            <w:spacing w:after="0" w:line="220" w:lineRule="exact"/>
            <w:jc w:val="right"/>
            <w:textAlignment w:val="baseline"/>
            <w:rPr>
              <w:rFonts w:ascii="Arial" w:eastAsia="Times New Roman" w:hAnsi="Arial" w:cs="Arial"/>
              <w:sz w:val="18"/>
              <w:szCs w:val="18"/>
              <w:lang w:val="es-ES"/>
            </w:rPr>
          </w:pPr>
          <w:r w:rsidRPr="00FC0A36">
            <w:rPr>
              <w:rFonts w:ascii="Arial" w:eastAsia="Times New Roman" w:hAnsi="Arial" w:cs="Arial"/>
              <w:sz w:val="18"/>
              <w:szCs w:val="18"/>
              <w:lang w:val="es-ES"/>
            </w:rPr>
            <w:t>Telefax:  (+ 57 1) 702 07 21</w:t>
          </w:r>
        </w:p>
        <w:p w:rsidR="00FC0A36" w:rsidRPr="00FC0A36" w:rsidRDefault="00FC0A36" w:rsidP="00FC0A36">
          <w:pPr>
            <w:overflowPunct w:val="0"/>
            <w:autoSpaceDE w:val="0"/>
            <w:autoSpaceDN w:val="0"/>
            <w:adjustRightInd w:val="0"/>
            <w:spacing w:after="0" w:line="220" w:lineRule="exact"/>
            <w:jc w:val="right"/>
            <w:textAlignment w:val="baseline"/>
            <w:rPr>
              <w:rFonts w:ascii="Arial" w:eastAsia="Times New Roman" w:hAnsi="Arial" w:cs="Arial"/>
              <w:sz w:val="18"/>
              <w:szCs w:val="18"/>
              <w:lang w:val="es-ES"/>
            </w:rPr>
          </w:pPr>
          <w:r w:rsidRPr="00FC0A36">
            <w:rPr>
              <w:rFonts w:ascii="Arial" w:eastAsia="Times New Roman" w:hAnsi="Arial" w:cs="Arial"/>
              <w:sz w:val="18"/>
              <w:szCs w:val="18"/>
              <w:lang w:val="es-ES"/>
            </w:rPr>
            <w:t>ventas@destekcomercial.com</w:t>
          </w:r>
        </w:p>
        <w:p w:rsidR="00FC0A36" w:rsidRPr="00FC0A36" w:rsidRDefault="00D1330F" w:rsidP="00FC0A36">
          <w:pPr>
            <w:overflowPunct w:val="0"/>
            <w:autoSpaceDE w:val="0"/>
            <w:autoSpaceDN w:val="0"/>
            <w:adjustRightInd w:val="0"/>
            <w:spacing w:after="0" w:line="220" w:lineRule="exact"/>
            <w:jc w:val="right"/>
            <w:textAlignment w:val="baseline"/>
            <w:rPr>
              <w:rFonts w:ascii="Arial" w:eastAsia="Times New Roman" w:hAnsi="Arial" w:cs="Arial"/>
              <w:b/>
              <w:sz w:val="20"/>
              <w:szCs w:val="20"/>
              <w:lang w:val="es-ES"/>
            </w:rPr>
          </w:pPr>
          <w:hyperlink r:id="rId2" w:history="1">
            <w:r w:rsidR="00FC0A36" w:rsidRPr="00FC0A36">
              <w:rPr>
                <w:rFonts w:ascii="Arial" w:eastAsia="Times New Roman" w:hAnsi="Arial" w:cs="Arial"/>
                <w:color w:val="0000FF"/>
                <w:sz w:val="18"/>
                <w:szCs w:val="18"/>
                <w:u w:val="single"/>
                <w:lang w:val="es-ES"/>
              </w:rPr>
              <w:t>www.destekcomercial.com</w:t>
            </w:r>
          </w:hyperlink>
        </w:p>
      </w:tc>
    </w:tr>
  </w:tbl>
  <w:p w:rsidR="00FC0A36" w:rsidRPr="00FC0A36" w:rsidRDefault="00FC0A36" w:rsidP="00FC0A36"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  <w:rPr>
        <w:rFonts w:ascii="Arial" w:eastAsia="Times New Roman" w:hAnsi="Arial" w:cs="Arial"/>
        <w:bCs/>
        <w:sz w:val="20"/>
        <w:szCs w:val="20"/>
        <w:lang w:val="de-DE"/>
      </w:rPr>
    </w:pPr>
  </w:p>
  <w:p w:rsidR="00FC0A36" w:rsidRPr="00FC0A36" w:rsidRDefault="00FC0A36" w:rsidP="00FC0A36"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  <w:rPr>
        <w:rFonts w:ascii="Arial" w:eastAsia="Times New Roman" w:hAnsi="Arial" w:cs="Arial"/>
        <w:bCs/>
        <w:sz w:val="20"/>
        <w:szCs w:val="20"/>
        <w:lang w:val="de-DE"/>
      </w:rPr>
    </w:pPr>
  </w:p>
  <w:p w:rsidR="00FC0A36" w:rsidRPr="00FC0A36" w:rsidRDefault="00FC0A36" w:rsidP="00FC0A36"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  <w:rPr>
        <w:rFonts w:ascii="Arial" w:eastAsia="Times New Roman" w:hAnsi="Arial" w:cs="Arial"/>
        <w:bCs/>
        <w:sz w:val="20"/>
        <w:szCs w:val="20"/>
        <w:lang w:val="de-DE"/>
      </w:rPr>
    </w:pPr>
  </w:p>
  <w:p w:rsidR="00FC0A36" w:rsidRPr="00FC0A36" w:rsidRDefault="00FC0A36" w:rsidP="00FC0A36"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  <w:rPr>
        <w:rFonts w:ascii="Arial" w:eastAsia="Times New Roman" w:hAnsi="Arial" w:cs="Arial"/>
        <w:bCs/>
        <w:sz w:val="20"/>
        <w:szCs w:val="20"/>
        <w:lang w:val="de-DE"/>
      </w:rPr>
    </w:pPr>
  </w:p>
  <w:p w:rsidR="00FC0A36" w:rsidRPr="00FC0A36" w:rsidRDefault="00FC0A36" w:rsidP="00FC0A36"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  <w:rPr>
        <w:rFonts w:ascii="Arial" w:eastAsia="Times New Roman" w:hAnsi="Arial" w:cs="Arial"/>
        <w:bCs/>
        <w:sz w:val="20"/>
        <w:szCs w:val="20"/>
        <w:lang w:val="de-DE"/>
      </w:rPr>
    </w:pPr>
  </w:p>
  <w:p w:rsidR="00FC0A36" w:rsidRPr="00FC0A36" w:rsidRDefault="00FC0A36" w:rsidP="00FC0A36"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  <w:rPr>
        <w:rFonts w:ascii="Arial" w:eastAsia="Times New Roman" w:hAnsi="Arial" w:cs="Arial"/>
        <w:bCs/>
        <w:sz w:val="20"/>
        <w:szCs w:val="20"/>
        <w:lang w:val="de-DE"/>
      </w:rPr>
    </w:pPr>
  </w:p>
  <w:p w:rsidR="00FC0A36" w:rsidRPr="00FC0A36" w:rsidRDefault="00FC0A36" w:rsidP="00FC0A36"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  <w:rPr>
        <w:rFonts w:ascii="Arial" w:eastAsia="Times New Roman" w:hAnsi="Arial" w:cs="Arial"/>
        <w:bCs/>
        <w:sz w:val="20"/>
        <w:szCs w:val="20"/>
        <w:lang w:val="de-DE"/>
      </w:rPr>
    </w:pPr>
  </w:p>
  <w:p w:rsidR="00FC0A36" w:rsidRPr="00FC0A36" w:rsidRDefault="00FC0A36" w:rsidP="00FC0A36"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  <w:rPr>
        <w:rFonts w:ascii="Arial" w:eastAsia="Times New Roman" w:hAnsi="Arial" w:cs="Arial"/>
        <w:bCs/>
        <w:sz w:val="20"/>
        <w:szCs w:val="20"/>
        <w:lang w:val="de-DE"/>
      </w:rPr>
    </w:pPr>
  </w:p>
  <w:p w:rsidR="00FC0A36" w:rsidRDefault="00FC0A3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0A36"/>
    <w:rsid w:val="00280177"/>
    <w:rsid w:val="00D1330F"/>
    <w:rsid w:val="00D25FE0"/>
    <w:rsid w:val="00FC0A36"/>
    <w:rsid w:val="00FD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15B6A83F-B593-4868-B0B9-9C79FD986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C0A3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0A36"/>
  </w:style>
  <w:style w:type="paragraph" w:styleId="Piedepgina">
    <w:name w:val="footer"/>
    <w:basedOn w:val="Normal"/>
    <w:link w:val="PiedepginaCar"/>
    <w:uiPriority w:val="99"/>
    <w:unhideWhenUsed/>
    <w:rsid w:val="00FC0A3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0A36"/>
  </w:style>
  <w:style w:type="paragraph" w:styleId="Textodeglobo">
    <w:name w:val="Balloon Text"/>
    <w:basedOn w:val="Normal"/>
    <w:link w:val="TextodegloboCar"/>
    <w:uiPriority w:val="99"/>
    <w:semiHidden/>
    <w:unhideWhenUsed/>
    <w:rsid w:val="00FC0A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C0A36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FC0A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destekcomercial.com" TargetMode="External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1051</Words>
  <Characters>5785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COMERCIAL-DT</dc:creator>
  <cp:lastModifiedBy>Financiera</cp:lastModifiedBy>
  <cp:revision>3</cp:revision>
  <cp:lastPrinted>2018-03-02T12:59:00Z</cp:lastPrinted>
  <dcterms:created xsi:type="dcterms:W3CDTF">2014-03-11T14:13:00Z</dcterms:created>
  <dcterms:modified xsi:type="dcterms:W3CDTF">2018-03-02T12:59:00Z</dcterms:modified>
</cp:coreProperties>
</file>