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50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63"/>
        <w:gridCol w:w="2787"/>
      </w:tblGrid>
      <w:tr w:rsidR="00301178" w:rsidRPr="00F80EA4" w:rsidTr="0076471C">
        <w:trPr>
          <w:trHeight w:hRule="exact" w:val="2121"/>
        </w:trPr>
        <w:tc>
          <w:tcPr>
            <w:tcW w:w="7363" w:type="dxa"/>
          </w:tcPr>
          <w:p w:rsidR="00301178" w:rsidRPr="00F80EA4" w:rsidRDefault="00301178" w:rsidP="0076471C">
            <w:pPr>
              <w:pStyle w:val="HDMAdrblock"/>
              <w:rPr>
                <w:b/>
                <w:noProof w:val="0"/>
                <w:sz w:val="20"/>
                <w:lang w:val="es-ES"/>
              </w:rPr>
            </w:pPr>
            <w:r>
              <w:rPr>
                <w:lang w:val="es-CO" w:eastAsia="es-CO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8890</wp:posOffset>
                  </wp:positionH>
                  <wp:positionV relativeFrom="paragraph">
                    <wp:posOffset>31750</wp:posOffset>
                  </wp:positionV>
                  <wp:extent cx="2443480" cy="953135"/>
                  <wp:effectExtent l="19050" t="0" r="0" b="0"/>
                  <wp:wrapNone/>
                  <wp:docPr id="1" name="Imagen 2" descr="LOGO SUP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 SUP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3480" cy="953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87" w:type="dxa"/>
          </w:tcPr>
          <w:p w:rsidR="00301178" w:rsidRPr="00B56C54" w:rsidRDefault="00301178" w:rsidP="0076471C">
            <w:pPr>
              <w:pStyle w:val="HDMAdrblock"/>
              <w:rPr>
                <w:b/>
                <w:noProof w:val="0"/>
                <w:sz w:val="22"/>
                <w:lang w:val="es-ES"/>
              </w:rPr>
            </w:pPr>
            <w:proofErr w:type="spellStart"/>
            <w:r w:rsidRPr="00B56C54">
              <w:rPr>
                <w:b/>
                <w:noProof w:val="0"/>
                <w:sz w:val="22"/>
                <w:lang w:val="es-ES"/>
              </w:rPr>
              <w:t>Destek</w:t>
            </w:r>
            <w:proofErr w:type="spellEnd"/>
            <w:r w:rsidRPr="00B56C54">
              <w:rPr>
                <w:b/>
                <w:noProof w:val="0"/>
                <w:sz w:val="22"/>
                <w:lang w:val="es-ES"/>
              </w:rPr>
              <w:t xml:space="preserve"> Comercial S.A.S.</w:t>
            </w:r>
          </w:p>
          <w:p w:rsidR="00301178" w:rsidRPr="00C91E91" w:rsidRDefault="00301178" w:rsidP="0076471C">
            <w:pPr>
              <w:pStyle w:val="HDMAdrblock"/>
              <w:rPr>
                <w:noProof w:val="0"/>
                <w:sz w:val="16"/>
                <w:lang w:val="es-CO"/>
              </w:rPr>
            </w:pPr>
            <w:proofErr w:type="spellStart"/>
            <w:r w:rsidRPr="00C91E91">
              <w:rPr>
                <w:noProof w:val="0"/>
                <w:sz w:val="16"/>
                <w:lang w:val="es-CO"/>
              </w:rPr>
              <w:t>Cra</w:t>
            </w:r>
            <w:proofErr w:type="spellEnd"/>
            <w:r w:rsidRPr="00C91E91">
              <w:rPr>
                <w:noProof w:val="0"/>
                <w:sz w:val="16"/>
                <w:lang w:val="es-CO"/>
              </w:rPr>
              <w:t>. 63 No. 5 A 05</w:t>
            </w:r>
          </w:p>
          <w:p w:rsidR="00301178" w:rsidRPr="00C91E91" w:rsidRDefault="00301178" w:rsidP="0076471C">
            <w:pPr>
              <w:pStyle w:val="HDMAdrblock"/>
              <w:rPr>
                <w:noProof w:val="0"/>
                <w:sz w:val="16"/>
                <w:lang w:val="es-CO"/>
              </w:rPr>
            </w:pPr>
            <w:r w:rsidRPr="00C91E91">
              <w:rPr>
                <w:noProof w:val="0"/>
                <w:sz w:val="16"/>
                <w:lang w:val="es-CO"/>
              </w:rPr>
              <w:t>Bogotá D.C. - Colombia</w:t>
            </w:r>
          </w:p>
          <w:p w:rsidR="00301178" w:rsidRPr="00634F4C" w:rsidRDefault="00301178" w:rsidP="0076471C">
            <w:pPr>
              <w:pStyle w:val="HDMAdrblock"/>
              <w:rPr>
                <w:noProof w:val="0"/>
                <w:sz w:val="16"/>
                <w:lang w:val="es-ES"/>
              </w:rPr>
            </w:pPr>
            <w:r w:rsidRPr="00634F4C">
              <w:rPr>
                <w:noProof w:val="0"/>
                <w:sz w:val="16"/>
                <w:lang w:val="es-ES"/>
              </w:rPr>
              <w:t xml:space="preserve">Tel. (+ 57 1) </w:t>
            </w:r>
            <w:r w:rsidRPr="00634F4C">
              <w:rPr>
                <w:noProof w:val="0"/>
                <w:sz w:val="16"/>
                <w:lang w:val="es-MX"/>
              </w:rPr>
              <w:t>702 07 21</w:t>
            </w:r>
          </w:p>
          <w:p w:rsidR="00301178" w:rsidRPr="00634F4C" w:rsidRDefault="00301178" w:rsidP="0076471C">
            <w:pPr>
              <w:pStyle w:val="HDMAdrblock"/>
              <w:rPr>
                <w:noProof w:val="0"/>
                <w:sz w:val="16"/>
                <w:lang w:val="es-ES"/>
              </w:rPr>
            </w:pPr>
            <w:r>
              <w:rPr>
                <w:noProof w:val="0"/>
                <w:sz w:val="16"/>
                <w:lang w:val="es-ES"/>
              </w:rPr>
              <w:t>Telef</w:t>
            </w:r>
            <w:r w:rsidRPr="00634F4C">
              <w:rPr>
                <w:noProof w:val="0"/>
                <w:sz w:val="16"/>
                <w:lang w:val="es-ES"/>
              </w:rPr>
              <w:t xml:space="preserve">ax (+ 57 1) </w:t>
            </w:r>
            <w:r w:rsidRPr="00634F4C">
              <w:rPr>
                <w:noProof w:val="0"/>
                <w:sz w:val="16"/>
                <w:lang w:val="es-MX"/>
              </w:rPr>
              <w:t>702 05 71</w:t>
            </w:r>
          </w:p>
          <w:p w:rsidR="00301178" w:rsidRPr="00634F4C" w:rsidRDefault="00301178" w:rsidP="0076471C">
            <w:pPr>
              <w:pStyle w:val="HDMAdrblock"/>
              <w:rPr>
                <w:noProof w:val="0"/>
                <w:sz w:val="16"/>
                <w:lang w:val="es-ES"/>
              </w:rPr>
            </w:pPr>
            <w:r w:rsidRPr="00634F4C">
              <w:rPr>
                <w:noProof w:val="0"/>
                <w:sz w:val="16"/>
                <w:lang w:val="es-ES"/>
              </w:rPr>
              <w:t>ventas@destekcomercial.com</w:t>
            </w:r>
          </w:p>
          <w:p w:rsidR="00301178" w:rsidRPr="00634F4C" w:rsidRDefault="00C853FD" w:rsidP="0076471C">
            <w:pPr>
              <w:pStyle w:val="HDMAdrblock"/>
              <w:rPr>
                <w:noProof w:val="0"/>
                <w:sz w:val="16"/>
                <w:lang w:val="es-ES"/>
              </w:rPr>
            </w:pPr>
            <w:hyperlink r:id="rId9" w:history="1">
              <w:r w:rsidR="00301178" w:rsidRPr="00634F4C">
                <w:rPr>
                  <w:rStyle w:val="Hipervnculo"/>
                  <w:noProof w:val="0"/>
                  <w:color w:val="auto"/>
                  <w:sz w:val="16"/>
                  <w:u w:val="none"/>
                  <w:lang w:val="es-ES"/>
                </w:rPr>
                <w:t>www.destekcomercial.com</w:t>
              </w:r>
            </w:hyperlink>
          </w:p>
          <w:p w:rsidR="00301178" w:rsidRPr="00F80EA4" w:rsidRDefault="00301178" w:rsidP="0076471C">
            <w:pPr>
              <w:pStyle w:val="HDMAdrblock"/>
              <w:rPr>
                <w:b/>
                <w:noProof w:val="0"/>
                <w:sz w:val="20"/>
                <w:lang w:val="es-ES"/>
              </w:rPr>
            </w:pPr>
          </w:p>
        </w:tc>
      </w:tr>
    </w:tbl>
    <w:p w:rsidR="001D064B" w:rsidRPr="00301178" w:rsidRDefault="001D064B" w:rsidP="009C371E">
      <w:pPr>
        <w:tabs>
          <w:tab w:val="left" w:pos="5812"/>
          <w:tab w:val="right" w:pos="7890"/>
        </w:tabs>
        <w:spacing w:line="240" w:lineRule="exact"/>
        <w:jc w:val="center"/>
        <w:rPr>
          <w:rFonts w:ascii="Arial" w:hAnsi="Arial" w:cs="Arial"/>
          <w:sz w:val="24"/>
          <w:szCs w:val="18"/>
          <w:lang w:val="es-ES"/>
        </w:rPr>
      </w:pPr>
    </w:p>
    <w:p w:rsidR="009C371E" w:rsidRDefault="009C371E" w:rsidP="009C371E">
      <w:pPr>
        <w:jc w:val="center"/>
        <w:rPr>
          <w:b/>
          <w:sz w:val="36"/>
          <w:lang w:val="es-MX"/>
        </w:rPr>
      </w:pPr>
    </w:p>
    <w:p w:rsidR="001D064B" w:rsidRPr="009C371E" w:rsidRDefault="009C371E" w:rsidP="009C371E">
      <w:pPr>
        <w:jc w:val="center"/>
        <w:rPr>
          <w:color w:val="365F91" w:themeColor="accent1" w:themeShade="BF"/>
          <w:sz w:val="32"/>
          <w:lang w:val="es-MX"/>
        </w:rPr>
      </w:pPr>
      <w:r w:rsidRPr="009C371E">
        <w:rPr>
          <w:b/>
          <w:sz w:val="36"/>
          <w:lang w:val="es-MX"/>
        </w:rPr>
        <w:t>TINTA PROCESS</w:t>
      </w:r>
      <w:r w:rsidR="001D064B" w:rsidRPr="009C371E">
        <w:rPr>
          <w:sz w:val="36"/>
          <w:lang w:val="es-MX"/>
        </w:rPr>
        <w:t xml:space="preserve"> </w:t>
      </w:r>
      <w:r w:rsidR="001D064B" w:rsidRPr="009C371E">
        <w:rPr>
          <w:rFonts w:ascii="Arial" w:hAnsi="Arial" w:cs="Arial"/>
          <w:b/>
          <w:color w:val="0070C0"/>
          <w:sz w:val="36"/>
          <w:lang w:val="es-MX"/>
        </w:rPr>
        <w:t>DESTEK INK</w:t>
      </w:r>
    </w:p>
    <w:p w:rsidR="001D064B" w:rsidRPr="009C371E" w:rsidRDefault="001D064B" w:rsidP="001D064B">
      <w:pPr>
        <w:rPr>
          <w:rFonts w:cs="David"/>
        </w:rPr>
      </w:pPr>
    </w:p>
    <w:p w:rsidR="009C371E" w:rsidRDefault="009C371E">
      <w:pPr>
        <w:rPr>
          <w:rFonts w:cs="David"/>
        </w:rPr>
      </w:pPr>
    </w:p>
    <w:p w:rsidR="00695C45" w:rsidRPr="009C371E" w:rsidRDefault="001D064B">
      <w:pPr>
        <w:rPr>
          <w:rFonts w:cs="David"/>
        </w:rPr>
      </w:pPr>
      <w:r w:rsidRPr="009C371E">
        <w:rPr>
          <w:rFonts w:cs="David"/>
        </w:rPr>
        <w:t>GAMA DE TINTAS OFFSET DISEÑADAS PARA CUMPLIR LAS PRINCIPALES EXIGENCIAS DE LA INDUSTRIA GRAFICA</w:t>
      </w:r>
    </w:p>
    <w:p w:rsidR="001D064B" w:rsidRPr="009C371E" w:rsidRDefault="001D064B">
      <w:pPr>
        <w:rPr>
          <w:rFonts w:cs="David"/>
        </w:rPr>
      </w:pPr>
    </w:p>
    <w:p w:rsidR="001D064B" w:rsidRPr="009C371E" w:rsidRDefault="001D064B">
      <w:pPr>
        <w:rPr>
          <w:rFonts w:cs="David"/>
        </w:rPr>
      </w:pPr>
      <w:r w:rsidRPr="009C371E">
        <w:rPr>
          <w:rFonts w:cs="David"/>
        </w:rPr>
        <w:t xml:space="preserve">SU DISEÑO LE PERMITE UN SECADO COMBINADO DE PENETRACION Y OXIDACION. POSEE UNA EXCELENTE ESTABILIDAD DURANTE LA IMPRESION Y SECADO RAPIDO SOBRE EL PAPEL Y BUENA FLUIDEZ. </w:t>
      </w:r>
    </w:p>
    <w:p w:rsidR="001D064B" w:rsidRPr="009C371E" w:rsidRDefault="001D064B">
      <w:pPr>
        <w:rPr>
          <w:rFonts w:cs="David"/>
        </w:rPr>
      </w:pPr>
    </w:p>
    <w:p w:rsidR="001D064B" w:rsidRPr="009C371E" w:rsidRDefault="001D064B">
      <w:pPr>
        <w:rPr>
          <w:rFonts w:cs="David"/>
        </w:rPr>
      </w:pPr>
      <w:r w:rsidRPr="009C371E">
        <w:rPr>
          <w:rFonts w:cs="David"/>
        </w:rPr>
        <w:t>RESINAS DURAS ESPECIALES, PIGMENTOS CON PROPIEDADES SUPERFICIALES OPTIMIZADAS Y UNA NOVEDOSA TECNOLOGIA DE FABRICACION CONSTITUYEN LA BASE DE LAS TINTAS DESTEK INK, QUE GARANTIZAN UN RESULTADO DE IMPRESION EXTRAORDINARIOS.</w:t>
      </w:r>
    </w:p>
    <w:p w:rsidR="001D064B" w:rsidRPr="009C371E" w:rsidRDefault="001D064B">
      <w:pPr>
        <w:rPr>
          <w:rFonts w:cs="David"/>
        </w:rPr>
      </w:pPr>
    </w:p>
    <w:tbl>
      <w:tblPr>
        <w:tblW w:w="7604" w:type="dxa"/>
        <w:jc w:val="center"/>
        <w:tblInd w:w="121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04"/>
      </w:tblGrid>
      <w:tr w:rsidR="001D064B" w:rsidRPr="009C371E" w:rsidTr="009C371E">
        <w:trPr>
          <w:trHeight w:val="624"/>
          <w:jc w:val="center"/>
        </w:trPr>
        <w:tc>
          <w:tcPr>
            <w:tcW w:w="7604" w:type="dxa"/>
            <w:tcBorders>
              <w:top w:val="single" w:sz="12" w:space="0" w:color="548DD4" w:themeColor="text2" w:themeTint="99"/>
              <w:left w:val="single" w:sz="12" w:space="0" w:color="548DD4" w:themeColor="text2" w:themeTint="99"/>
              <w:bottom w:val="single" w:sz="12" w:space="0" w:color="548DD4" w:themeColor="text2" w:themeTint="99"/>
              <w:right w:val="single" w:sz="12" w:space="0" w:color="548DD4" w:themeColor="text2" w:themeTint="99"/>
            </w:tcBorders>
            <w:shd w:val="clear" w:color="auto" w:fill="DBE5F1" w:themeFill="accent1" w:themeFillTint="33"/>
          </w:tcPr>
          <w:p w:rsidR="001D064B" w:rsidRPr="009C371E" w:rsidRDefault="001D064B" w:rsidP="001D064B">
            <w:pPr>
              <w:rPr>
                <w:rFonts w:cs="David"/>
              </w:rPr>
            </w:pPr>
            <w:r w:rsidRPr="009C371E">
              <w:rPr>
                <w:rFonts w:cs="David"/>
              </w:rPr>
              <w:t xml:space="preserve"> </w:t>
            </w:r>
          </w:p>
          <w:p w:rsidR="001D064B" w:rsidRPr="009C371E" w:rsidRDefault="001D064B" w:rsidP="001D064B">
            <w:pPr>
              <w:rPr>
                <w:rFonts w:cs="David"/>
              </w:rPr>
            </w:pPr>
            <w:r w:rsidRPr="009C371E">
              <w:rPr>
                <w:rFonts w:cs="David"/>
              </w:rPr>
              <w:t>DESTEK INK</w:t>
            </w:r>
          </w:p>
          <w:p w:rsidR="001D064B" w:rsidRPr="009C371E" w:rsidRDefault="001D064B" w:rsidP="001D064B">
            <w:pPr>
              <w:rPr>
                <w:rFonts w:cs="David"/>
              </w:rPr>
            </w:pPr>
          </w:p>
        </w:tc>
      </w:tr>
      <w:tr w:rsidR="001D064B" w:rsidRPr="009C371E" w:rsidTr="009C371E">
        <w:trPr>
          <w:trHeight w:val="330"/>
          <w:jc w:val="center"/>
        </w:trPr>
        <w:tc>
          <w:tcPr>
            <w:tcW w:w="7604" w:type="dxa"/>
            <w:tcBorders>
              <w:top w:val="single" w:sz="12" w:space="0" w:color="548DD4" w:themeColor="text2" w:themeTint="99"/>
              <w:left w:val="single" w:sz="12" w:space="0" w:color="548DD4" w:themeColor="text2" w:themeTint="99"/>
              <w:bottom w:val="single" w:sz="12" w:space="0" w:color="548DD4" w:themeColor="text2" w:themeTint="99"/>
              <w:right w:val="single" w:sz="12" w:space="0" w:color="548DD4" w:themeColor="text2" w:themeTint="99"/>
            </w:tcBorders>
          </w:tcPr>
          <w:p w:rsidR="001D064B" w:rsidRPr="009C371E" w:rsidRDefault="00B21AA0" w:rsidP="001D064B">
            <w:pPr>
              <w:rPr>
                <w:rFonts w:cs="David"/>
              </w:rPr>
            </w:pPr>
            <w:r w:rsidRPr="009C371E">
              <w:rPr>
                <w:rFonts w:cs="David"/>
              </w:rPr>
              <w:t xml:space="preserve">                                   ESCALA BWS       ALCOHOL NEUTRO         ÁLCALI</w:t>
            </w:r>
          </w:p>
        </w:tc>
      </w:tr>
      <w:tr w:rsidR="001D064B" w:rsidRPr="009C371E" w:rsidTr="009C371E">
        <w:trPr>
          <w:trHeight w:val="360"/>
          <w:jc w:val="center"/>
        </w:trPr>
        <w:tc>
          <w:tcPr>
            <w:tcW w:w="7604" w:type="dxa"/>
            <w:tcBorders>
              <w:top w:val="single" w:sz="12" w:space="0" w:color="548DD4" w:themeColor="text2" w:themeTint="99"/>
              <w:left w:val="single" w:sz="12" w:space="0" w:color="548DD4" w:themeColor="text2" w:themeTint="99"/>
              <w:bottom w:val="single" w:sz="12" w:space="0" w:color="548DD4" w:themeColor="text2" w:themeTint="99"/>
              <w:right w:val="single" w:sz="12" w:space="0" w:color="548DD4" w:themeColor="text2" w:themeTint="99"/>
            </w:tcBorders>
          </w:tcPr>
          <w:p w:rsidR="001D064B" w:rsidRPr="009C371E" w:rsidRDefault="00B21AA0" w:rsidP="00B21AA0">
            <w:pPr>
              <w:rPr>
                <w:rFonts w:cs="David"/>
              </w:rPr>
            </w:pPr>
            <w:r w:rsidRPr="009C371E">
              <w:rPr>
                <w:rFonts w:cs="David"/>
              </w:rPr>
              <w:t>AMARILLO                          6                                     -                               -</w:t>
            </w:r>
          </w:p>
        </w:tc>
      </w:tr>
      <w:tr w:rsidR="001D064B" w:rsidRPr="009C371E" w:rsidTr="009C371E">
        <w:trPr>
          <w:trHeight w:val="360"/>
          <w:jc w:val="center"/>
        </w:trPr>
        <w:tc>
          <w:tcPr>
            <w:tcW w:w="7604" w:type="dxa"/>
            <w:tcBorders>
              <w:top w:val="single" w:sz="12" w:space="0" w:color="548DD4" w:themeColor="text2" w:themeTint="99"/>
              <w:left w:val="single" w:sz="12" w:space="0" w:color="548DD4" w:themeColor="text2" w:themeTint="99"/>
              <w:bottom w:val="single" w:sz="12" w:space="0" w:color="548DD4" w:themeColor="text2" w:themeTint="99"/>
              <w:right w:val="single" w:sz="12" w:space="0" w:color="548DD4" w:themeColor="text2" w:themeTint="99"/>
            </w:tcBorders>
          </w:tcPr>
          <w:p w:rsidR="001D064B" w:rsidRPr="009C371E" w:rsidRDefault="00B21AA0" w:rsidP="00B21AA0">
            <w:pPr>
              <w:rPr>
                <w:rFonts w:cs="David"/>
              </w:rPr>
            </w:pPr>
            <w:r w:rsidRPr="009C371E">
              <w:rPr>
                <w:rFonts w:cs="David"/>
              </w:rPr>
              <w:t>MAGENTA                           6                                     -                               -</w:t>
            </w:r>
          </w:p>
        </w:tc>
      </w:tr>
      <w:tr w:rsidR="001D064B" w:rsidRPr="009C371E" w:rsidTr="009C371E">
        <w:trPr>
          <w:trHeight w:val="345"/>
          <w:jc w:val="center"/>
        </w:trPr>
        <w:tc>
          <w:tcPr>
            <w:tcW w:w="7604" w:type="dxa"/>
            <w:tcBorders>
              <w:top w:val="single" w:sz="12" w:space="0" w:color="548DD4" w:themeColor="text2" w:themeTint="99"/>
              <w:left w:val="single" w:sz="12" w:space="0" w:color="548DD4" w:themeColor="text2" w:themeTint="99"/>
              <w:right w:val="single" w:sz="12" w:space="0" w:color="548DD4" w:themeColor="text2" w:themeTint="99"/>
            </w:tcBorders>
          </w:tcPr>
          <w:p w:rsidR="001D064B" w:rsidRPr="009C371E" w:rsidRDefault="00B21AA0" w:rsidP="00B21AA0">
            <w:pPr>
              <w:rPr>
                <w:rFonts w:cs="David"/>
              </w:rPr>
            </w:pPr>
            <w:r w:rsidRPr="009C371E">
              <w:rPr>
                <w:rFonts w:cs="David"/>
              </w:rPr>
              <w:t>CYAN                                    6                                     -                               -</w:t>
            </w:r>
          </w:p>
        </w:tc>
      </w:tr>
      <w:tr w:rsidR="001D064B" w:rsidRPr="009C371E" w:rsidTr="009C371E">
        <w:trPr>
          <w:trHeight w:val="401"/>
          <w:jc w:val="center"/>
        </w:trPr>
        <w:tc>
          <w:tcPr>
            <w:tcW w:w="7604" w:type="dxa"/>
            <w:tcBorders>
              <w:top w:val="single" w:sz="12" w:space="0" w:color="548DD4" w:themeColor="text2" w:themeTint="99"/>
              <w:left w:val="single" w:sz="12" w:space="0" w:color="548DD4" w:themeColor="text2" w:themeTint="99"/>
              <w:bottom w:val="single" w:sz="12" w:space="0" w:color="548DD4" w:themeColor="text2" w:themeTint="99"/>
              <w:right w:val="single" w:sz="12" w:space="0" w:color="548DD4" w:themeColor="text2" w:themeTint="99"/>
            </w:tcBorders>
          </w:tcPr>
          <w:p w:rsidR="001D064B" w:rsidRPr="009C371E" w:rsidRDefault="00B21AA0" w:rsidP="001D064B">
            <w:pPr>
              <w:rPr>
                <w:rFonts w:cs="David"/>
              </w:rPr>
            </w:pPr>
            <w:r w:rsidRPr="009C371E">
              <w:rPr>
                <w:rFonts w:cs="David"/>
              </w:rPr>
              <w:t>NEGRO                                  6                                     -                               -</w:t>
            </w:r>
          </w:p>
        </w:tc>
      </w:tr>
    </w:tbl>
    <w:p w:rsidR="001D064B" w:rsidRPr="009C371E" w:rsidRDefault="001D064B">
      <w:pPr>
        <w:rPr>
          <w:rFonts w:cs="David"/>
          <w:b/>
        </w:rPr>
      </w:pPr>
    </w:p>
    <w:p w:rsidR="009C371E" w:rsidRDefault="009C371E">
      <w:pPr>
        <w:rPr>
          <w:rFonts w:cs="David"/>
          <w:b/>
        </w:rPr>
      </w:pPr>
    </w:p>
    <w:p w:rsidR="00B21AA0" w:rsidRPr="009C371E" w:rsidRDefault="00B21AA0">
      <w:pPr>
        <w:rPr>
          <w:rFonts w:cs="David"/>
          <w:b/>
        </w:rPr>
      </w:pPr>
      <w:r w:rsidRPr="009C371E">
        <w:rPr>
          <w:rFonts w:cs="David"/>
          <w:b/>
        </w:rPr>
        <w:t>PROPIEDADES ESPECIALES</w:t>
      </w:r>
    </w:p>
    <w:p w:rsidR="00B21AA0" w:rsidRPr="009C371E" w:rsidRDefault="00B21AA0">
      <w:pPr>
        <w:rPr>
          <w:rFonts w:cs="David"/>
          <w:b/>
        </w:rPr>
      </w:pPr>
    </w:p>
    <w:p w:rsidR="00B21AA0" w:rsidRPr="009C371E" w:rsidRDefault="00B21AA0" w:rsidP="00B21AA0">
      <w:pPr>
        <w:pStyle w:val="Prrafodelista"/>
        <w:numPr>
          <w:ilvl w:val="0"/>
          <w:numId w:val="1"/>
        </w:numPr>
        <w:rPr>
          <w:rFonts w:cs="David"/>
          <w:b/>
        </w:rPr>
      </w:pPr>
      <w:r w:rsidRPr="009C371E">
        <w:rPr>
          <w:rFonts w:cs="David"/>
        </w:rPr>
        <w:t>VELOCIDAD DE ABSORCION INTERMEDIA</w:t>
      </w:r>
    </w:p>
    <w:p w:rsidR="00B21AA0" w:rsidRPr="009C371E" w:rsidRDefault="00B21AA0" w:rsidP="00B21AA0">
      <w:pPr>
        <w:pStyle w:val="Prrafodelista"/>
        <w:numPr>
          <w:ilvl w:val="0"/>
          <w:numId w:val="1"/>
        </w:numPr>
        <w:rPr>
          <w:rFonts w:cs="David"/>
          <w:b/>
        </w:rPr>
      </w:pPr>
      <w:r w:rsidRPr="009C371E">
        <w:rPr>
          <w:rFonts w:cs="David"/>
        </w:rPr>
        <w:t xml:space="preserve">BUENA APTITUD DE APLICADO CON MINIMO DESPRENDIMIENTO DE POLVO </w:t>
      </w:r>
    </w:p>
    <w:p w:rsidR="00B21AA0" w:rsidRPr="009C371E" w:rsidRDefault="00B21AA0" w:rsidP="00B21AA0">
      <w:pPr>
        <w:pStyle w:val="Prrafodelista"/>
        <w:numPr>
          <w:ilvl w:val="0"/>
          <w:numId w:val="1"/>
        </w:numPr>
        <w:rPr>
          <w:rFonts w:cs="David"/>
          <w:b/>
        </w:rPr>
      </w:pPr>
      <w:r w:rsidRPr="009C371E">
        <w:rPr>
          <w:rFonts w:cs="David"/>
        </w:rPr>
        <w:t>BUENA RESISTENCIA AL ROSE</w:t>
      </w:r>
    </w:p>
    <w:p w:rsidR="00B21AA0" w:rsidRPr="009C371E" w:rsidRDefault="00B21AA0" w:rsidP="00B21AA0">
      <w:pPr>
        <w:pStyle w:val="Prrafodelista"/>
        <w:numPr>
          <w:ilvl w:val="0"/>
          <w:numId w:val="1"/>
        </w:numPr>
        <w:rPr>
          <w:rFonts w:cs="David"/>
          <w:b/>
        </w:rPr>
      </w:pPr>
      <w:r w:rsidRPr="009C371E">
        <w:rPr>
          <w:rFonts w:cs="David"/>
        </w:rPr>
        <w:t>ESPACIO DE COLOR SEGUN DIN ISO 2846-1 Y 12647-2</w:t>
      </w:r>
    </w:p>
    <w:p w:rsidR="00B21AA0" w:rsidRPr="009C371E" w:rsidRDefault="00B21AA0" w:rsidP="00B21AA0">
      <w:pPr>
        <w:pStyle w:val="Prrafodelista"/>
        <w:numPr>
          <w:ilvl w:val="0"/>
          <w:numId w:val="1"/>
        </w:numPr>
        <w:rPr>
          <w:rFonts w:cs="David"/>
          <w:b/>
        </w:rPr>
      </w:pPr>
      <w:r w:rsidRPr="009C371E">
        <w:rPr>
          <w:rFonts w:cs="David"/>
        </w:rPr>
        <w:t>EQUILIBRIO DE GRISES NEUTRO</w:t>
      </w:r>
    </w:p>
    <w:p w:rsidR="00B21AA0" w:rsidRPr="009C371E" w:rsidRDefault="00B21AA0" w:rsidP="00B21AA0">
      <w:pPr>
        <w:pStyle w:val="Prrafodelista"/>
        <w:numPr>
          <w:ilvl w:val="0"/>
          <w:numId w:val="1"/>
        </w:numPr>
        <w:rPr>
          <w:rFonts w:cs="David"/>
          <w:b/>
        </w:rPr>
      </w:pPr>
      <w:r w:rsidRPr="009C371E">
        <w:rPr>
          <w:rFonts w:cs="David"/>
        </w:rPr>
        <w:t>ELEVADA TOLERANCIA A HUMECTANTES</w:t>
      </w:r>
    </w:p>
    <w:p w:rsidR="00B21AA0" w:rsidRPr="009C371E" w:rsidRDefault="00B21AA0" w:rsidP="00B21AA0">
      <w:pPr>
        <w:pStyle w:val="Prrafodelista"/>
        <w:numPr>
          <w:ilvl w:val="0"/>
          <w:numId w:val="1"/>
        </w:numPr>
        <w:rPr>
          <w:rFonts w:cs="David"/>
          <w:b/>
        </w:rPr>
      </w:pPr>
      <w:r w:rsidRPr="009C371E">
        <w:rPr>
          <w:rFonts w:cs="David"/>
        </w:rPr>
        <w:t>AJUSTE INMEDIATO DE UN EQUILIBRIO TINTA-AGUA</w:t>
      </w:r>
    </w:p>
    <w:p w:rsidR="00B21AA0" w:rsidRDefault="00B21AA0" w:rsidP="00B21AA0">
      <w:pPr>
        <w:rPr>
          <w:rFonts w:cs="David"/>
          <w:b/>
        </w:rPr>
      </w:pPr>
    </w:p>
    <w:p w:rsidR="009C371E" w:rsidRDefault="009C371E" w:rsidP="00B21AA0">
      <w:pPr>
        <w:rPr>
          <w:rFonts w:cs="David"/>
          <w:b/>
        </w:rPr>
      </w:pPr>
    </w:p>
    <w:p w:rsidR="009C371E" w:rsidRDefault="009C371E" w:rsidP="00B21AA0">
      <w:pPr>
        <w:rPr>
          <w:rFonts w:cs="David"/>
          <w:b/>
        </w:rPr>
      </w:pPr>
    </w:p>
    <w:p w:rsidR="009C371E" w:rsidRDefault="009C371E" w:rsidP="00B21AA0">
      <w:pPr>
        <w:rPr>
          <w:rFonts w:cs="David"/>
          <w:b/>
        </w:rPr>
      </w:pPr>
    </w:p>
    <w:p w:rsidR="009C371E" w:rsidRDefault="009C371E" w:rsidP="009C371E"/>
    <w:tbl>
      <w:tblPr>
        <w:tblW w:w="10150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63"/>
        <w:gridCol w:w="2787"/>
      </w:tblGrid>
      <w:tr w:rsidR="00301178" w:rsidRPr="00F80EA4" w:rsidTr="0076471C">
        <w:trPr>
          <w:trHeight w:hRule="exact" w:val="2121"/>
        </w:trPr>
        <w:tc>
          <w:tcPr>
            <w:tcW w:w="7363" w:type="dxa"/>
          </w:tcPr>
          <w:p w:rsidR="00301178" w:rsidRPr="00F80EA4" w:rsidRDefault="00301178" w:rsidP="0076471C">
            <w:pPr>
              <w:pStyle w:val="HDMAdrblock"/>
              <w:rPr>
                <w:b/>
                <w:noProof w:val="0"/>
                <w:sz w:val="20"/>
                <w:lang w:val="es-ES"/>
              </w:rPr>
            </w:pPr>
            <w:r>
              <w:rPr>
                <w:lang w:val="es-CO" w:eastAsia="es-CO"/>
              </w:rPr>
              <w:lastRenderedPageBreak/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8890</wp:posOffset>
                  </wp:positionH>
                  <wp:positionV relativeFrom="paragraph">
                    <wp:posOffset>31750</wp:posOffset>
                  </wp:positionV>
                  <wp:extent cx="2443480" cy="953135"/>
                  <wp:effectExtent l="19050" t="0" r="0" b="0"/>
                  <wp:wrapNone/>
                  <wp:docPr id="4" name="Imagen 2" descr="LOGO SUP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 SUP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3480" cy="953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87" w:type="dxa"/>
          </w:tcPr>
          <w:p w:rsidR="00301178" w:rsidRPr="00B56C54" w:rsidRDefault="00301178" w:rsidP="0076471C">
            <w:pPr>
              <w:pStyle w:val="HDMAdrblock"/>
              <w:rPr>
                <w:b/>
                <w:noProof w:val="0"/>
                <w:sz w:val="22"/>
                <w:lang w:val="es-ES"/>
              </w:rPr>
            </w:pPr>
            <w:proofErr w:type="spellStart"/>
            <w:r w:rsidRPr="00B56C54">
              <w:rPr>
                <w:b/>
                <w:noProof w:val="0"/>
                <w:sz w:val="22"/>
                <w:lang w:val="es-ES"/>
              </w:rPr>
              <w:t>Destek</w:t>
            </w:r>
            <w:proofErr w:type="spellEnd"/>
            <w:r w:rsidRPr="00B56C54">
              <w:rPr>
                <w:b/>
                <w:noProof w:val="0"/>
                <w:sz w:val="22"/>
                <w:lang w:val="es-ES"/>
              </w:rPr>
              <w:t xml:space="preserve"> Comercial S.A.S.</w:t>
            </w:r>
          </w:p>
          <w:p w:rsidR="00301178" w:rsidRPr="00C91E91" w:rsidRDefault="00301178" w:rsidP="0076471C">
            <w:pPr>
              <w:pStyle w:val="HDMAdrblock"/>
              <w:rPr>
                <w:noProof w:val="0"/>
                <w:sz w:val="16"/>
                <w:lang w:val="es-CO"/>
              </w:rPr>
            </w:pPr>
            <w:bookmarkStart w:id="0" w:name="_GoBack"/>
            <w:bookmarkEnd w:id="0"/>
            <w:proofErr w:type="spellStart"/>
            <w:r w:rsidRPr="00C91E91">
              <w:rPr>
                <w:noProof w:val="0"/>
                <w:sz w:val="16"/>
                <w:lang w:val="es-CO"/>
              </w:rPr>
              <w:t>Cra</w:t>
            </w:r>
            <w:proofErr w:type="spellEnd"/>
            <w:r w:rsidRPr="00C91E91">
              <w:rPr>
                <w:noProof w:val="0"/>
                <w:sz w:val="16"/>
                <w:lang w:val="es-CO"/>
              </w:rPr>
              <w:t>. 63 No. 5 A 05</w:t>
            </w:r>
          </w:p>
          <w:p w:rsidR="00301178" w:rsidRPr="00C91E91" w:rsidRDefault="00301178" w:rsidP="0076471C">
            <w:pPr>
              <w:pStyle w:val="HDMAdrblock"/>
              <w:rPr>
                <w:noProof w:val="0"/>
                <w:sz w:val="16"/>
                <w:lang w:val="es-CO"/>
              </w:rPr>
            </w:pPr>
            <w:r w:rsidRPr="00C91E91">
              <w:rPr>
                <w:noProof w:val="0"/>
                <w:sz w:val="16"/>
                <w:lang w:val="es-CO"/>
              </w:rPr>
              <w:t>Bogotá D.C. - Colombia</w:t>
            </w:r>
          </w:p>
          <w:p w:rsidR="00301178" w:rsidRPr="00634F4C" w:rsidRDefault="00301178" w:rsidP="0076471C">
            <w:pPr>
              <w:pStyle w:val="HDMAdrblock"/>
              <w:rPr>
                <w:noProof w:val="0"/>
                <w:sz w:val="16"/>
                <w:lang w:val="es-ES"/>
              </w:rPr>
            </w:pPr>
            <w:r w:rsidRPr="00634F4C">
              <w:rPr>
                <w:noProof w:val="0"/>
                <w:sz w:val="16"/>
                <w:lang w:val="es-ES"/>
              </w:rPr>
              <w:t xml:space="preserve">Tel. (+ 57 1) </w:t>
            </w:r>
            <w:r w:rsidRPr="00634F4C">
              <w:rPr>
                <w:noProof w:val="0"/>
                <w:sz w:val="16"/>
                <w:lang w:val="es-MX"/>
              </w:rPr>
              <w:t>702 07 21</w:t>
            </w:r>
          </w:p>
          <w:p w:rsidR="00301178" w:rsidRPr="00634F4C" w:rsidRDefault="00301178" w:rsidP="0076471C">
            <w:pPr>
              <w:pStyle w:val="HDMAdrblock"/>
              <w:rPr>
                <w:noProof w:val="0"/>
                <w:sz w:val="16"/>
                <w:lang w:val="es-ES"/>
              </w:rPr>
            </w:pPr>
            <w:r>
              <w:rPr>
                <w:noProof w:val="0"/>
                <w:sz w:val="16"/>
                <w:lang w:val="es-ES"/>
              </w:rPr>
              <w:t>Telef</w:t>
            </w:r>
            <w:r w:rsidRPr="00634F4C">
              <w:rPr>
                <w:noProof w:val="0"/>
                <w:sz w:val="16"/>
                <w:lang w:val="es-ES"/>
              </w:rPr>
              <w:t xml:space="preserve">ax (+ 57 1) </w:t>
            </w:r>
            <w:r w:rsidRPr="00634F4C">
              <w:rPr>
                <w:noProof w:val="0"/>
                <w:sz w:val="16"/>
                <w:lang w:val="es-MX"/>
              </w:rPr>
              <w:t>702 05 71</w:t>
            </w:r>
          </w:p>
          <w:p w:rsidR="00301178" w:rsidRPr="00634F4C" w:rsidRDefault="00301178" w:rsidP="0076471C">
            <w:pPr>
              <w:pStyle w:val="HDMAdrblock"/>
              <w:rPr>
                <w:noProof w:val="0"/>
                <w:sz w:val="16"/>
                <w:lang w:val="es-ES"/>
              </w:rPr>
            </w:pPr>
            <w:r w:rsidRPr="00634F4C">
              <w:rPr>
                <w:noProof w:val="0"/>
                <w:sz w:val="16"/>
                <w:lang w:val="es-ES"/>
              </w:rPr>
              <w:t>ventas@destekcomercial.com</w:t>
            </w:r>
          </w:p>
          <w:p w:rsidR="00301178" w:rsidRPr="00634F4C" w:rsidRDefault="00C853FD" w:rsidP="0076471C">
            <w:pPr>
              <w:pStyle w:val="HDMAdrblock"/>
              <w:rPr>
                <w:noProof w:val="0"/>
                <w:sz w:val="16"/>
                <w:lang w:val="es-ES"/>
              </w:rPr>
            </w:pPr>
            <w:hyperlink r:id="rId10" w:history="1">
              <w:r w:rsidR="00301178" w:rsidRPr="00634F4C">
                <w:rPr>
                  <w:rStyle w:val="Hipervnculo"/>
                  <w:noProof w:val="0"/>
                  <w:color w:val="auto"/>
                  <w:sz w:val="16"/>
                  <w:u w:val="none"/>
                  <w:lang w:val="es-ES"/>
                </w:rPr>
                <w:t>www.destekcomercial.com</w:t>
              </w:r>
            </w:hyperlink>
          </w:p>
          <w:p w:rsidR="00301178" w:rsidRPr="00F80EA4" w:rsidRDefault="00301178" w:rsidP="0076471C">
            <w:pPr>
              <w:pStyle w:val="HDMAdrblock"/>
              <w:rPr>
                <w:b/>
                <w:noProof w:val="0"/>
                <w:sz w:val="20"/>
                <w:lang w:val="es-ES"/>
              </w:rPr>
            </w:pPr>
          </w:p>
        </w:tc>
      </w:tr>
    </w:tbl>
    <w:p w:rsidR="009C371E" w:rsidRPr="009C371E" w:rsidRDefault="009C371E" w:rsidP="00B21AA0">
      <w:pPr>
        <w:rPr>
          <w:rFonts w:cs="David"/>
          <w:b/>
        </w:rPr>
      </w:pPr>
    </w:p>
    <w:p w:rsidR="00B21AA0" w:rsidRPr="009C371E" w:rsidRDefault="00B21AA0" w:rsidP="00B21AA0">
      <w:pPr>
        <w:rPr>
          <w:rFonts w:cs="David"/>
          <w:b/>
        </w:rPr>
      </w:pPr>
      <w:r w:rsidRPr="009C371E">
        <w:rPr>
          <w:rFonts w:cs="David"/>
          <w:b/>
        </w:rPr>
        <w:t>AMBITO DE APLICACION</w:t>
      </w:r>
    </w:p>
    <w:p w:rsidR="00B21AA0" w:rsidRPr="009C371E" w:rsidRDefault="00B21AA0" w:rsidP="00B21AA0">
      <w:pPr>
        <w:rPr>
          <w:rFonts w:cs="David"/>
          <w:b/>
        </w:rPr>
      </w:pPr>
    </w:p>
    <w:p w:rsidR="00B21AA0" w:rsidRPr="009C371E" w:rsidRDefault="00B21AA0" w:rsidP="00B21AA0">
      <w:pPr>
        <w:rPr>
          <w:rFonts w:cs="David"/>
        </w:rPr>
      </w:pPr>
      <w:r w:rsidRPr="009C371E">
        <w:rPr>
          <w:rFonts w:cs="David"/>
        </w:rPr>
        <w:t>ESTA SERIE DE TINTAS ES APLICABLE SOBRE UNA AMPLIA VARIEDAD  DE PAPELES Y CARTULINAS RECUBIERTOS Y NO RECUBIERTOS DE UNA O DOS CARAS.</w:t>
      </w:r>
    </w:p>
    <w:p w:rsidR="00B21AA0" w:rsidRPr="009C371E" w:rsidRDefault="00B21AA0" w:rsidP="00B21AA0">
      <w:pPr>
        <w:rPr>
          <w:rFonts w:cs="David"/>
        </w:rPr>
      </w:pPr>
    </w:p>
    <w:p w:rsidR="00B21AA0" w:rsidRPr="009C371E" w:rsidRDefault="00B21AA0" w:rsidP="00B21AA0">
      <w:pPr>
        <w:rPr>
          <w:rFonts w:cs="David"/>
        </w:rPr>
      </w:pPr>
      <w:r w:rsidRPr="009C371E">
        <w:rPr>
          <w:rFonts w:cs="David"/>
        </w:rPr>
        <w:t>NO ES RECOMENDADA PARA MATERIALES NO ABSORBENTES.</w:t>
      </w:r>
    </w:p>
    <w:p w:rsidR="00B21AA0" w:rsidRPr="009C371E" w:rsidRDefault="00B21AA0" w:rsidP="00B21AA0">
      <w:pPr>
        <w:rPr>
          <w:rFonts w:cs="David"/>
        </w:rPr>
      </w:pPr>
    </w:p>
    <w:p w:rsidR="00B21AA0" w:rsidRDefault="00B21AA0" w:rsidP="00B21AA0">
      <w:r>
        <w:t>LAS CARACTERISTICAS DEL SUSTRATO SON DETERMINANTES EN EL RESULTADO FINAL EN CUANTO A SECADO, FIJADO, BRILLO Y RESISTENCIA AL ROCE DEL MATERIAL IMPRESO, POR LO TANTO SE PUEDEN ENCONTRAR DIFERENCIAS ENTRE UNO Y OTRO SUSTRATO.</w:t>
      </w:r>
    </w:p>
    <w:p w:rsidR="00B21AA0" w:rsidRDefault="00B21AA0" w:rsidP="00B21AA0"/>
    <w:p w:rsidR="00B21AA0" w:rsidRDefault="00B21AA0" w:rsidP="00B21AA0">
      <w:r>
        <w:t>ESTA DISEÑADA PARA USO EN IMPRESION COMERCIAL DE CATALOGOS, EMPAQUES, REVISTAS, LIBROS Y ETIQUETAS ENTRE OTROS.</w:t>
      </w:r>
    </w:p>
    <w:p w:rsidR="00B21AA0" w:rsidRDefault="00B21AA0" w:rsidP="00B21AA0"/>
    <w:p w:rsidR="00B21AA0" w:rsidRDefault="00B21AA0" w:rsidP="00B21AA0">
      <w:r>
        <w:t>ES ESTABLE EN CUALQUIER TIPO DE MAQUINA OFFSET DE ALIMENTACION POR HOJAS DE PEQUEÑO Y MEDIANO FORMATO, COMPATIBLE CON UN AMPLIO RANGO DE SOLUCIONES DE FUENTE CON O SIN ALCOHOL Y CUALQUIER TIPO DE PLANCHA.</w:t>
      </w:r>
    </w:p>
    <w:p w:rsidR="00B21AA0" w:rsidRDefault="00B21AA0" w:rsidP="00B21AA0"/>
    <w:p w:rsidR="00B21AA0" w:rsidRDefault="00B21AA0" w:rsidP="00B21AA0">
      <w:r>
        <w:t>SU COMPORTAMIENTO EN MAQUINA ES EXCELENTE, LOGRANDOSE BUEN EQUILIBRIO CON EL AGUA, LO CUAL LE PERMITE ALCANZAR UNA RAPIDA LIMPIEZA DE LA PLANCHA, MINIMIZANDO LA MACULATURA Y EL DESPERDICIO DEL MATERIAL.</w:t>
      </w:r>
    </w:p>
    <w:p w:rsidR="00B21AA0" w:rsidRDefault="00B21AA0" w:rsidP="00B21AA0"/>
    <w:p w:rsidR="00B21AA0" w:rsidRDefault="00B21AA0" w:rsidP="00B21AA0">
      <w:r>
        <w:t>SU GANANCIA DE PUNTO ES MINIMA LO QUE PERMITE OBTENER TRAMAS BIEN DEFINIDAS, NITIDAS Y LIMPIAS GARANTIZANDO IMPRESOS DE ALTA CALIDAD.</w:t>
      </w:r>
    </w:p>
    <w:p w:rsidR="00B21AA0" w:rsidRDefault="00B21AA0" w:rsidP="00B21AA0"/>
    <w:p w:rsidR="00B21AA0" w:rsidRDefault="00B21AA0" w:rsidP="00B21AA0">
      <w:r>
        <w:t>ESTA DISEÑADA PARA TRABAJAR A VELOCIDADES ENTRE 5000 Y 14000 IMPRESIONES-HORA.</w:t>
      </w:r>
    </w:p>
    <w:p w:rsidR="00B21AA0" w:rsidRDefault="00B21AA0" w:rsidP="00B21AA0"/>
    <w:p w:rsidR="00B21AA0" w:rsidRDefault="00B21AA0" w:rsidP="00B21AA0">
      <w:r>
        <w:t>NO ES OBLIGADA LA LIMPIEZA DEL TINTERO y LA BATERI A AL FINALIZAR CADA TRABAJO. ES UNA TINTA ABIERTA QUE NO EXIGE LIMPIEZA EN PARADAS HASTA DE 72 HORAS.</w:t>
      </w:r>
    </w:p>
    <w:p w:rsidR="00B21AA0" w:rsidRPr="00B21AA0" w:rsidRDefault="00B21AA0" w:rsidP="00B21AA0"/>
    <w:sectPr w:rsidR="00B21AA0" w:rsidRPr="00B21AA0" w:rsidSect="00E91ED9">
      <w:headerReference w:type="default" r:id="rId11"/>
      <w:headerReference w:type="first" r:id="rId12"/>
      <w:pgSz w:w="12242" w:h="15842" w:code="1"/>
      <w:pgMar w:top="0" w:right="1134" w:bottom="1077" w:left="1134" w:header="0" w:footer="0" w:gutter="0"/>
      <w:paperSrc w:first="259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7011" w:rsidRDefault="006C7011" w:rsidP="007D1959">
      <w:r>
        <w:separator/>
      </w:r>
    </w:p>
  </w:endnote>
  <w:endnote w:type="continuationSeparator" w:id="0">
    <w:p w:rsidR="006C7011" w:rsidRDefault="006C7011" w:rsidP="007D1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7011" w:rsidRDefault="006C7011" w:rsidP="007D1959">
      <w:r>
        <w:separator/>
      </w:r>
    </w:p>
  </w:footnote>
  <w:footnote w:type="continuationSeparator" w:id="0">
    <w:p w:rsidR="006C7011" w:rsidRDefault="006C7011" w:rsidP="007D19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992" w:rsidRPr="00AB60FB" w:rsidRDefault="00C853FD" w:rsidP="00D07B3A">
    <w:pPr>
      <w:pStyle w:val="Encabezado"/>
      <w:rPr>
        <w:sz w:val="18"/>
        <w:szCs w:val="18"/>
        <w:lang w:val="es-ES"/>
      </w:rPr>
    </w:pPr>
  </w:p>
  <w:p w:rsidR="00B11992" w:rsidRPr="00AB60FB" w:rsidRDefault="00C853FD" w:rsidP="00D07B3A">
    <w:pPr>
      <w:pStyle w:val="Encabezado"/>
      <w:rPr>
        <w:lang w:val="es-ES"/>
      </w:rPr>
    </w:pPr>
  </w:p>
  <w:p w:rsidR="00B11992" w:rsidRPr="00E12482" w:rsidRDefault="00C853FD" w:rsidP="00D07B3A">
    <w:pPr>
      <w:pStyle w:val="Encabezado"/>
      <w:rPr>
        <w:lang w:val="es-ES"/>
      </w:rPr>
    </w:pPr>
  </w:p>
  <w:p w:rsidR="00B11992" w:rsidRPr="00D07B3A" w:rsidRDefault="00C853FD" w:rsidP="008B7C6D">
    <w:pPr>
      <w:pStyle w:val="Encabezado"/>
      <w:rPr>
        <w:lang w:val="es-E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992" w:rsidRPr="00AB60FB" w:rsidRDefault="00C853FD" w:rsidP="00E12482">
    <w:pPr>
      <w:pStyle w:val="Encabezado"/>
      <w:rPr>
        <w:sz w:val="18"/>
        <w:szCs w:val="18"/>
        <w:lang w:val="es-ES"/>
      </w:rPr>
    </w:pPr>
  </w:p>
  <w:p w:rsidR="00B11992" w:rsidRDefault="00C853FD" w:rsidP="00E12482">
    <w:pPr>
      <w:pStyle w:val="Encabezado"/>
      <w:rPr>
        <w:sz w:val="18"/>
        <w:szCs w:val="18"/>
        <w:lang w:val="es-ES"/>
      </w:rPr>
    </w:pPr>
  </w:p>
  <w:p w:rsidR="00B11992" w:rsidRPr="00AB60FB" w:rsidRDefault="00C853FD" w:rsidP="00E12482">
    <w:pPr>
      <w:pStyle w:val="Encabezado"/>
      <w:rPr>
        <w:lang w:val="es-ES"/>
      </w:rPr>
    </w:pPr>
  </w:p>
  <w:p w:rsidR="00B11992" w:rsidRPr="00E12482" w:rsidRDefault="00C853FD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16018F"/>
    <w:multiLevelType w:val="hybridMultilevel"/>
    <w:tmpl w:val="975A0648"/>
    <w:lvl w:ilvl="0" w:tplc="2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D064B"/>
    <w:rsid w:val="001D064B"/>
    <w:rsid w:val="00301178"/>
    <w:rsid w:val="00695C45"/>
    <w:rsid w:val="006C7011"/>
    <w:rsid w:val="007D1959"/>
    <w:rsid w:val="0090275D"/>
    <w:rsid w:val="009C371E"/>
    <w:rsid w:val="00B21AA0"/>
    <w:rsid w:val="00C85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064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Cs w:val="20"/>
      <w:lang w:val="de-D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DMAdrblock">
    <w:name w:val="HDM_Adrblock"/>
    <w:rsid w:val="001D064B"/>
    <w:pPr>
      <w:overflowPunct w:val="0"/>
      <w:autoSpaceDE w:val="0"/>
      <w:autoSpaceDN w:val="0"/>
      <w:adjustRightInd w:val="0"/>
      <w:spacing w:after="0" w:line="220" w:lineRule="exact"/>
      <w:textAlignment w:val="baseline"/>
    </w:pPr>
    <w:rPr>
      <w:rFonts w:ascii="Arial" w:eastAsia="Times New Roman" w:hAnsi="Arial" w:cs="Times New Roman"/>
      <w:noProof/>
      <w:sz w:val="15"/>
      <w:szCs w:val="20"/>
      <w:lang w:val="en-GB"/>
    </w:rPr>
  </w:style>
  <w:style w:type="paragraph" w:customStyle="1" w:styleId="HDMAdrblockB">
    <w:name w:val="HDM_AdrblockB"/>
    <w:rsid w:val="001D064B"/>
    <w:pPr>
      <w:overflowPunct w:val="0"/>
      <w:autoSpaceDE w:val="0"/>
      <w:autoSpaceDN w:val="0"/>
      <w:adjustRightInd w:val="0"/>
      <w:spacing w:after="0" w:line="220" w:lineRule="exact"/>
      <w:textAlignment w:val="baseline"/>
    </w:pPr>
    <w:rPr>
      <w:rFonts w:ascii="Arial" w:eastAsia="Times New Roman" w:hAnsi="Arial" w:cs="Times New Roman"/>
      <w:b/>
      <w:noProof/>
      <w:sz w:val="15"/>
      <w:szCs w:val="20"/>
      <w:lang w:val="en-GB"/>
    </w:rPr>
  </w:style>
  <w:style w:type="paragraph" w:styleId="Encabezado">
    <w:name w:val="header"/>
    <w:basedOn w:val="Normal"/>
    <w:link w:val="EncabezadoCar"/>
    <w:rsid w:val="001D064B"/>
    <w:pPr>
      <w:tabs>
        <w:tab w:val="center" w:pos="4536"/>
        <w:tab w:val="right" w:pos="9072"/>
      </w:tabs>
    </w:pPr>
  </w:style>
  <w:style w:type="character" w:customStyle="1" w:styleId="EncabezadoCar">
    <w:name w:val="Encabezado Car"/>
    <w:basedOn w:val="Fuentedeprrafopredeter"/>
    <w:link w:val="Encabezado"/>
    <w:rsid w:val="001D064B"/>
    <w:rPr>
      <w:rFonts w:ascii="Times New Roman" w:eastAsia="Times New Roman" w:hAnsi="Times New Roman" w:cs="Times New Roman"/>
      <w:szCs w:val="20"/>
      <w:lang w:val="de-DE"/>
    </w:rPr>
  </w:style>
  <w:style w:type="character" w:styleId="Hipervnculo">
    <w:name w:val="Hyperlink"/>
    <w:basedOn w:val="Fuentedeprrafopredeter"/>
    <w:uiPriority w:val="99"/>
    <w:unhideWhenUsed/>
    <w:rsid w:val="001D064B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B21AA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www.destekcomercia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destekcomercia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481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ASISTENTE</dc:creator>
  <cp:lastModifiedBy>DESTEK COMERCIAL</cp:lastModifiedBy>
  <cp:revision>3</cp:revision>
  <cp:lastPrinted>2011-07-16T01:33:00Z</cp:lastPrinted>
  <dcterms:created xsi:type="dcterms:W3CDTF">2011-05-13T12:40:00Z</dcterms:created>
  <dcterms:modified xsi:type="dcterms:W3CDTF">2013-02-19T15:09:00Z</dcterms:modified>
</cp:coreProperties>
</file>