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476E" w:rsidRDefault="0004476E" w:rsidP="0004476E">
      <w:pPr>
        <w:pStyle w:val="Default"/>
      </w:pPr>
      <w:bookmarkStart w:id="0" w:name="_GoBack"/>
      <w:bookmarkEnd w:id="0"/>
    </w:p>
    <w:p w:rsidR="008D5CA4" w:rsidRDefault="0004476E" w:rsidP="0004476E">
      <w:pPr>
        <w:rPr>
          <w:b/>
          <w:bCs/>
          <w:sz w:val="28"/>
          <w:szCs w:val="28"/>
        </w:rPr>
      </w:pPr>
      <w:r>
        <w:t xml:space="preserve"> </w:t>
      </w:r>
      <w:r>
        <w:rPr>
          <w:b/>
          <w:bCs/>
          <w:sz w:val="28"/>
          <w:szCs w:val="28"/>
        </w:rPr>
        <w:t>DESCRIPCIÓN</w:t>
      </w:r>
    </w:p>
    <w:p w:rsidR="0004476E" w:rsidRPr="0004476E" w:rsidRDefault="0004476E" w:rsidP="0004476E">
      <w:pPr>
        <w:pStyle w:val="Default"/>
      </w:pPr>
    </w:p>
    <w:p w:rsidR="0004476E" w:rsidRDefault="0004476E" w:rsidP="007C5558">
      <w:pPr>
        <w:jc w:val="both"/>
        <w:rPr>
          <w:sz w:val="23"/>
          <w:szCs w:val="23"/>
        </w:rPr>
      </w:pPr>
      <w:r w:rsidRPr="0004476E">
        <w:rPr>
          <w:sz w:val="24"/>
          <w:szCs w:val="24"/>
        </w:rPr>
        <w:t xml:space="preserve">El </w:t>
      </w:r>
      <w:r w:rsidRPr="0004476E">
        <w:rPr>
          <w:b/>
          <w:bCs/>
          <w:sz w:val="24"/>
          <w:szCs w:val="24"/>
        </w:rPr>
        <w:t xml:space="preserve">HOT MELT 14X VE </w:t>
      </w:r>
      <w:r w:rsidRPr="0004476E">
        <w:rPr>
          <w:sz w:val="24"/>
          <w:szCs w:val="24"/>
        </w:rPr>
        <w:t>es un adhesivo termofusible elaborado con polímeros poliolefinicos y resinas tacktificantes presentado en forma de peletizado y barras para la adhesión de cerrado de cajas plegadizas plastificadas con recubrimientos de polipropileno y polietileno, eficaz en la pega de una gran variedad de sustratos</w:t>
      </w:r>
      <w:r>
        <w:rPr>
          <w:sz w:val="23"/>
          <w:szCs w:val="23"/>
        </w:rPr>
        <w:t>.</w:t>
      </w:r>
    </w:p>
    <w:p w:rsidR="0004476E" w:rsidRDefault="0004476E" w:rsidP="0004476E">
      <w:pPr>
        <w:rPr>
          <w:sz w:val="23"/>
          <w:szCs w:val="23"/>
        </w:rPr>
      </w:pPr>
      <w:r>
        <w:rPr>
          <w:noProof/>
          <w:sz w:val="23"/>
          <w:szCs w:val="23"/>
          <w:lang w:val="es-419" w:eastAsia="es-419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181610</wp:posOffset>
                </wp:positionV>
                <wp:extent cx="6372000" cy="39600"/>
                <wp:effectExtent l="0" t="0" r="29210" b="36830"/>
                <wp:wrapNone/>
                <wp:docPr id="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72000" cy="39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885A02B" id="Conector recto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4.3pt" to="501.7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" strokecolor="#4472c4 [3204]" strokeweight=".5pt">
                <v:stroke joinstyle="miter"/>
              </v:line>
            </w:pict>
          </mc:Fallback>
        </mc:AlternateContent>
      </w:r>
    </w:p>
    <w:p w:rsidR="0004476E" w:rsidRDefault="0004476E" w:rsidP="0004476E">
      <w:pPr>
        <w:rPr>
          <w:sz w:val="23"/>
          <w:szCs w:val="23"/>
        </w:rPr>
      </w:pPr>
    </w:p>
    <w:p w:rsidR="0004476E" w:rsidRDefault="0004476E" w:rsidP="0004476E">
      <w:pPr>
        <w:rPr>
          <w:b/>
          <w:bCs/>
          <w:sz w:val="28"/>
          <w:szCs w:val="28"/>
        </w:rPr>
      </w:pPr>
      <w:r>
        <w:t xml:space="preserve"> </w:t>
      </w:r>
      <w:r>
        <w:rPr>
          <w:b/>
          <w:bCs/>
          <w:sz w:val="28"/>
          <w:szCs w:val="28"/>
        </w:rPr>
        <w:t>ESPECIFICACIONES</w:t>
      </w:r>
    </w:p>
    <w:p w:rsidR="0004476E" w:rsidRDefault="0004476E" w:rsidP="0004476E">
      <w:pPr>
        <w:rPr>
          <w:b/>
          <w:bCs/>
          <w:sz w:val="28"/>
          <w:szCs w:val="28"/>
        </w:rPr>
      </w:pPr>
    </w:p>
    <w:tbl>
      <w:tblPr>
        <w:tblStyle w:val="Tablaconcuadrcula"/>
        <w:tblW w:w="0" w:type="auto"/>
        <w:tblInd w:w="704" w:type="dxa"/>
        <w:tblLook w:val="04A0" w:firstRow="1" w:lastRow="0" w:firstColumn="1" w:lastColumn="0" w:noHBand="0" w:noVBand="1"/>
      </w:tblPr>
      <w:tblGrid>
        <w:gridCol w:w="3544"/>
        <w:gridCol w:w="4819"/>
      </w:tblGrid>
      <w:tr w:rsidR="0004476E" w:rsidTr="003F25AE">
        <w:tc>
          <w:tcPr>
            <w:tcW w:w="3544" w:type="dxa"/>
            <w:vAlign w:val="center"/>
          </w:tcPr>
          <w:p w:rsidR="0004476E" w:rsidRPr="00283416" w:rsidRDefault="0004476E" w:rsidP="007C5558">
            <w:pPr>
              <w:rPr>
                <w:sz w:val="24"/>
                <w:szCs w:val="24"/>
              </w:rPr>
            </w:pPr>
            <w:r w:rsidRPr="00283416">
              <w:rPr>
                <w:sz w:val="24"/>
                <w:szCs w:val="24"/>
              </w:rPr>
              <w:t>VISCOSIDAD</w:t>
            </w:r>
          </w:p>
        </w:tc>
        <w:tc>
          <w:tcPr>
            <w:tcW w:w="4819" w:type="dxa"/>
            <w:vAlign w:val="center"/>
          </w:tcPr>
          <w:p w:rsidR="0004476E" w:rsidRPr="00283416" w:rsidRDefault="0004476E" w:rsidP="007C5558">
            <w:pPr>
              <w:rPr>
                <w:sz w:val="24"/>
                <w:szCs w:val="24"/>
              </w:rPr>
            </w:pPr>
            <w:r w:rsidRPr="00283416">
              <w:rPr>
                <w:sz w:val="24"/>
                <w:szCs w:val="24"/>
              </w:rPr>
              <w:t>3900 ± 200 cps a 150°C</w:t>
            </w:r>
          </w:p>
          <w:p w:rsidR="0004476E" w:rsidRPr="00283416" w:rsidRDefault="0004476E" w:rsidP="007C5558">
            <w:pPr>
              <w:rPr>
                <w:sz w:val="24"/>
                <w:szCs w:val="24"/>
              </w:rPr>
            </w:pPr>
            <w:r w:rsidRPr="00283416">
              <w:rPr>
                <w:sz w:val="24"/>
                <w:szCs w:val="24"/>
              </w:rPr>
              <w:t>3100 ± 200 cps a 170°C</w:t>
            </w:r>
          </w:p>
          <w:p w:rsidR="0004476E" w:rsidRPr="00283416" w:rsidRDefault="0004476E" w:rsidP="007C5558">
            <w:pPr>
              <w:rPr>
                <w:sz w:val="24"/>
                <w:szCs w:val="24"/>
              </w:rPr>
            </w:pPr>
            <w:r w:rsidRPr="00283416">
              <w:rPr>
                <w:sz w:val="24"/>
                <w:szCs w:val="24"/>
              </w:rPr>
              <w:t>Viscosímetro Brookfield spdle.27 vel. 50</w:t>
            </w:r>
          </w:p>
        </w:tc>
      </w:tr>
      <w:tr w:rsidR="0004476E" w:rsidTr="003F25AE">
        <w:tc>
          <w:tcPr>
            <w:tcW w:w="3544" w:type="dxa"/>
            <w:vAlign w:val="center"/>
          </w:tcPr>
          <w:p w:rsidR="0004476E" w:rsidRPr="00283416" w:rsidRDefault="0004476E" w:rsidP="007C5558">
            <w:pPr>
              <w:rPr>
                <w:sz w:val="24"/>
                <w:szCs w:val="24"/>
              </w:rPr>
            </w:pPr>
            <w:r w:rsidRPr="00283416">
              <w:rPr>
                <w:sz w:val="24"/>
                <w:szCs w:val="24"/>
              </w:rPr>
              <w:t>COLOR</w:t>
            </w:r>
          </w:p>
        </w:tc>
        <w:tc>
          <w:tcPr>
            <w:tcW w:w="4819" w:type="dxa"/>
            <w:vAlign w:val="center"/>
          </w:tcPr>
          <w:p w:rsidR="0004476E" w:rsidRPr="00283416" w:rsidRDefault="0004476E" w:rsidP="007C5558">
            <w:pPr>
              <w:rPr>
                <w:sz w:val="24"/>
                <w:szCs w:val="24"/>
              </w:rPr>
            </w:pPr>
            <w:r w:rsidRPr="00283416">
              <w:rPr>
                <w:sz w:val="24"/>
                <w:szCs w:val="24"/>
              </w:rPr>
              <w:t>Blanco</w:t>
            </w:r>
          </w:p>
        </w:tc>
      </w:tr>
      <w:tr w:rsidR="0004476E" w:rsidTr="003F25AE">
        <w:tc>
          <w:tcPr>
            <w:tcW w:w="3544" w:type="dxa"/>
            <w:vAlign w:val="center"/>
          </w:tcPr>
          <w:p w:rsidR="0004476E" w:rsidRPr="00283416" w:rsidRDefault="0004476E" w:rsidP="007C5558">
            <w:pPr>
              <w:rPr>
                <w:sz w:val="24"/>
                <w:szCs w:val="24"/>
              </w:rPr>
            </w:pPr>
            <w:r w:rsidRPr="00283416">
              <w:rPr>
                <w:sz w:val="24"/>
                <w:szCs w:val="24"/>
              </w:rPr>
              <w:t>PELÍCULA</w:t>
            </w:r>
          </w:p>
        </w:tc>
        <w:tc>
          <w:tcPr>
            <w:tcW w:w="4819" w:type="dxa"/>
            <w:vAlign w:val="center"/>
          </w:tcPr>
          <w:p w:rsidR="0004476E" w:rsidRPr="00283416" w:rsidRDefault="0004476E" w:rsidP="007C5558">
            <w:pPr>
              <w:rPr>
                <w:sz w:val="24"/>
                <w:szCs w:val="24"/>
              </w:rPr>
            </w:pPr>
            <w:r w:rsidRPr="00283416">
              <w:rPr>
                <w:sz w:val="24"/>
                <w:szCs w:val="24"/>
              </w:rPr>
              <w:t>Transparente y elástica</w:t>
            </w:r>
          </w:p>
        </w:tc>
      </w:tr>
      <w:tr w:rsidR="0004476E" w:rsidTr="003F25AE">
        <w:tc>
          <w:tcPr>
            <w:tcW w:w="3544" w:type="dxa"/>
            <w:vAlign w:val="center"/>
          </w:tcPr>
          <w:p w:rsidR="0004476E" w:rsidRPr="00283416" w:rsidRDefault="0004476E" w:rsidP="007C5558">
            <w:pPr>
              <w:rPr>
                <w:sz w:val="24"/>
                <w:szCs w:val="24"/>
              </w:rPr>
            </w:pPr>
            <w:r w:rsidRPr="00283416">
              <w:rPr>
                <w:sz w:val="24"/>
                <w:szCs w:val="24"/>
              </w:rPr>
              <w:t>TEMPERATURA DE APLICACIÓN</w:t>
            </w:r>
          </w:p>
        </w:tc>
        <w:tc>
          <w:tcPr>
            <w:tcW w:w="4819" w:type="dxa"/>
            <w:vAlign w:val="center"/>
          </w:tcPr>
          <w:p w:rsidR="0004476E" w:rsidRPr="00283416" w:rsidRDefault="0004476E" w:rsidP="007C5558">
            <w:pPr>
              <w:rPr>
                <w:sz w:val="24"/>
                <w:szCs w:val="24"/>
              </w:rPr>
            </w:pPr>
            <w:r w:rsidRPr="00283416">
              <w:rPr>
                <w:sz w:val="24"/>
                <w:szCs w:val="24"/>
              </w:rPr>
              <w:t>150°C -180 °C</w:t>
            </w:r>
          </w:p>
        </w:tc>
      </w:tr>
      <w:tr w:rsidR="0004476E" w:rsidTr="003F25AE">
        <w:tc>
          <w:tcPr>
            <w:tcW w:w="3544" w:type="dxa"/>
            <w:vAlign w:val="center"/>
          </w:tcPr>
          <w:p w:rsidR="0004476E" w:rsidRPr="00283416" w:rsidRDefault="00283416" w:rsidP="007C5558">
            <w:pPr>
              <w:rPr>
                <w:sz w:val="24"/>
                <w:szCs w:val="24"/>
              </w:rPr>
            </w:pPr>
            <w:r w:rsidRPr="00283416">
              <w:rPr>
                <w:sz w:val="24"/>
                <w:szCs w:val="24"/>
              </w:rPr>
              <w:t>TIEMPO ABIERTO</w:t>
            </w:r>
          </w:p>
        </w:tc>
        <w:tc>
          <w:tcPr>
            <w:tcW w:w="4819" w:type="dxa"/>
            <w:vAlign w:val="center"/>
          </w:tcPr>
          <w:p w:rsidR="0004476E" w:rsidRPr="00283416" w:rsidRDefault="00283416" w:rsidP="007C5558">
            <w:pPr>
              <w:rPr>
                <w:sz w:val="24"/>
                <w:szCs w:val="24"/>
              </w:rPr>
            </w:pPr>
            <w:r w:rsidRPr="00283416">
              <w:rPr>
                <w:sz w:val="24"/>
                <w:szCs w:val="24"/>
              </w:rPr>
              <w:t>15 segundos</w:t>
            </w:r>
          </w:p>
        </w:tc>
      </w:tr>
      <w:tr w:rsidR="0004476E" w:rsidTr="003F25AE">
        <w:tc>
          <w:tcPr>
            <w:tcW w:w="3544" w:type="dxa"/>
            <w:vAlign w:val="center"/>
          </w:tcPr>
          <w:p w:rsidR="0004476E" w:rsidRPr="00283416" w:rsidRDefault="00283416" w:rsidP="007C5558">
            <w:pPr>
              <w:rPr>
                <w:sz w:val="24"/>
                <w:szCs w:val="24"/>
              </w:rPr>
            </w:pPr>
            <w:r w:rsidRPr="00283416">
              <w:rPr>
                <w:sz w:val="24"/>
                <w:szCs w:val="24"/>
              </w:rPr>
              <w:t>PRESENTACIÓN</w:t>
            </w:r>
          </w:p>
        </w:tc>
        <w:tc>
          <w:tcPr>
            <w:tcW w:w="4819" w:type="dxa"/>
            <w:vAlign w:val="center"/>
          </w:tcPr>
          <w:p w:rsidR="0004476E" w:rsidRPr="00283416" w:rsidRDefault="00283416" w:rsidP="007C5558">
            <w:pPr>
              <w:rPr>
                <w:sz w:val="24"/>
                <w:szCs w:val="24"/>
              </w:rPr>
            </w:pPr>
            <w:r w:rsidRPr="00283416">
              <w:rPr>
                <w:sz w:val="24"/>
                <w:szCs w:val="24"/>
              </w:rPr>
              <w:t>Cajas corrugadas de 20Kg</w:t>
            </w:r>
          </w:p>
        </w:tc>
      </w:tr>
    </w:tbl>
    <w:p w:rsidR="0004476E" w:rsidRDefault="0004476E" w:rsidP="0004476E"/>
    <w:p w:rsidR="00283416" w:rsidRDefault="007C5558" w:rsidP="0004476E">
      <w:r>
        <w:rPr>
          <w:noProof/>
          <w:sz w:val="23"/>
          <w:szCs w:val="23"/>
          <w:lang w:val="es-419" w:eastAsia="es-419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F3C76C" wp14:editId="3B367B7C">
                <wp:simplePos x="0" y="0"/>
                <wp:positionH relativeFrom="margin">
                  <wp:align>right</wp:align>
                </wp:positionH>
                <wp:positionV relativeFrom="paragraph">
                  <wp:posOffset>180340</wp:posOffset>
                </wp:positionV>
                <wp:extent cx="6372000" cy="39600"/>
                <wp:effectExtent l="0" t="0" r="29210" b="36830"/>
                <wp:wrapNone/>
                <wp:docPr id="4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72000" cy="39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ADE7053" id="Conector recto 4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0.55pt,14.2pt" to="952.3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:rsidR="009F5A49" w:rsidRDefault="009F5A49" w:rsidP="0004476E">
      <w:pPr>
        <w:rPr>
          <w:b/>
          <w:bCs/>
          <w:sz w:val="28"/>
          <w:szCs w:val="28"/>
        </w:rPr>
      </w:pPr>
    </w:p>
    <w:p w:rsidR="00283416" w:rsidRPr="007C5558" w:rsidRDefault="007C5558" w:rsidP="0004476E">
      <w:pPr>
        <w:rPr>
          <w:b/>
          <w:bCs/>
          <w:sz w:val="28"/>
          <w:szCs w:val="28"/>
        </w:rPr>
      </w:pPr>
      <w:r w:rsidRPr="007C5558">
        <w:rPr>
          <w:b/>
          <w:bCs/>
          <w:sz w:val="28"/>
          <w:szCs w:val="28"/>
        </w:rPr>
        <w:t>RECOMENDACIONES</w:t>
      </w:r>
    </w:p>
    <w:p w:rsidR="007C5558" w:rsidRPr="007C5558" w:rsidRDefault="007C5558" w:rsidP="007C5558">
      <w:pPr>
        <w:pStyle w:val="Default"/>
      </w:pPr>
    </w:p>
    <w:p w:rsidR="001A3637" w:rsidRDefault="007C5558" w:rsidP="009F5A49">
      <w:pPr>
        <w:jc w:val="both"/>
        <w:rPr>
          <w:sz w:val="24"/>
          <w:szCs w:val="24"/>
        </w:rPr>
      </w:pPr>
      <w:r w:rsidRPr="007C5558">
        <w:rPr>
          <w:sz w:val="24"/>
          <w:szCs w:val="24"/>
        </w:rPr>
        <w:t xml:space="preserve">El </w:t>
      </w:r>
      <w:r w:rsidRPr="007C5558">
        <w:rPr>
          <w:b/>
          <w:bCs/>
          <w:sz w:val="24"/>
          <w:szCs w:val="24"/>
        </w:rPr>
        <w:t xml:space="preserve">HOT MELT 14X VE </w:t>
      </w:r>
      <w:r w:rsidRPr="007C5558">
        <w:rPr>
          <w:sz w:val="24"/>
          <w:szCs w:val="24"/>
        </w:rPr>
        <w:t>se entrega listo para su uso. El producto se debe almacenar en un lugar seco a temperaturas entre 5 y 30°C.</w:t>
      </w:r>
      <w:r w:rsidR="001A3637">
        <w:rPr>
          <w:sz w:val="24"/>
          <w:szCs w:val="24"/>
        </w:rPr>
        <w:t xml:space="preserve"> </w:t>
      </w:r>
      <w:r w:rsidRPr="007C5558">
        <w:rPr>
          <w:sz w:val="24"/>
          <w:szCs w:val="24"/>
        </w:rPr>
        <w:t xml:space="preserve">Es importante mantener cerrado el empaque para proteger el producto de agua, polvo y otros contaminantes ambientales en el sitio de producción. El Hot Melt </w:t>
      </w:r>
      <w:r w:rsidR="001A3637">
        <w:rPr>
          <w:sz w:val="24"/>
          <w:szCs w:val="24"/>
        </w:rPr>
        <w:t xml:space="preserve">está </w:t>
      </w:r>
      <w:r w:rsidRPr="007C5558">
        <w:rPr>
          <w:sz w:val="24"/>
          <w:szCs w:val="24"/>
        </w:rPr>
        <w:t>formulado para prevenir la oxidación a altas temperaturas.</w:t>
      </w:r>
    </w:p>
    <w:p w:rsidR="001A3637" w:rsidRDefault="001A3637" w:rsidP="001A3637">
      <w:pPr>
        <w:pStyle w:val="Default"/>
      </w:pPr>
      <w:r>
        <w:rPr>
          <w:noProof/>
          <w:sz w:val="23"/>
          <w:szCs w:val="23"/>
          <w:lang w:val="es-419" w:eastAsia="es-419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B6ED4EA" wp14:editId="15EAF6A4">
                <wp:simplePos x="0" y="0"/>
                <wp:positionH relativeFrom="margin">
                  <wp:align>center</wp:align>
                </wp:positionH>
                <wp:positionV relativeFrom="paragraph">
                  <wp:posOffset>180340</wp:posOffset>
                </wp:positionV>
                <wp:extent cx="6372000" cy="39600"/>
                <wp:effectExtent l="0" t="0" r="29210" b="36830"/>
                <wp:wrapNone/>
                <wp:docPr id="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72000" cy="39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9D257BC" id="Conector recto 5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4.2pt" to="501.75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:rsidR="009F5A49" w:rsidRDefault="001A3637" w:rsidP="001A3637">
      <w:pPr>
        <w:rPr>
          <w:b/>
          <w:bCs/>
          <w:sz w:val="28"/>
          <w:szCs w:val="28"/>
        </w:rPr>
      </w:pPr>
      <w:r w:rsidRPr="001A3637">
        <w:rPr>
          <w:b/>
          <w:bCs/>
          <w:sz w:val="28"/>
          <w:szCs w:val="28"/>
        </w:rPr>
        <w:t xml:space="preserve"> </w:t>
      </w:r>
    </w:p>
    <w:p w:rsidR="001A3637" w:rsidRPr="001A3637" w:rsidRDefault="001A3637" w:rsidP="001A3637">
      <w:pPr>
        <w:rPr>
          <w:b/>
          <w:bCs/>
          <w:sz w:val="28"/>
          <w:szCs w:val="28"/>
        </w:rPr>
      </w:pPr>
      <w:r w:rsidRPr="001A3637">
        <w:rPr>
          <w:b/>
          <w:bCs/>
          <w:sz w:val="28"/>
          <w:szCs w:val="28"/>
        </w:rPr>
        <w:t>APLICACIONES</w:t>
      </w:r>
    </w:p>
    <w:p w:rsidR="001A3637" w:rsidRPr="001A3637" w:rsidRDefault="001A3637" w:rsidP="001A3637">
      <w:pPr>
        <w:pStyle w:val="Default"/>
        <w:rPr>
          <w:rFonts w:asciiTheme="minorHAnsi" w:hAnsiTheme="minorHAnsi" w:cstheme="minorHAnsi"/>
        </w:rPr>
      </w:pPr>
    </w:p>
    <w:p w:rsidR="001A3637" w:rsidRPr="001A3637" w:rsidRDefault="001A3637" w:rsidP="001E45E4">
      <w:pPr>
        <w:pStyle w:val="Default"/>
        <w:numPr>
          <w:ilvl w:val="0"/>
          <w:numId w:val="1"/>
        </w:numPr>
        <w:spacing w:after="42"/>
        <w:jc w:val="both"/>
        <w:rPr>
          <w:rFonts w:asciiTheme="minorHAnsi" w:hAnsiTheme="minorHAnsi" w:cstheme="minorHAnsi"/>
        </w:rPr>
      </w:pPr>
      <w:r w:rsidRPr="001A3637">
        <w:rPr>
          <w:rFonts w:asciiTheme="minorHAnsi" w:hAnsiTheme="minorHAnsi" w:cstheme="minorHAnsi"/>
        </w:rPr>
        <w:t xml:space="preserve">Presenta un amplio rango de usos, ideal para trabajos manuales, artesanías, tapicería y otros. </w:t>
      </w:r>
    </w:p>
    <w:p w:rsidR="001A3637" w:rsidRPr="001A3637" w:rsidRDefault="001A3637" w:rsidP="001E45E4">
      <w:pPr>
        <w:pStyle w:val="Default"/>
        <w:numPr>
          <w:ilvl w:val="0"/>
          <w:numId w:val="1"/>
        </w:numPr>
        <w:spacing w:after="42"/>
        <w:jc w:val="both"/>
        <w:rPr>
          <w:rFonts w:asciiTheme="minorHAnsi" w:hAnsiTheme="minorHAnsi" w:cstheme="minorHAnsi"/>
        </w:rPr>
      </w:pPr>
      <w:r w:rsidRPr="001A3637">
        <w:rPr>
          <w:rFonts w:asciiTheme="minorHAnsi" w:hAnsiTheme="minorHAnsi" w:cstheme="minorHAnsi"/>
        </w:rPr>
        <w:t xml:space="preserve">Recomendado para la industria del empaque, elaboración de bolsas de papel o empaques, sustratos con recubrimientos (lacas y plásticos). Se debe verificar su desempeño en el proceso a realizar. </w:t>
      </w:r>
    </w:p>
    <w:p w:rsidR="001A3637" w:rsidRPr="001A3637" w:rsidRDefault="001A3637" w:rsidP="001A3637">
      <w:pPr>
        <w:pStyle w:val="Default"/>
        <w:numPr>
          <w:ilvl w:val="0"/>
          <w:numId w:val="1"/>
        </w:numPr>
        <w:spacing w:after="42"/>
        <w:rPr>
          <w:rFonts w:asciiTheme="minorHAnsi" w:hAnsiTheme="minorHAnsi" w:cstheme="minorHAnsi"/>
        </w:rPr>
      </w:pPr>
      <w:r w:rsidRPr="001A3637">
        <w:rPr>
          <w:rFonts w:asciiTheme="minorHAnsi" w:hAnsiTheme="minorHAnsi" w:cstheme="minorHAnsi"/>
        </w:rPr>
        <w:t xml:space="preserve">Especial para hacer pegues que requieran rapidez sin producir derrames de adhesivo. </w:t>
      </w:r>
    </w:p>
    <w:p w:rsidR="001A3637" w:rsidRPr="001A3637" w:rsidRDefault="001A3637" w:rsidP="001E45E4">
      <w:pPr>
        <w:pStyle w:val="Default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1A3637">
        <w:rPr>
          <w:rFonts w:asciiTheme="minorHAnsi" w:hAnsiTheme="minorHAnsi" w:cstheme="minorHAnsi"/>
        </w:rPr>
        <w:lastRenderedPageBreak/>
        <w:t xml:space="preserve">Presenta buen desempeño en aplicaciones como fijar plantillas a hormas en calzado, construcción de maquetas y modelos, elaboración de adornos, pegue de alfombras y mucho más. </w:t>
      </w:r>
    </w:p>
    <w:p w:rsidR="009F5A49" w:rsidRDefault="003F25AE" w:rsidP="001A3637">
      <w:pPr>
        <w:rPr>
          <w:b/>
          <w:bCs/>
          <w:sz w:val="28"/>
          <w:szCs w:val="28"/>
        </w:rPr>
      </w:pPr>
      <w:r>
        <w:rPr>
          <w:noProof/>
          <w:sz w:val="23"/>
          <w:szCs w:val="23"/>
          <w:lang w:val="es-419" w:eastAsia="es-419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20391C5" wp14:editId="1DFC08E3">
                <wp:simplePos x="0" y="0"/>
                <wp:positionH relativeFrom="margin">
                  <wp:posOffset>0</wp:posOffset>
                </wp:positionH>
                <wp:positionV relativeFrom="paragraph">
                  <wp:posOffset>180340</wp:posOffset>
                </wp:positionV>
                <wp:extent cx="6372000" cy="39600"/>
                <wp:effectExtent l="0" t="0" r="29210" b="36830"/>
                <wp:wrapNone/>
                <wp:docPr id="7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72000" cy="39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1582737" id="Conector recto 7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4.2pt" to="501.75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:rsidR="003F25AE" w:rsidRDefault="003F25AE" w:rsidP="001A3637">
      <w:pPr>
        <w:rPr>
          <w:b/>
          <w:bCs/>
          <w:sz w:val="28"/>
          <w:szCs w:val="28"/>
        </w:rPr>
      </w:pPr>
    </w:p>
    <w:p w:rsidR="001A3637" w:rsidRPr="001A3637" w:rsidRDefault="001A3637" w:rsidP="001A3637">
      <w:pPr>
        <w:rPr>
          <w:b/>
          <w:bCs/>
          <w:sz w:val="28"/>
          <w:szCs w:val="28"/>
        </w:rPr>
      </w:pPr>
      <w:r w:rsidRPr="001A3637">
        <w:rPr>
          <w:b/>
          <w:bCs/>
          <w:sz w:val="28"/>
          <w:szCs w:val="28"/>
        </w:rPr>
        <w:t>SALUD Y SEGURIDAD INDUSTRIAL</w:t>
      </w:r>
    </w:p>
    <w:p w:rsidR="001A3637" w:rsidRPr="001A3637" w:rsidRDefault="001A3637" w:rsidP="001E45E4">
      <w:pPr>
        <w:jc w:val="both"/>
        <w:rPr>
          <w:rFonts w:cstheme="minorHAnsi"/>
          <w:b/>
          <w:bCs/>
          <w:sz w:val="24"/>
          <w:szCs w:val="24"/>
        </w:rPr>
      </w:pPr>
    </w:p>
    <w:p w:rsidR="001A3637" w:rsidRDefault="001A3637" w:rsidP="001E45E4">
      <w:pPr>
        <w:pStyle w:val="Default"/>
        <w:numPr>
          <w:ilvl w:val="0"/>
          <w:numId w:val="2"/>
        </w:numPr>
        <w:jc w:val="both"/>
        <w:rPr>
          <w:sz w:val="23"/>
          <w:szCs w:val="23"/>
        </w:rPr>
      </w:pPr>
      <w:r>
        <w:rPr>
          <w:sz w:val="23"/>
          <w:szCs w:val="23"/>
        </w:rPr>
        <w:t xml:space="preserve">Usar el producto dentro del rango de temperaturas de la especificación. </w:t>
      </w:r>
    </w:p>
    <w:p w:rsidR="001A3637" w:rsidRDefault="001A3637" w:rsidP="001E45E4">
      <w:pPr>
        <w:pStyle w:val="Default"/>
        <w:numPr>
          <w:ilvl w:val="0"/>
          <w:numId w:val="2"/>
        </w:numPr>
        <w:jc w:val="both"/>
        <w:rPr>
          <w:sz w:val="23"/>
          <w:szCs w:val="23"/>
        </w:rPr>
      </w:pPr>
      <w:r>
        <w:rPr>
          <w:sz w:val="23"/>
          <w:szCs w:val="23"/>
        </w:rPr>
        <w:t xml:space="preserve">Si hay contacto con la piel no trate de removerla manualmente busque ayuda médica. </w:t>
      </w:r>
    </w:p>
    <w:p w:rsidR="001A3637" w:rsidRDefault="001A3637" w:rsidP="001E45E4">
      <w:pPr>
        <w:pStyle w:val="Default"/>
        <w:numPr>
          <w:ilvl w:val="0"/>
          <w:numId w:val="2"/>
        </w:numPr>
        <w:jc w:val="both"/>
        <w:rPr>
          <w:sz w:val="23"/>
          <w:szCs w:val="23"/>
        </w:rPr>
      </w:pPr>
      <w:r>
        <w:rPr>
          <w:sz w:val="23"/>
          <w:szCs w:val="23"/>
        </w:rPr>
        <w:t xml:space="preserve">No inhale los gases calientes. </w:t>
      </w:r>
    </w:p>
    <w:p w:rsidR="001A3637" w:rsidRDefault="001A3637" w:rsidP="001E45E4">
      <w:pPr>
        <w:pStyle w:val="Default"/>
        <w:numPr>
          <w:ilvl w:val="0"/>
          <w:numId w:val="2"/>
        </w:numPr>
        <w:jc w:val="both"/>
        <w:rPr>
          <w:sz w:val="23"/>
          <w:szCs w:val="23"/>
        </w:rPr>
      </w:pPr>
      <w:r>
        <w:rPr>
          <w:sz w:val="23"/>
          <w:szCs w:val="23"/>
        </w:rPr>
        <w:t xml:space="preserve">Trabaje en áreas ventiladas. </w:t>
      </w:r>
    </w:p>
    <w:p w:rsidR="001A3637" w:rsidRPr="009F5A49" w:rsidRDefault="001A3637" w:rsidP="001E45E4">
      <w:pPr>
        <w:pStyle w:val="Prrafodelista"/>
        <w:numPr>
          <w:ilvl w:val="0"/>
          <w:numId w:val="2"/>
        </w:numPr>
        <w:jc w:val="both"/>
        <w:rPr>
          <w:sz w:val="24"/>
          <w:szCs w:val="24"/>
        </w:rPr>
      </w:pPr>
      <w:r w:rsidRPr="001A3637">
        <w:rPr>
          <w:sz w:val="23"/>
          <w:szCs w:val="23"/>
        </w:rPr>
        <w:t>Tipo de riesgo para transporte (ONU) – No presenta riesgos.</w:t>
      </w:r>
    </w:p>
    <w:p w:rsidR="001A3637" w:rsidRDefault="001A3637" w:rsidP="001A3637">
      <w:pPr>
        <w:rPr>
          <w:sz w:val="24"/>
          <w:szCs w:val="24"/>
        </w:rPr>
      </w:pPr>
      <w:r>
        <w:rPr>
          <w:noProof/>
          <w:sz w:val="23"/>
          <w:szCs w:val="23"/>
          <w:lang w:val="es-419" w:eastAsia="es-419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24AA375" wp14:editId="546D863C">
                <wp:simplePos x="0" y="0"/>
                <wp:positionH relativeFrom="margin">
                  <wp:align>left</wp:align>
                </wp:positionH>
                <wp:positionV relativeFrom="paragraph">
                  <wp:posOffset>180340</wp:posOffset>
                </wp:positionV>
                <wp:extent cx="6372000" cy="39600"/>
                <wp:effectExtent l="0" t="0" r="29210" b="36830"/>
                <wp:wrapNone/>
                <wp:docPr id="6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72000" cy="39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547B539" id="Conector recto 6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4.2pt" to="501.75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:rsidR="009F5A49" w:rsidRDefault="009F5A49" w:rsidP="001A3637">
      <w:pPr>
        <w:rPr>
          <w:sz w:val="18"/>
          <w:szCs w:val="18"/>
        </w:rPr>
      </w:pPr>
    </w:p>
    <w:p w:rsidR="001A3637" w:rsidRPr="001A3637" w:rsidRDefault="001A3637" w:rsidP="001E45E4">
      <w:pPr>
        <w:jc w:val="both"/>
        <w:rPr>
          <w:sz w:val="24"/>
          <w:szCs w:val="24"/>
        </w:rPr>
      </w:pPr>
      <w:r>
        <w:rPr>
          <w:sz w:val="18"/>
          <w:szCs w:val="18"/>
        </w:rPr>
        <w:t>DESTEK COMERCIAL S.A.S garantiza las especificaciones incluidas de la presente ficha técnica. El consumidor debe realizar sus propios ensayos para determinar la conveniencia del producto y la mejor manera de utilizarlo en sus procesos de producción y decidir sobre su uso en un proceso particular.</w:t>
      </w:r>
    </w:p>
    <w:sectPr w:rsidR="001A3637" w:rsidRPr="001A3637" w:rsidSect="003F25AE">
      <w:headerReference w:type="default" r:id="rId8"/>
      <w:footerReference w:type="default" r:id="rId9"/>
      <w:pgSz w:w="12240" w:h="15840" w:code="119"/>
      <w:pgMar w:top="1701" w:right="1247" w:bottom="1474" w:left="124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5D05" w:rsidRDefault="00145D05" w:rsidP="008D5CA4">
      <w:pPr>
        <w:spacing w:line="240" w:lineRule="auto"/>
      </w:pPr>
      <w:r>
        <w:separator/>
      </w:r>
    </w:p>
  </w:endnote>
  <w:endnote w:type="continuationSeparator" w:id="0">
    <w:p w:rsidR="00145D05" w:rsidRDefault="00145D05" w:rsidP="008D5C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D5C37" w:rsidRDefault="00CD5C37">
    <w:pPr>
      <w:pStyle w:val="Piedepgina"/>
      <w:rPr>
        <w:sz w:val="20"/>
        <w:szCs w:val="20"/>
      </w:rPr>
    </w:pPr>
    <w:r>
      <w:rPr>
        <w:sz w:val="20"/>
        <w:szCs w:val="20"/>
      </w:rPr>
      <w:t>_________________________________________________________________________________________________</w:t>
    </w:r>
  </w:p>
  <w:p w:rsidR="009C4622" w:rsidRPr="00CD5C37" w:rsidRDefault="009C4622">
    <w:pPr>
      <w:pStyle w:val="Piedepgina"/>
      <w:rPr>
        <w:sz w:val="20"/>
        <w:szCs w:val="20"/>
      </w:rPr>
    </w:pPr>
    <w:r w:rsidRPr="00CD5C37">
      <w:rPr>
        <w:sz w:val="20"/>
        <w:szCs w:val="20"/>
      </w:rPr>
      <w:t>Destek Comercial S.A.S</w:t>
    </w:r>
  </w:p>
  <w:p w:rsidR="009C4622" w:rsidRPr="00CD5C37" w:rsidRDefault="009C4622" w:rsidP="009C4622">
    <w:pPr>
      <w:pStyle w:val="Piedepgina"/>
      <w:rPr>
        <w:sz w:val="20"/>
        <w:szCs w:val="20"/>
      </w:rPr>
    </w:pPr>
    <w:r w:rsidRPr="00CD5C37">
      <w:rPr>
        <w:sz w:val="20"/>
        <w:szCs w:val="20"/>
      </w:rPr>
      <w:t xml:space="preserve">Cra. 60  No. 4 G 53 - Bogotá D.C. </w:t>
    </w:r>
    <w:r w:rsidR="003F25AE">
      <w:rPr>
        <w:sz w:val="20"/>
        <w:szCs w:val="20"/>
      </w:rPr>
      <w:t>–</w:t>
    </w:r>
    <w:r w:rsidRPr="00CD5C37">
      <w:rPr>
        <w:sz w:val="20"/>
        <w:szCs w:val="20"/>
      </w:rPr>
      <w:t xml:space="preserve"> </w:t>
    </w:r>
    <w:r w:rsidR="003F25AE">
      <w:rPr>
        <w:sz w:val="20"/>
        <w:szCs w:val="20"/>
      </w:rPr>
      <w:t xml:space="preserve">Colombia - </w:t>
    </w:r>
    <w:r w:rsidR="00CD5C37" w:rsidRPr="00CD5C37">
      <w:rPr>
        <w:sz w:val="20"/>
        <w:szCs w:val="20"/>
      </w:rPr>
      <w:t xml:space="preserve">Tel. (+ 57 1) 702 07 21 - </w:t>
    </w:r>
    <w:r w:rsidR="00CD5C37" w:rsidRPr="00CD5C37">
      <w:rPr>
        <w:sz w:val="20"/>
        <w:szCs w:val="20"/>
        <w:lang w:val="es-ES"/>
      </w:rPr>
      <w:t>www.destekcomercial.com</w:t>
    </w:r>
  </w:p>
  <w:p w:rsidR="009C4622" w:rsidRDefault="009C4622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5D05" w:rsidRDefault="00145D05" w:rsidP="008D5CA4">
      <w:pPr>
        <w:spacing w:line="240" w:lineRule="auto"/>
      </w:pPr>
      <w:r>
        <w:separator/>
      </w:r>
    </w:p>
  </w:footnote>
  <w:footnote w:type="continuationSeparator" w:id="0">
    <w:p w:rsidR="00145D05" w:rsidRDefault="00145D05" w:rsidP="008D5CA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3217"/>
      <w:gridCol w:w="3622"/>
      <w:gridCol w:w="2897"/>
    </w:tblGrid>
    <w:tr w:rsidR="001A3637" w:rsidTr="00371C37">
      <w:trPr>
        <w:trHeight w:val="804"/>
      </w:trPr>
      <w:tc>
        <w:tcPr>
          <w:tcW w:w="3356" w:type="dxa"/>
          <w:vMerge w:val="restart"/>
        </w:tcPr>
        <w:p w:rsidR="001A3637" w:rsidRDefault="001A3637" w:rsidP="001A3637">
          <w:r>
            <w:rPr>
              <w:noProof/>
              <w:lang w:val="es-419" w:eastAsia="es-419"/>
            </w:rPr>
            <w:drawing>
              <wp:anchor distT="0" distB="0" distL="114300" distR="114300" simplePos="0" relativeHeight="251659264" behindDoc="0" locked="0" layoutInCell="1" allowOverlap="1" wp14:anchorId="43CA9C28" wp14:editId="4ED57635">
                <wp:simplePos x="0" y="0"/>
                <wp:positionH relativeFrom="column">
                  <wp:posOffset>-6350</wp:posOffset>
                </wp:positionH>
                <wp:positionV relativeFrom="paragraph">
                  <wp:posOffset>7620</wp:posOffset>
                </wp:positionV>
                <wp:extent cx="1905098" cy="762039"/>
                <wp:effectExtent l="0" t="0" r="0" b="0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_destek_new_300_x_120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98" cy="7620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27" w:type="dxa"/>
          <w:vAlign w:val="center"/>
        </w:tcPr>
        <w:p w:rsidR="001A3637" w:rsidRPr="008D5CA4" w:rsidRDefault="001A3637" w:rsidP="001A3637">
          <w:pPr>
            <w:jc w:val="center"/>
            <w:rPr>
              <w:sz w:val="32"/>
              <w:szCs w:val="32"/>
            </w:rPr>
          </w:pPr>
          <w:r w:rsidRPr="008D5CA4">
            <w:rPr>
              <w:sz w:val="32"/>
              <w:szCs w:val="32"/>
            </w:rPr>
            <w:t>FICHA TÉCNICA</w:t>
          </w:r>
        </w:p>
      </w:tc>
      <w:tc>
        <w:tcPr>
          <w:tcW w:w="2987" w:type="dxa"/>
          <w:vAlign w:val="center"/>
        </w:tcPr>
        <w:p w:rsidR="001A3637" w:rsidRDefault="001A3637" w:rsidP="001A3637">
          <w:pPr>
            <w:jc w:val="center"/>
          </w:pPr>
          <w:r>
            <w:t xml:space="preserve">Página </w:t>
          </w:r>
          <w:r w:rsidR="009C4622">
            <w:fldChar w:fldCharType="begin"/>
          </w:r>
          <w:r w:rsidR="009C4622">
            <w:instrText>PAGE   \* MERGEFORMAT</w:instrText>
          </w:r>
          <w:r w:rsidR="009C4622">
            <w:fldChar w:fldCharType="separate"/>
          </w:r>
          <w:r w:rsidR="00C133B9" w:rsidRPr="00C133B9">
            <w:rPr>
              <w:noProof/>
              <w:lang w:val="es-ES"/>
            </w:rPr>
            <w:t>1</w:t>
          </w:r>
          <w:r w:rsidR="009C4622">
            <w:fldChar w:fldCharType="end"/>
          </w:r>
          <w:r>
            <w:t>/</w:t>
          </w:r>
          <w:r w:rsidR="00C133B9">
            <w:rPr>
              <w:noProof/>
            </w:rPr>
            <w:fldChar w:fldCharType="begin"/>
          </w:r>
          <w:r w:rsidR="00C133B9">
            <w:rPr>
              <w:noProof/>
            </w:rPr>
            <w:instrText xml:space="preserve"> NUMPAGES  \* Arabic  \* MERGEFORMAT </w:instrText>
          </w:r>
          <w:r w:rsidR="00C133B9">
            <w:rPr>
              <w:noProof/>
            </w:rPr>
            <w:fldChar w:fldCharType="separate"/>
          </w:r>
          <w:r w:rsidR="00C133B9">
            <w:rPr>
              <w:noProof/>
            </w:rPr>
            <w:t>2</w:t>
          </w:r>
          <w:r w:rsidR="00C133B9">
            <w:rPr>
              <w:noProof/>
            </w:rPr>
            <w:fldChar w:fldCharType="end"/>
          </w:r>
        </w:p>
      </w:tc>
    </w:tr>
    <w:tr w:rsidR="001A3637" w:rsidTr="00371C37">
      <w:trPr>
        <w:trHeight w:val="419"/>
      </w:trPr>
      <w:tc>
        <w:tcPr>
          <w:tcW w:w="3356" w:type="dxa"/>
          <w:vMerge/>
        </w:tcPr>
        <w:p w:rsidR="001A3637" w:rsidRDefault="001A3637" w:rsidP="001A3637"/>
      </w:tc>
      <w:tc>
        <w:tcPr>
          <w:tcW w:w="3727" w:type="dxa"/>
          <w:vAlign w:val="center"/>
        </w:tcPr>
        <w:p w:rsidR="001A3637" w:rsidRDefault="001A3637" w:rsidP="001A3637">
          <w:pPr>
            <w:jc w:val="center"/>
          </w:pPr>
          <w:r>
            <w:rPr>
              <w:b/>
              <w:bCs/>
              <w:sz w:val="32"/>
              <w:szCs w:val="32"/>
            </w:rPr>
            <w:t>HOT MELT 14X VE</w:t>
          </w:r>
        </w:p>
      </w:tc>
      <w:tc>
        <w:tcPr>
          <w:tcW w:w="2987" w:type="dxa"/>
          <w:vAlign w:val="center"/>
        </w:tcPr>
        <w:p w:rsidR="001A3637" w:rsidRDefault="001A3637" w:rsidP="001A3637">
          <w:pPr>
            <w:jc w:val="center"/>
          </w:pPr>
          <w:r>
            <w:t>Versión: 1. – marzo 30 2018</w:t>
          </w:r>
        </w:p>
      </w:tc>
    </w:tr>
  </w:tbl>
  <w:p w:rsidR="001A3637" w:rsidRDefault="001A3637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267C5B"/>
    <w:multiLevelType w:val="hybridMultilevel"/>
    <w:tmpl w:val="20A264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D276B2"/>
    <w:multiLevelType w:val="hybridMultilevel"/>
    <w:tmpl w:val="A94433BA"/>
    <w:lvl w:ilvl="0" w:tplc="75442288">
      <w:start w:val="1"/>
      <w:numFmt w:val="bullet"/>
      <w:lvlText w:val="­"/>
      <w:lvlJc w:val="left"/>
      <w:pPr>
        <w:ind w:left="720" w:hanging="360"/>
      </w:pPr>
      <w:rPr>
        <w:rFonts w:ascii="Arial" w:hAnsi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5CA4"/>
    <w:rsid w:val="0004476E"/>
    <w:rsid w:val="00145D05"/>
    <w:rsid w:val="0018765B"/>
    <w:rsid w:val="001A3637"/>
    <w:rsid w:val="001C41F9"/>
    <w:rsid w:val="001E45E4"/>
    <w:rsid w:val="00283416"/>
    <w:rsid w:val="003F25AE"/>
    <w:rsid w:val="004F4889"/>
    <w:rsid w:val="0053455A"/>
    <w:rsid w:val="007C5558"/>
    <w:rsid w:val="008D5CA4"/>
    <w:rsid w:val="009C4622"/>
    <w:rsid w:val="009F5A49"/>
    <w:rsid w:val="00C133B9"/>
    <w:rsid w:val="00CD5C37"/>
    <w:rsid w:val="00E94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4E854086-D0A7-4ECC-93AA-2A2317447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D5CA4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5CA4"/>
  </w:style>
  <w:style w:type="paragraph" w:styleId="Piedepgina">
    <w:name w:val="footer"/>
    <w:basedOn w:val="Normal"/>
    <w:link w:val="PiedepginaCar"/>
    <w:uiPriority w:val="99"/>
    <w:unhideWhenUsed/>
    <w:rsid w:val="008D5CA4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D5CA4"/>
  </w:style>
  <w:style w:type="table" w:styleId="Tablaconcuadrcula">
    <w:name w:val="Table Grid"/>
    <w:basedOn w:val="Tablanormal"/>
    <w:uiPriority w:val="39"/>
    <w:rsid w:val="008D5CA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D5CA4"/>
    <w:pPr>
      <w:autoSpaceDE w:val="0"/>
      <w:autoSpaceDN w:val="0"/>
      <w:adjustRightInd w:val="0"/>
      <w:spacing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1A3637"/>
    <w:pPr>
      <w:ind w:left="720"/>
      <w:contextualSpacing/>
    </w:pPr>
  </w:style>
  <w:style w:type="paragraph" w:customStyle="1" w:styleId="HDMAdrblock">
    <w:name w:val="HDM_Adrblock"/>
    <w:rsid w:val="009C4622"/>
    <w:pPr>
      <w:overflowPunct w:val="0"/>
      <w:autoSpaceDE w:val="0"/>
      <w:autoSpaceDN w:val="0"/>
      <w:adjustRightInd w:val="0"/>
      <w:spacing w:line="220" w:lineRule="exact"/>
      <w:textAlignment w:val="baseline"/>
    </w:pPr>
    <w:rPr>
      <w:rFonts w:ascii="Arial" w:eastAsia="Times New Roman" w:hAnsi="Arial" w:cs="Times New Roman"/>
      <w:noProof/>
      <w:sz w:val="15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20318-5417-44CF-B416-5F3570C47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332</Words>
  <Characters>1830</Characters>
  <Application>Microsoft Office Word</Application>
  <DocSecurity>4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Robledo</dc:creator>
  <cp:keywords/>
  <dc:description/>
  <cp:lastModifiedBy>ASISTENTE</cp:lastModifiedBy>
  <cp:revision>2</cp:revision>
  <cp:lastPrinted>2019-10-07T19:22:00Z</cp:lastPrinted>
  <dcterms:created xsi:type="dcterms:W3CDTF">2019-10-07T20:17:00Z</dcterms:created>
  <dcterms:modified xsi:type="dcterms:W3CDTF">2019-10-07T20:17:00Z</dcterms:modified>
</cp:coreProperties>
</file>