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3FC" w:rsidRPr="00622941" w:rsidRDefault="00E92A6E" w:rsidP="003B63FC">
      <w:pPr>
        <w:pStyle w:val="Ttulo1"/>
        <w:jc w:val="center"/>
        <w:rPr>
          <w:rFonts w:ascii="Times" w:hAnsi="Times" w:cs="Times"/>
          <w:b/>
          <w:color w:val="auto"/>
          <w:u w:val="single"/>
        </w:rPr>
      </w:pPr>
      <w:r w:rsidRPr="00622941">
        <w:rPr>
          <w:rFonts w:ascii="Times" w:hAnsi="Times" w:cs="Times"/>
          <w:b/>
          <w:color w:val="auto"/>
          <w:u w:val="single"/>
        </w:rPr>
        <w:t>Descripción tratamiento ETL “Politics”</w:t>
      </w:r>
      <w:r w:rsidR="003B63FC" w:rsidRPr="00622941">
        <w:rPr>
          <w:rFonts w:ascii="Times" w:hAnsi="Times" w:cs="Times"/>
          <w:b/>
          <w:color w:val="auto"/>
          <w:u w:val="single"/>
        </w:rPr>
        <w:t>.</w:t>
      </w:r>
    </w:p>
    <w:p w:rsidR="00E92A6E" w:rsidRPr="00622941" w:rsidRDefault="00E92A6E" w:rsidP="00122009">
      <w:pPr>
        <w:jc w:val="both"/>
        <w:rPr>
          <w:rFonts w:ascii="Times" w:hAnsi="Times" w:cs="Times"/>
          <w:b/>
          <w:u w:val="single"/>
        </w:rPr>
      </w:pPr>
    </w:p>
    <w:p w:rsidR="00E92A6E" w:rsidRPr="00622941" w:rsidRDefault="00E92A6E" w:rsidP="00122009">
      <w:pPr>
        <w:jc w:val="both"/>
        <w:rPr>
          <w:rFonts w:ascii="Times" w:hAnsi="Times" w:cs="Times"/>
        </w:rPr>
      </w:pPr>
      <w:r w:rsidRPr="00622941">
        <w:rPr>
          <w:rFonts w:ascii="Times" w:hAnsi="Times" w:cs="Times"/>
        </w:rPr>
        <w:tab/>
        <w:t>E</w:t>
      </w:r>
      <w:r w:rsidR="00F635D8" w:rsidRPr="00622941">
        <w:rPr>
          <w:rFonts w:ascii="Times" w:hAnsi="Times" w:cs="Times"/>
        </w:rPr>
        <w:t xml:space="preserve">l presente resumen </w:t>
      </w:r>
      <w:r w:rsidRPr="00622941">
        <w:rPr>
          <w:rFonts w:ascii="Times" w:hAnsi="Times" w:cs="Times"/>
        </w:rPr>
        <w:t>tiene como objetivo complementar el proceso de tratamiento y obtención de datos del</w:t>
      </w:r>
      <w:r w:rsidR="00622941" w:rsidRPr="00622941">
        <w:rPr>
          <w:rFonts w:ascii="Times" w:hAnsi="Times" w:cs="Times"/>
        </w:rPr>
        <w:t xml:space="preserve"> archivo correspondiente al ETL llamado “</w:t>
      </w:r>
      <w:r w:rsidR="00FB6D49">
        <w:rPr>
          <w:rFonts w:ascii="Times" w:hAnsi="Times" w:cs="Times"/>
          <w:i/>
        </w:rPr>
        <w:t>Politics_tratamiento_ETL</w:t>
      </w:r>
      <w:r w:rsidR="00622941" w:rsidRPr="00622941">
        <w:rPr>
          <w:rFonts w:ascii="Times" w:hAnsi="Times" w:cs="Times"/>
          <w:i/>
        </w:rPr>
        <w:t>.csv”</w:t>
      </w:r>
      <w:r w:rsidR="00622941" w:rsidRPr="00622941">
        <w:rPr>
          <w:rFonts w:ascii="Times" w:hAnsi="Times" w:cs="Times"/>
        </w:rPr>
        <w:t>,</w:t>
      </w:r>
      <w:r w:rsidRPr="00622941">
        <w:rPr>
          <w:rFonts w:ascii="Times" w:hAnsi="Times" w:cs="Times"/>
        </w:rPr>
        <w:t xml:space="preserve"> a utilizar por el grupo “Politics”, además de entregar una mejor comprensión sobre el código utilizado para este fin.</w:t>
      </w:r>
    </w:p>
    <w:p w:rsidR="00622941" w:rsidRPr="00622941" w:rsidRDefault="00622941" w:rsidP="00122009">
      <w:pPr>
        <w:jc w:val="both"/>
        <w:rPr>
          <w:rFonts w:ascii="Times" w:hAnsi="Times" w:cs="Times"/>
        </w:rPr>
      </w:pPr>
      <w:r w:rsidRPr="00622941">
        <w:rPr>
          <w:rFonts w:ascii="Times" w:hAnsi="Times" w:cs="Times"/>
        </w:rPr>
        <w:tab/>
        <w:t>Cabe destacar que la explicación de los datos procesados a continuación no requirió de una manipulación compleja de manera previa hasta este punto, dado que estos se obtuvieron de datachile y solamente fue necesaria hacer una corrección de caracteres especiales no admitidos por el formato (tildes o virgulillas), la cual se realizó de forma manual mediante la herramienta Excel.</w:t>
      </w:r>
    </w:p>
    <w:p w:rsidR="00622941" w:rsidRDefault="00622941" w:rsidP="00122009">
      <w:pPr>
        <w:jc w:val="both"/>
        <w:rPr>
          <w:rFonts w:ascii="Times" w:hAnsi="Times" w:cs="Times"/>
        </w:rPr>
      </w:pPr>
      <w:r w:rsidRPr="00622941">
        <w:rPr>
          <w:rFonts w:ascii="Times" w:hAnsi="Times" w:cs="Times"/>
        </w:rPr>
        <w:tab/>
        <w:t>Este documento se presenta por medio de secciones, que se encuentran debidamente comentadas en el extremo superior del segmento de código correspondiente, como se presenta a continuación</w:t>
      </w:r>
      <w:r w:rsidR="00D25BC2">
        <w:rPr>
          <w:rFonts w:ascii="Times" w:hAnsi="Times" w:cs="Times"/>
        </w:rPr>
        <w:t>:</w:t>
      </w:r>
    </w:p>
    <w:p w:rsidR="00D25BC2" w:rsidRPr="00622941" w:rsidRDefault="00D25BC2" w:rsidP="00122009">
      <w:pPr>
        <w:jc w:val="both"/>
        <w:rPr>
          <w:rFonts w:ascii="Times" w:hAnsi="Times" w:cs="Times"/>
        </w:rPr>
      </w:pPr>
    </w:p>
    <w:p w:rsidR="00622941" w:rsidRPr="00622941" w:rsidRDefault="00622941" w:rsidP="00122009">
      <w:pPr>
        <w:jc w:val="both"/>
        <w:rPr>
          <w:rFonts w:ascii="Times" w:hAnsi="Times" w:cs="Times"/>
          <w:u w:val="single"/>
        </w:rPr>
      </w:pPr>
      <w:r w:rsidRPr="00622941">
        <w:rPr>
          <w:rFonts w:ascii="Times" w:hAnsi="Times" w:cs="Times"/>
          <w:b/>
          <w:u w:val="single"/>
        </w:rPr>
        <w:t>Data Read:</w:t>
      </w:r>
    </w:p>
    <w:p w:rsidR="00622941" w:rsidRDefault="00622941" w:rsidP="00122009">
      <w:pPr>
        <w:jc w:val="both"/>
        <w:rPr>
          <w:rFonts w:ascii="Times" w:hAnsi="Times" w:cs="Times"/>
        </w:rPr>
      </w:pPr>
      <w:r w:rsidRPr="00622941">
        <w:rPr>
          <w:rFonts w:ascii="Times" w:hAnsi="Times" w:cs="Times"/>
        </w:rPr>
        <w:tab/>
        <w:t>En esta sección</w:t>
      </w:r>
      <w:r>
        <w:rPr>
          <w:rFonts w:ascii="Times" w:hAnsi="Times" w:cs="Times"/>
        </w:rPr>
        <w:t xml:space="preserve"> se genera una lectura de las tablas que serán utilizadas para el análisis, correspondiente a los siguientes archivos</w:t>
      </w:r>
      <w:r w:rsidR="008F4A45">
        <w:rPr>
          <w:rFonts w:ascii="Times" w:hAnsi="Times" w:cs="Times"/>
        </w:rPr>
        <w:t xml:space="preserve"> y en el orden descrito a continuación</w:t>
      </w:r>
      <w:r>
        <w:rPr>
          <w:rFonts w:ascii="Times" w:hAnsi="Times" w:cs="Times"/>
        </w:rPr>
        <w:t>:</w:t>
      </w:r>
    </w:p>
    <w:p w:rsidR="00622941" w:rsidRDefault="00622941" w:rsidP="00122009">
      <w:pPr>
        <w:pStyle w:val="Prrafodelista"/>
        <w:numPr>
          <w:ilvl w:val="0"/>
          <w:numId w:val="10"/>
        </w:numPr>
        <w:jc w:val="both"/>
        <w:rPr>
          <w:rFonts w:ascii="Times" w:hAnsi="Times" w:cs="Times"/>
        </w:rPr>
      </w:pPr>
      <w:r>
        <w:rPr>
          <w:rFonts w:ascii="Times" w:hAnsi="Times" w:cs="Times"/>
        </w:rPr>
        <w:t>Presidenciales1-2013.csv</w:t>
      </w:r>
    </w:p>
    <w:p w:rsidR="00622941" w:rsidRDefault="008F4A45" w:rsidP="00122009">
      <w:pPr>
        <w:pStyle w:val="Prrafodelista"/>
        <w:numPr>
          <w:ilvl w:val="0"/>
          <w:numId w:val="10"/>
        </w:numPr>
        <w:jc w:val="both"/>
        <w:rPr>
          <w:rFonts w:ascii="Times" w:hAnsi="Times" w:cs="Times"/>
        </w:rPr>
      </w:pPr>
      <w:r>
        <w:rPr>
          <w:rFonts w:ascii="Times" w:hAnsi="Times" w:cs="Times"/>
        </w:rPr>
        <w:t>Presidenciales2-2013.csv</w:t>
      </w:r>
    </w:p>
    <w:p w:rsidR="008F4A45" w:rsidRDefault="008F4A45" w:rsidP="00122009">
      <w:pPr>
        <w:pStyle w:val="Prrafodelista"/>
        <w:numPr>
          <w:ilvl w:val="0"/>
          <w:numId w:val="10"/>
        </w:numPr>
        <w:jc w:val="both"/>
        <w:rPr>
          <w:rFonts w:ascii="Times" w:hAnsi="Times" w:cs="Times"/>
        </w:rPr>
      </w:pPr>
      <w:r>
        <w:rPr>
          <w:rFonts w:ascii="Times" w:hAnsi="Times" w:cs="Times"/>
        </w:rPr>
        <w:t>Presidenciales1-2017.csv</w:t>
      </w:r>
    </w:p>
    <w:p w:rsidR="008F4A45" w:rsidRDefault="008F4A45" w:rsidP="00122009">
      <w:pPr>
        <w:pStyle w:val="Prrafodelista"/>
        <w:numPr>
          <w:ilvl w:val="0"/>
          <w:numId w:val="10"/>
        </w:numPr>
        <w:jc w:val="both"/>
        <w:rPr>
          <w:rFonts w:ascii="Times" w:hAnsi="Times" w:cs="Times"/>
        </w:rPr>
      </w:pPr>
      <w:r>
        <w:rPr>
          <w:rFonts w:ascii="Times" w:hAnsi="Times" w:cs="Times"/>
        </w:rPr>
        <w:t>Presidenciales2-2017.csv</w:t>
      </w:r>
    </w:p>
    <w:p w:rsidR="008F4A45" w:rsidRDefault="008F4A45" w:rsidP="00122009">
      <w:pPr>
        <w:ind w:firstLine="708"/>
        <w:jc w:val="both"/>
        <w:rPr>
          <w:rFonts w:ascii="Times" w:hAnsi="Times" w:cs="Times"/>
        </w:rPr>
      </w:pPr>
      <w:r>
        <w:rPr>
          <w:rFonts w:ascii="Times" w:hAnsi="Times" w:cs="Times"/>
        </w:rPr>
        <w:t>Cada uno de los archivos mencionados anteriormente, se exporta al entorno con la finalida</w:t>
      </w:r>
      <w:r w:rsidR="000805B9">
        <w:rPr>
          <w:rFonts w:ascii="Times" w:hAnsi="Times" w:cs="Times"/>
        </w:rPr>
        <w:t>d de trabajar sobre los mismos.</w:t>
      </w:r>
    </w:p>
    <w:p w:rsidR="00D25BC2" w:rsidRPr="008F4A45" w:rsidRDefault="00D25BC2" w:rsidP="00122009">
      <w:pPr>
        <w:ind w:firstLine="708"/>
        <w:jc w:val="both"/>
        <w:rPr>
          <w:rFonts w:ascii="Times" w:hAnsi="Times" w:cs="Times"/>
        </w:rPr>
      </w:pPr>
    </w:p>
    <w:p w:rsidR="008F4A45" w:rsidRPr="008F4A45" w:rsidRDefault="008F4A45" w:rsidP="00122009">
      <w:pPr>
        <w:jc w:val="both"/>
        <w:rPr>
          <w:rFonts w:ascii="Times" w:hAnsi="Times" w:cs="Times"/>
          <w:u w:val="single"/>
        </w:rPr>
      </w:pPr>
      <w:r>
        <w:rPr>
          <w:rFonts w:ascii="Times" w:hAnsi="Times" w:cs="Times"/>
          <w:b/>
          <w:u w:val="single"/>
        </w:rPr>
        <w:t>Join Table</w:t>
      </w:r>
      <w:r w:rsidRPr="008F4A45">
        <w:rPr>
          <w:rFonts w:ascii="Times" w:hAnsi="Times" w:cs="Times"/>
          <w:b/>
          <w:u w:val="single"/>
        </w:rPr>
        <w:t>:</w:t>
      </w:r>
    </w:p>
    <w:p w:rsidR="008F4A45" w:rsidRDefault="008F4A45" w:rsidP="00D25BC2">
      <w:pPr>
        <w:ind w:firstLine="708"/>
        <w:jc w:val="both"/>
        <w:rPr>
          <w:rFonts w:ascii="Times" w:hAnsi="Times" w:cs="Times"/>
        </w:rPr>
      </w:pPr>
      <w:r w:rsidRPr="008F4A45">
        <w:rPr>
          <w:rFonts w:ascii="Times" w:hAnsi="Times" w:cs="Times"/>
        </w:rPr>
        <w:t>En esta sección se procede a juntar todas las tablas</w:t>
      </w:r>
      <w:r>
        <w:rPr>
          <w:rFonts w:ascii="Times" w:hAnsi="Times" w:cs="Times"/>
        </w:rPr>
        <w:t xml:space="preserve"> exportadas en el paso anterior</w:t>
      </w:r>
      <w:r w:rsidRPr="008F4A45">
        <w:rPr>
          <w:rFonts w:ascii="Times" w:hAnsi="Times" w:cs="Times"/>
        </w:rPr>
        <w:t>, y que tiene como finalidad principal consolidar todos los datos en una sola tabla, es decir, representar los votos de cada candidato por comuna para todos los procesos eleccionarios (considerando primera y segunda vuelta si corresponde).</w:t>
      </w:r>
      <w:r w:rsidR="00D25BC2">
        <w:rPr>
          <w:rFonts w:ascii="Times" w:hAnsi="Times" w:cs="Times"/>
        </w:rPr>
        <w:t xml:space="preserve"> </w:t>
      </w:r>
      <w:r>
        <w:rPr>
          <w:rFonts w:ascii="Times" w:hAnsi="Times" w:cs="Times"/>
        </w:rPr>
        <w:t>En este caso, todos los archivos se consolidaron bajo un</w:t>
      </w:r>
      <w:r w:rsidR="000805B9">
        <w:rPr>
          <w:rFonts w:ascii="Times" w:hAnsi="Times" w:cs="Times"/>
        </w:rPr>
        <w:t xml:space="preserve">a variable común que las agrupa, </w:t>
      </w:r>
      <w:r w:rsidR="000805B9">
        <w:rPr>
          <w:rFonts w:ascii="Times" w:hAnsi="Times" w:cs="Times"/>
        </w:rPr>
        <w:t>obteniendo un archivo consolidado con un total de 10.020 filas.</w:t>
      </w:r>
    </w:p>
    <w:p w:rsidR="00D25BC2" w:rsidRDefault="00D25BC2" w:rsidP="00D25BC2">
      <w:pPr>
        <w:ind w:firstLine="708"/>
        <w:jc w:val="both"/>
        <w:rPr>
          <w:rFonts w:ascii="Times" w:hAnsi="Times" w:cs="Times"/>
        </w:rPr>
      </w:pPr>
    </w:p>
    <w:p w:rsidR="008F4A45" w:rsidRPr="008F4A45" w:rsidRDefault="00122009" w:rsidP="00122009">
      <w:pPr>
        <w:jc w:val="both"/>
        <w:rPr>
          <w:rFonts w:ascii="Times" w:hAnsi="Times" w:cs="Times"/>
          <w:u w:val="single"/>
        </w:rPr>
      </w:pPr>
      <w:r>
        <w:rPr>
          <w:rFonts w:ascii="Times" w:hAnsi="Times" w:cs="Times"/>
          <w:b/>
          <w:u w:val="single"/>
        </w:rPr>
        <w:t>Delete</w:t>
      </w:r>
      <w:r w:rsidR="008F4A45">
        <w:rPr>
          <w:rFonts w:ascii="Times" w:hAnsi="Times" w:cs="Times"/>
          <w:b/>
          <w:u w:val="single"/>
        </w:rPr>
        <w:t xml:space="preserve"> </w:t>
      </w:r>
      <w:r w:rsidR="008F4A45">
        <w:rPr>
          <w:rFonts w:ascii="Times" w:hAnsi="Times" w:cs="Times"/>
          <w:b/>
          <w:i/>
          <w:u w:val="single"/>
        </w:rPr>
        <w:t>partido_id</w:t>
      </w:r>
      <w:r w:rsidR="008F4A45" w:rsidRPr="008F4A45">
        <w:rPr>
          <w:rFonts w:ascii="Times" w:hAnsi="Times" w:cs="Times"/>
          <w:b/>
          <w:u w:val="single"/>
        </w:rPr>
        <w:t>:</w:t>
      </w:r>
    </w:p>
    <w:p w:rsidR="00D25BC2" w:rsidRPr="00122009" w:rsidRDefault="008F4A45" w:rsidP="00FB6D49">
      <w:pPr>
        <w:ind w:firstLine="708"/>
        <w:jc w:val="both"/>
        <w:rPr>
          <w:rFonts w:ascii="Times" w:hAnsi="Times" w:cs="Times"/>
        </w:rPr>
      </w:pPr>
      <w:r>
        <w:rPr>
          <w:rFonts w:ascii="Times" w:hAnsi="Times" w:cs="Times"/>
        </w:rPr>
        <w:t>Como se menciona en el informe, el partido al cual pertenece el candidato es una variable despreciable para nuestro análisis dado que es de carácter cualitativo, por ende, se procede a eliminar la columna del archivo generado anteriormente</w:t>
      </w:r>
      <w:r w:rsidR="00122009">
        <w:rPr>
          <w:rFonts w:ascii="Times" w:hAnsi="Times" w:cs="Times"/>
        </w:rPr>
        <w:t xml:space="preserve"> que cuenta con los resultado</w:t>
      </w:r>
      <w:r w:rsidR="00FB6D49">
        <w:rPr>
          <w:rFonts w:ascii="Times" w:hAnsi="Times" w:cs="Times"/>
        </w:rPr>
        <w:t>s de ambos procesos de elección.</w:t>
      </w:r>
    </w:p>
    <w:p w:rsidR="00122009" w:rsidRDefault="00122009" w:rsidP="00122009">
      <w:pPr>
        <w:jc w:val="both"/>
        <w:rPr>
          <w:rFonts w:ascii="Times" w:hAnsi="Times" w:cs="Times"/>
          <w:b/>
          <w:u w:val="single"/>
        </w:rPr>
      </w:pPr>
      <w:r>
        <w:rPr>
          <w:rFonts w:ascii="Times" w:hAnsi="Times" w:cs="Times"/>
          <w:b/>
          <w:u w:val="single"/>
        </w:rPr>
        <w:t>Add Candidatos</w:t>
      </w:r>
      <w:r w:rsidR="00D25BC2">
        <w:rPr>
          <w:rFonts w:ascii="Times" w:hAnsi="Times" w:cs="Times"/>
          <w:b/>
          <w:u w:val="single"/>
        </w:rPr>
        <w:t>*</w:t>
      </w:r>
      <w:r w:rsidRPr="008F4A45">
        <w:rPr>
          <w:rFonts w:ascii="Times" w:hAnsi="Times" w:cs="Times"/>
          <w:b/>
          <w:u w:val="single"/>
        </w:rPr>
        <w:t>:</w:t>
      </w:r>
    </w:p>
    <w:p w:rsidR="00D25BC2" w:rsidRPr="00122009" w:rsidRDefault="00122009" w:rsidP="00D25BC2">
      <w:pPr>
        <w:ind w:firstLine="708"/>
        <w:jc w:val="both"/>
        <w:rPr>
          <w:rFonts w:ascii="Times" w:hAnsi="Times" w:cs="Times"/>
        </w:rPr>
      </w:pPr>
      <w:r>
        <w:rPr>
          <w:rFonts w:ascii="Times" w:hAnsi="Times" w:cs="Times"/>
        </w:rPr>
        <w:t xml:space="preserve">Se exporta la tabla completa correspondiente a los datos de los candidatos, para luego añadir esta al archivo consolidado correspondiente a las elecciones. El acoplamiento de ambas tablas se logra por medio del </w:t>
      </w:r>
      <w:r>
        <w:rPr>
          <w:rFonts w:ascii="Times" w:hAnsi="Times" w:cs="Times"/>
          <w:i/>
        </w:rPr>
        <w:t>candidato_id,</w:t>
      </w:r>
      <w:r>
        <w:rPr>
          <w:rFonts w:ascii="Times" w:hAnsi="Times" w:cs="Times"/>
        </w:rPr>
        <w:t xml:space="preserve"> el cual que ahora el candidato pueda ser identificado con su nombre.</w:t>
      </w:r>
    </w:p>
    <w:p w:rsidR="00122009" w:rsidRDefault="00122009" w:rsidP="00122009">
      <w:pPr>
        <w:jc w:val="both"/>
        <w:rPr>
          <w:rFonts w:ascii="Times" w:hAnsi="Times" w:cs="Times"/>
          <w:b/>
          <w:u w:val="single"/>
        </w:rPr>
      </w:pPr>
      <w:r>
        <w:rPr>
          <w:rFonts w:ascii="Times" w:hAnsi="Times" w:cs="Times"/>
          <w:b/>
          <w:u w:val="single"/>
        </w:rPr>
        <w:lastRenderedPageBreak/>
        <w:t xml:space="preserve">Add </w:t>
      </w:r>
      <w:r>
        <w:rPr>
          <w:rFonts w:ascii="Times" w:hAnsi="Times" w:cs="Times"/>
          <w:b/>
          <w:i/>
          <w:u w:val="single"/>
        </w:rPr>
        <w:t>id_region y nombre_region</w:t>
      </w:r>
      <w:r w:rsidRPr="008F4A45">
        <w:rPr>
          <w:rFonts w:ascii="Times" w:hAnsi="Times" w:cs="Times"/>
          <w:b/>
          <w:u w:val="single"/>
        </w:rPr>
        <w:t>:</w:t>
      </w:r>
    </w:p>
    <w:p w:rsidR="00D25BC2" w:rsidRPr="00D25BC2" w:rsidRDefault="00122009" w:rsidP="00E33735">
      <w:pPr>
        <w:ind w:firstLine="708"/>
        <w:jc w:val="both"/>
        <w:rPr>
          <w:rFonts w:ascii="Times" w:hAnsi="Times" w:cs="Times"/>
        </w:rPr>
      </w:pPr>
      <w:r>
        <w:rPr>
          <w:rFonts w:ascii="Times" w:hAnsi="Times" w:cs="Times"/>
        </w:rPr>
        <w:t xml:space="preserve">Se exporta la tabla completa correspondiente a los datos de regiones, siguiendo la misma lógica que la sección anterior, esta se agrega al archivo consolidado de las elecciones. El acoplamiento de ambas tablas se logra por medio del atributo </w:t>
      </w:r>
      <w:r>
        <w:rPr>
          <w:rFonts w:ascii="Times" w:hAnsi="Times" w:cs="Times"/>
          <w:i/>
        </w:rPr>
        <w:t>comuna_datachile_id,</w:t>
      </w:r>
      <w:r>
        <w:rPr>
          <w:rFonts w:ascii="Times" w:hAnsi="Times" w:cs="Times"/>
        </w:rPr>
        <w:t xml:space="preserve"> el cual que ahora el candidato pueda ser identificado con su nombre.</w:t>
      </w:r>
    </w:p>
    <w:p w:rsidR="00122009" w:rsidRDefault="00D25BC2" w:rsidP="00122009">
      <w:pPr>
        <w:jc w:val="both"/>
        <w:rPr>
          <w:rFonts w:ascii="Times" w:hAnsi="Times" w:cs="Times"/>
          <w:b/>
          <w:u w:val="single"/>
        </w:rPr>
      </w:pPr>
      <w:r>
        <w:rPr>
          <w:rFonts w:ascii="Times" w:hAnsi="Times" w:cs="Times"/>
          <w:b/>
          <w:u w:val="single"/>
        </w:rPr>
        <w:t>Clean Table</w:t>
      </w:r>
      <w:r w:rsidR="00122009" w:rsidRPr="008F4A45">
        <w:rPr>
          <w:rFonts w:ascii="Times" w:hAnsi="Times" w:cs="Times"/>
          <w:b/>
          <w:u w:val="single"/>
        </w:rPr>
        <w:t>:</w:t>
      </w:r>
    </w:p>
    <w:p w:rsidR="00D25BC2" w:rsidRDefault="00D25BC2" w:rsidP="00D25BC2">
      <w:pPr>
        <w:ind w:firstLine="708"/>
        <w:jc w:val="both"/>
        <w:rPr>
          <w:rFonts w:ascii="Times" w:hAnsi="Times" w:cs="Times"/>
        </w:rPr>
      </w:pPr>
      <w:r>
        <w:rPr>
          <w:rFonts w:ascii="Times" w:hAnsi="Times" w:cs="Times"/>
        </w:rPr>
        <w:t xml:space="preserve">En esta sección se procede a eliminar aquellos atributos que no son necesarios para el análisis a realizar, que para este caso corresponden a las columnas correspondientes a </w:t>
      </w:r>
      <w:r>
        <w:rPr>
          <w:rFonts w:ascii="Times" w:hAnsi="Times" w:cs="Times"/>
          <w:i/>
        </w:rPr>
        <w:t>comuna_customs_id</w:t>
      </w:r>
      <w:r>
        <w:rPr>
          <w:rFonts w:ascii="Times" w:hAnsi="Times" w:cs="Times"/>
        </w:rPr>
        <w:t xml:space="preserve"> dado que la comuna ya cuenta con un identificador único (</w:t>
      </w:r>
      <w:r w:rsidR="000805B9">
        <w:rPr>
          <w:rFonts w:ascii="Times" w:hAnsi="Times" w:cs="Times"/>
          <w:i/>
        </w:rPr>
        <w:t>comuna_datachile</w:t>
      </w:r>
      <w:r>
        <w:rPr>
          <w:rFonts w:ascii="Times" w:hAnsi="Times" w:cs="Times"/>
          <w:i/>
        </w:rPr>
        <w:t>_id</w:t>
      </w:r>
      <w:r>
        <w:rPr>
          <w:rFonts w:ascii="Times" w:hAnsi="Times" w:cs="Times"/>
        </w:rPr>
        <w:t>)</w:t>
      </w:r>
      <w:r>
        <w:rPr>
          <w:rFonts w:ascii="Times" w:hAnsi="Times" w:cs="Times"/>
          <w:i/>
        </w:rPr>
        <w:t xml:space="preserve"> </w:t>
      </w:r>
      <w:proofErr w:type="gramStart"/>
      <w:r>
        <w:rPr>
          <w:rFonts w:ascii="Times" w:hAnsi="Times" w:cs="Times"/>
        </w:rPr>
        <w:t>y</w:t>
      </w:r>
      <w:bookmarkStart w:id="0" w:name="_GoBack"/>
      <w:bookmarkEnd w:id="0"/>
      <w:r>
        <w:rPr>
          <w:rFonts w:ascii="Times" w:hAnsi="Times" w:cs="Times"/>
        </w:rPr>
        <w:t xml:space="preserve">  </w:t>
      </w:r>
      <w:r>
        <w:rPr>
          <w:rFonts w:ascii="Times" w:hAnsi="Times" w:cs="Times"/>
          <w:i/>
        </w:rPr>
        <w:t>comuna</w:t>
      </w:r>
      <w:proofErr w:type="gramEnd"/>
      <w:r>
        <w:rPr>
          <w:rFonts w:ascii="Times" w:hAnsi="Times" w:cs="Times"/>
          <w:i/>
        </w:rPr>
        <w:t>_tax_office_id</w:t>
      </w:r>
      <w:r>
        <w:rPr>
          <w:rFonts w:ascii="Times" w:hAnsi="Times" w:cs="Times"/>
        </w:rPr>
        <w:t xml:space="preserve">. </w:t>
      </w:r>
    </w:p>
    <w:p w:rsidR="00D25BC2" w:rsidRDefault="00D25BC2" w:rsidP="00D25BC2">
      <w:pPr>
        <w:jc w:val="both"/>
        <w:rPr>
          <w:rFonts w:ascii="Times" w:hAnsi="Times" w:cs="Times"/>
          <w:b/>
          <w:u w:val="single"/>
        </w:rPr>
      </w:pPr>
      <w:r>
        <w:rPr>
          <w:rFonts w:ascii="Times" w:hAnsi="Times" w:cs="Times"/>
          <w:b/>
          <w:u w:val="single"/>
        </w:rPr>
        <w:t>Revisión CSV</w:t>
      </w:r>
      <w:r w:rsidRPr="008F4A45">
        <w:rPr>
          <w:rFonts w:ascii="Times" w:hAnsi="Times" w:cs="Times"/>
          <w:b/>
          <w:u w:val="single"/>
        </w:rPr>
        <w:t>:</w:t>
      </w:r>
    </w:p>
    <w:p w:rsidR="00E33735" w:rsidRDefault="00D25BC2" w:rsidP="00E33735">
      <w:pPr>
        <w:ind w:firstLine="708"/>
        <w:jc w:val="both"/>
        <w:rPr>
          <w:rFonts w:ascii="Times" w:hAnsi="Times" w:cs="Times"/>
        </w:rPr>
      </w:pPr>
      <w:r>
        <w:rPr>
          <w:rFonts w:ascii="Times" w:hAnsi="Times" w:cs="Times"/>
        </w:rPr>
        <w:t xml:space="preserve">En esta sección se verifica que el problema </w:t>
      </w:r>
      <w:r w:rsidR="00E33735">
        <w:rPr>
          <w:rFonts w:ascii="Times" w:hAnsi="Times" w:cs="Times"/>
        </w:rPr>
        <w:t>identificado</w:t>
      </w:r>
      <w:r>
        <w:rPr>
          <w:rFonts w:ascii="Times" w:hAnsi="Times" w:cs="Times"/>
        </w:rPr>
        <w:t xml:space="preserve"> al añadir la tabla de candidatos</w:t>
      </w:r>
      <w:r w:rsidR="00E33735">
        <w:rPr>
          <w:rFonts w:ascii="Times" w:hAnsi="Times" w:cs="Times"/>
        </w:rPr>
        <w:t>, este generó que la tabla final generada no tuviera los 10.020, si no que solo contara con 8.640 filas correspondiente a los resultados de los votos por candidato en cada ciudad/comuna.</w:t>
      </w:r>
    </w:p>
    <w:p w:rsidR="00D25BC2" w:rsidRDefault="00E33735" w:rsidP="00E33735">
      <w:pPr>
        <w:ind w:firstLine="708"/>
        <w:jc w:val="both"/>
        <w:rPr>
          <w:rFonts w:ascii="Times" w:hAnsi="Times" w:cs="Times"/>
        </w:rPr>
      </w:pPr>
      <w:r>
        <w:rPr>
          <w:rFonts w:ascii="Times" w:hAnsi="Times" w:cs="Times"/>
        </w:rPr>
        <w:t xml:space="preserve">Para verificar que este problema fue solucionado, </w:t>
      </w:r>
      <w:r w:rsidR="00D25BC2">
        <w:rPr>
          <w:rFonts w:ascii="Times" w:hAnsi="Times" w:cs="Times"/>
        </w:rPr>
        <w:t>se realiza la verificación de que todos los candidatos tengan votos asociados bajo su nombre, tanto para elecciones del año 2014 como 2017.</w:t>
      </w:r>
    </w:p>
    <w:p w:rsidR="00D25BC2" w:rsidRDefault="00D25BC2" w:rsidP="00D25BC2">
      <w:pPr>
        <w:jc w:val="both"/>
        <w:rPr>
          <w:rFonts w:ascii="Times" w:hAnsi="Times" w:cs="Times"/>
          <w:b/>
          <w:u w:val="single"/>
        </w:rPr>
      </w:pPr>
      <w:r>
        <w:rPr>
          <w:rFonts w:ascii="Times" w:hAnsi="Times" w:cs="Times"/>
          <w:b/>
          <w:u w:val="single"/>
        </w:rPr>
        <w:t>Export CSV</w:t>
      </w:r>
      <w:r w:rsidRPr="008F4A45">
        <w:rPr>
          <w:rFonts w:ascii="Times" w:hAnsi="Times" w:cs="Times"/>
          <w:b/>
          <w:u w:val="single"/>
        </w:rPr>
        <w:t>:</w:t>
      </w:r>
    </w:p>
    <w:p w:rsidR="00D25BC2" w:rsidRDefault="00D25BC2" w:rsidP="00D25BC2">
      <w:pPr>
        <w:ind w:firstLine="708"/>
        <w:jc w:val="both"/>
        <w:rPr>
          <w:rFonts w:ascii="Times" w:hAnsi="Times" w:cs="Times"/>
        </w:rPr>
      </w:pPr>
      <w:r>
        <w:rPr>
          <w:rFonts w:ascii="Times" w:hAnsi="Times" w:cs="Times"/>
        </w:rPr>
        <w:t>Se genera el archivo de salida, el cual se encuentra debidam</w:t>
      </w:r>
      <w:r w:rsidR="00982041">
        <w:rPr>
          <w:rFonts w:ascii="Times" w:hAnsi="Times" w:cs="Times"/>
        </w:rPr>
        <w:t xml:space="preserve">ente especificado en el diseño del </w:t>
      </w:r>
      <w:r w:rsidR="00982041" w:rsidRPr="00982041">
        <w:rPr>
          <w:rFonts w:ascii="Times" w:hAnsi="Times" w:cs="Times"/>
          <w:i/>
        </w:rPr>
        <w:t>dataset.</w:t>
      </w:r>
    </w:p>
    <w:p w:rsidR="00D25BC2" w:rsidRDefault="00D25BC2" w:rsidP="00D25BC2">
      <w:pPr>
        <w:jc w:val="both"/>
        <w:rPr>
          <w:rFonts w:ascii="Times" w:hAnsi="Times" w:cs="Times"/>
        </w:rPr>
      </w:pPr>
    </w:p>
    <w:p w:rsidR="00D25BC2" w:rsidRDefault="00D25BC2" w:rsidP="00D25BC2">
      <w:pPr>
        <w:ind w:firstLine="708"/>
        <w:jc w:val="both"/>
        <w:rPr>
          <w:rFonts w:ascii="Times" w:hAnsi="Times" w:cs="Times"/>
        </w:rPr>
      </w:pPr>
    </w:p>
    <w:p w:rsidR="00982041" w:rsidRDefault="00982041" w:rsidP="00D25BC2">
      <w:pPr>
        <w:ind w:firstLine="708"/>
        <w:jc w:val="both"/>
        <w:rPr>
          <w:rFonts w:ascii="Times" w:hAnsi="Times" w:cs="Times"/>
        </w:rPr>
      </w:pPr>
    </w:p>
    <w:p w:rsidR="00982041" w:rsidRDefault="00982041" w:rsidP="00D25BC2">
      <w:pPr>
        <w:ind w:firstLine="708"/>
        <w:jc w:val="both"/>
        <w:rPr>
          <w:rFonts w:ascii="Times" w:hAnsi="Times" w:cs="Times"/>
        </w:rPr>
      </w:pPr>
    </w:p>
    <w:p w:rsidR="00982041" w:rsidRDefault="00982041" w:rsidP="00D25BC2">
      <w:pPr>
        <w:ind w:firstLine="708"/>
        <w:jc w:val="both"/>
        <w:rPr>
          <w:rFonts w:ascii="Times" w:hAnsi="Times" w:cs="Times"/>
        </w:rPr>
      </w:pPr>
    </w:p>
    <w:p w:rsidR="00982041" w:rsidRDefault="00982041" w:rsidP="00D25BC2">
      <w:pPr>
        <w:ind w:firstLine="708"/>
        <w:jc w:val="both"/>
        <w:rPr>
          <w:rFonts w:ascii="Times" w:hAnsi="Times" w:cs="Times"/>
        </w:rPr>
      </w:pPr>
    </w:p>
    <w:p w:rsidR="00982041" w:rsidRDefault="00982041" w:rsidP="00D25BC2">
      <w:pPr>
        <w:ind w:firstLine="708"/>
        <w:jc w:val="both"/>
        <w:rPr>
          <w:rFonts w:ascii="Times" w:hAnsi="Times" w:cs="Times"/>
        </w:rPr>
      </w:pPr>
    </w:p>
    <w:p w:rsidR="00982041" w:rsidRDefault="00982041" w:rsidP="00D25BC2">
      <w:pPr>
        <w:ind w:firstLine="708"/>
        <w:jc w:val="both"/>
        <w:rPr>
          <w:rFonts w:ascii="Times" w:hAnsi="Times" w:cs="Times"/>
        </w:rPr>
      </w:pPr>
    </w:p>
    <w:p w:rsidR="00982041" w:rsidRDefault="00982041" w:rsidP="00D25BC2">
      <w:pPr>
        <w:ind w:firstLine="708"/>
        <w:jc w:val="both"/>
        <w:rPr>
          <w:rFonts w:ascii="Times" w:hAnsi="Times" w:cs="Times"/>
        </w:rPr>
      </w:pPr>
    </w:p>
    <w:p w:rsidR="00982041" w:rsidRDefault="00982041" w:rsidP="00D25BC2">
      <w:pPr>
        <w:ind w:firstLine="708"/>
        <w:jc w:val="both"/>
        <w:rPr>
          <w:rFonts w:ascii="Times" w:hAnsi="Times" w:cs="Times"/>
        </w:rPr>
      </w:pPr>
    </w:p>
    <w:p w:rsidR="00982041" w:rsidRDefault="00982041" w:rsidP="00D25BC2">
      <w:pPr>
        <w:ind w:firstLine="708"/>
        <w:jc w:val="both"/>
        <w:rPr>
          <w:rFonts w:ascii="Times" w:hAnsi="Times" w:cs="Times"/>
        </w:rPr>
      </w:pPr>
    </w:p>
    <w:p w:rsidR="00982041" w:rsidRDefault="00982041" w:rsidP="00D25BC2">
      <w:pPr>
        <w:ind w:firstLine="708"/>
        <w:jc w:val="both"/>
        <w:rPr>
          <w:rFonts w:ascii="Times" w:hAnsi="Times" w:cs="Times"/>
        </w:rPr>
      </w:pPr>
    </w:p>
    <w:p w:rsidR="00982041" w:rsidRDefault="00982041" w:rsidP="00D25BC2">
      <w:pPr>
        <w:ind w:firstLine="708"/>
        <w:jc w:val="both"/>
        <w:rPr>
          <w:rFonts w:ascii="Times" w:hAnsi="Times" w:cs="Times"/>
        </w:rPr>
      </w:pPr>
    </w:p>
    <w:p w:rsidR="00982041" w:rsidRDefault="00982041" w:rsidP="00D25BC2">
      <w:pPr>
        <w:ind w:firstLine="708"/>
        <w:jc w:val="both"/>
        <w:rPr>
          <w:rFonts w:ascii="Times" w:hAnsi="Times" w:cs="Times"/>
        </w:rPr>
      </w:pPr>
    </w:p>
    <w:p w:rsidR="003B4FBA" w:rsidRPr="00D25BC2" w:rsidRDefault="003B4FBA" w:rsidP="003B4FBA">
      <w:pPr>
        <w:jc w:val="both"/>
        <w:rPr>
          <w:rFonts w:ascii="Times" w:hAnsi="Times" w:cs="Times"/>
        </w:rPr>
      </w:pPr>
    </w:p>
    <w:p w:rsidR="008F4A45" w:rsidRPr="00982041" w:rsidRDefault="00D25BC2" w:rsidP="003B63FC">
      <w:pPr>
        <w:jc w:val="both"/>
        <w:rPr>
          <w:b/>
        </w:rPr>
      </w:pPr>
      <w:r w:rsidRPr="00D25BC2">
        <w:rPr>
          <w:rFonts w:ascii="Times" w:hAnsi="Times" w:cs="Times"/>
          <w:b/>
        </w:rPr>
        <w:t>*El proceso de adición de candidatos en la tabla correspondiente se encuentra debi</w:t>
      </w:r>
      <w:r w:rsidR="003B4FBA">
        <w:rPr>
          <w:rFonts w:ascii="Times" w:hAnsi="Times" w:cs="Times"/>
          <w:b/>
        </w:rPr>
        <w:t>damente explicado en el entregable.</w:t>
      </w:r>
    </w:p>
    <w:sectPr w:rsidR="008F4A45" w:rsidRPr="00982041" w:rsidSect="00E04037">
      <w:pgSz w:w="12240" w:h="15840"/>
      <w:pgMar w:top="567"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70F8B"/>
    <w:multiLevelType w:val="hybridMultilevel"/>
    <w:tmpl w:val="FBE65870"/>
    <w:lvl w:ilvl="0" w:tplc="BA0A924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4DD21DF"/>
    <w:multiLevelType w:val="hybridMultilevel"/>
    <w:tmpl w:val="DB60AB72"/>
    <w:lvl w:ilvl="0" w:tplc="A644F656">
      <w:start w:val="1"/>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8B45B39"/>
    <w:multiLevelType w:val="hybridMultilevel"/>
    <w:tmpl w:val="145C755A"/>
    <w:lvl w:ilvl="0" w:tplc="B5E243D8">
      <w:start w:val="1"/>
      <w:numFmt w:val="bullet"/>
      <w:lvlText w:val="-"/>
      <w:lvlJc w:val="left"/>
      <w:pPr>
        <w:ind w:left="1380" w:hanging="360"/>
      </w:pPr>
      <w:rPr>
        <w:rFonts w:ascii="Calibri" w:eastAsiaTheme="minorHAnsi" w:hAnsi="Calibri" w:cs="Calibri" w:hint="default"/>
      </w:rPr>
    </w:lvl>
    <w:lvl w:ilvl="1" w:tplc="340A0003" w:tentative="1">
      <w:start w:val="1"/>
      <w:numFmt w:val="bullet"/>
      <w:lvlText w:val="o"/>
      <w:lvlJc w:val="left"/>
      <w:pPr>
        <w:ind w:left="2100" w:hanging="360"/>
      </w:pPr>
      <w:rPr>
        <w:rFonts w:ascii="Courier New" w:hAnsi="Courier New" w:cs="Courier New" w:hint="default"/>
      </w:rPr>
    </w:lvl>
    <w:lvl w:ilvl="2" w:tplc="340A0005" w:tentative="1">
      <w:start w:val="1"/>
      <w:numFmt w:val="bullet"/>
      <w:lvlText w:val=""/>
      <w:lvlJc w:val="left"/>
      <w:pPr>
        <w:ind w:left="2820" w:hanging="360"/>
      </w:pPr>
      <w:rPr>
        <w:rFonts w:ascii="Wingdings" w:hAnsi="Wingdings" w:hint="default"/>
      </w:rPr>
    </w:lvl>
    <w:lvl w:ilvl="3" w:tplc="340A0001" w:tentative="1">
      <w:start w:val="1"/>
      <w:numFmt w:val="bullet"/>
      <w:lvlText w:val=""/>
      <w:lvlJc w:val="left"/>
      <w:pPr>
        <w:ind w:left="3540" w:hanging="360"/>
      </w:pPr>
      <w:rPr>
        <w:rFonts w:ascii="Symbol" w:hAnsi="Symbol" w:hint="default"/>
      </w:rPr>
    </w:lvl>
    <w:lvl w:ilvl="4" w:tplc="340A0003" w:tentative="1">
      <w:start w:val="1"/>
      <w:numFmt w:val="bullet"/>
      <w:lvlText w:val="o"/>
      <w:lvlJc w:val="left"/>
      <w:pPr>
        <w:ind w:left="4260" w:hanging="360"/>
      </w:pPr>
      <w:rPr>
        <w:rFonts w:ascii="Courier New" w:hAnsi="Courier New" w:cs="Courier New" w:hint="default"/>
      </w:rPr>
    </w:lvl>
    <w:lvl w:ilvl="5" w:tplc="340A0005" w:tentative="1">
      <w:start w:val="1"/>
      <w:numFmt w:val="bullet"/>
      <w:lvlText w:val=""/>
      <w:lvlJc w:val="left"/>
      <w:pPr>
        <w:ind w:left="4980" w:hanging="360"/>
      </w:pPr>
      <w:rPr>
        <w:rFonts w:ascii="Wingdings" w:hAnsi="Wingdings" w:hint="default"/>
      </w:rPr>
    </w:lvl>
    <w:lvl w:ilvl="6" w:tplc="340A0001" w:tentative="1">
      <w:start w:val="1"/>
      <w:numFmt w:val="bullet"/>
      <w:lvlText w:val=""/>
      <w:lvlJc w:val="left"/>
      <w:pPr>
        <w:ind w:left="5700" w:hanging="360"/>
      </w:pPr>
      <w:rPr>
        <w:rFonts w:ascii="Symbol" w:hAnsi="Symbol" w:hint="default"/>
      </w:rPr>
    </w:lvl>
    <w:lvl w:ilvl="7" w:tplc="340A0003" w:tentative="1">
      <w:start w:val="1"/>
      <w:numFmt w:val="bullet"/>
      <w:lvlText w:val="o"/>
      <w:lvlJc w:val="left"/>
      <w:pPr>
        <w:ind w:left="6420" w:hanging="360"/>
      </w:pPr>
      <w:rPr>
        <w:rFonts w:ascii="Courier New" w:hAnsi="Courier New" w:cs="Courier New" w:hint="default"/>
      </w:rPr>
    </w:lvl>
    <w:lvl w:ilvl="8" w:tplc="340A0005" w:tentative="1">
      <w:start w:val="1"/>
      <w:numFmt w:val="bullet"/>
      <w:lvlText w:val=""/>
      <w:lvlJc w:val="left"/>
      <w:pPr>
        <w:ind w:left="7140" w:hanging="360"/>
      </w:pPr>
      <w:rPr>
        <w:rFonts w:ascii="Wingdings" w:hAnsi="Wingdings" w:hint="default"/>
      </w:rPr>
    </w:lvl>
  </w:abstractNum>
  <w:abstractNum w:abstractNumId="3" w15:restartNumberingAfterBreak="0">
    <w:nsid w:val="20D96150"/>
    <w:multiLevelType w:val="hybridMultilevel"/>
    <w:tmpl w:val="C71AB162"/>
    <w:lvl w:ilvl="0" w:tplc="F3D03342">
      <w:start w:val="1"/>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79F1047"/>
    <w:multiLevelType w:val="hybridMultilevel"/>
    <w:tmpl w:val="6666EC78"/>
    <w:lvl w:ilvl="0" w:tplc="BAF281F0">
      <w:numFmt w:val="bullet"/>
      <w:lvlText w:val="-"/>
      <w:lvlJc w:val="left"/>
      <w:pPr>
        <w:ind w:left="720" w:hanging="360"/>
      </w:pPr>
      <w:rPr>
        <w:rFonts w:ascii="Times" w:eastAsiaTheme="minorHAnsi" w:hAnsi="Times" w:cs="Time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BDE7665"/>
    <w:multiLevelType w:val="hybridMultilevel"/>
    <w:tmpl w:val="3EFE0D18"/>
    <w:lvl w:ilvl="0" w:tplc="B1A6D45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EA03634"/>
    <w:multiLevelType w:val="hybridMultilevel"/>
    <w:tmpl w:val="4A96BD76"/>
    <w:lvl w:ilvl="0" w:tplc="4A0895E8">
      <w:start w:val="1"/>
      <w:numFmt w:val="bullet"/>
      <w:lvlText w:val="-"/>
      <w:lvlJc w:val="left"/>
      <w:pPr>
        <w:ind w:left="1080" w:hanging="360"/>
      </w:pPr>
      <w:rPr>
        <w:rFonts w:ascii="Calibri" w:eastAsiaTheme="minorHAnsi"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7" w15:restartNumberingAfterBreak="0">
    <w:nsid w:val="47BF3B36"/>
    <w:multiLevelType w:val="hybridMultilevel"/>
    <w:tmpl w:val="295AC456"/>
    <w:lvl w:ilvl="0" w:tplc="5B228044">
      <w:start w:val="1"/>
      <w:numFmt w:val="bullet"/>
      <w:lvlText w:val="-"/>
      <w:lvlJc w:val="left"/>
      <w:pPr>
        <w:ind w:left="1740" w:hanging="360"/>
      </w:pPr>
      <w:rPr>
        <w:rFonts w:ascii="Calibri" w:eastAsiaTheme="minorHAnsi" w:hAnsi="Calibri" w:cs="Calibri" w:hint="default"/>
      </w:rPr>
    </w:lvl>
    <w:lvl w:ilvl="1" w:tplc="340A0003" w:tentative="1">
      <w:start w:val="1"/>
      <w:numFmt w:val="bullet"/>
      <w:lvlText w:val="o"/>
      <w:lvlJc w:val="left"/>
      <w:pPr>
        <w:ind w:left="2460" w:hanging="360"/>
      </w:pPr>
      <w:rPr>
        <w:rFonts w:ascii="Courier New" w:hAnsi="Courier New" w:cs="Courier New" w:hint="default"/>
      </w:rPr>
    </w:lvl>
    <w:lvl w:ilvl="2" w:tplc="340A0005" w:tentative="1">
      <w:start w:val="1"/>
      <w:numFmt w:val="bullet"/>
      <w:lvlText w:val=""/>
      <w:lvlJc w:val="left"/>
      <w:pPr>
        <w:ind w:left="3180" w:hanging="360"/>
      </w:pPr>
      <w:rPr>
        <w:rFonts w:ascii="Wingdings" w:hAnsi="Wingdings" w:hint="default"/>
      </w:rPr>
    </w:lvl>
    <w:lvl w:ilvl="3" w:tplc="340A0001" w:tentative="1">
      <w:start w:val="1"/>
      <w:numFmt w:val="bullet"/>
      <w:lvlText w:val=""/>
      <w:lvlJc w:val="left"/>
      <w:pPr>
        <w:ind w:left="3900" w:hanging="360"/>
      </w:pPr>
      <w:rPr>
        <w:rFonts w:ascii="Symbol" w:hAnsi="Symbol" w:hint="default"/>
      </w:rPr>
    </w:lvl>
    <w:lvl w:ilvl="4" w:tplc="340A0003" w:tentative="1">
      <w:start w:val="1"/>
      <w:numFmt w:val="bullet"/>
      <w:lvlText w:val="o"/>
      <w:lvlJc w:val="left"/>
      <w:pPr>
        <w:ind w:left="4620" w:hanging="360"/>
      </w:pPr>
      <w:rPr>
        <w:rFonts w:ascii="Courier New" w:hAnsi="Courier New" w:cs="Courier New" w:hint="default"/>
      </w:rPr>
    </w:lvl>
    <w:lvl w:ilvl="5" w:tplc="340A0005" w:tentative="1">
      <w:start w:val="1"/>
      <w:numFmt w:val="bullet"/>
      <w:lvlText w:val=""/>
      <w:lvlJc w:val="left"/>
      <w:pPr>
        <w:ind w:left="5340" w:hanging="360"/>
      </w:pPr>
      <w:rPr>
        <w:rFonts w:ascii="Wingdings" w:hAnsi="Wingdings" w:hint="default"/>
      </w:rPr>
    </w:lvl>
    <w:lvl w:ilvl="6" w:tplc="340A0001" w:tentative="1">
      <w:start w:val="1"/>
      <w:numFmt w:val="bullet"/>
      <w:lvlText w:val=""/>
      <w:lvlJc w:val="left"/>
      <w:pPr>
        <w:ind w:left="6060" w:hanging="360"/>
      </w:pPr>
      <w:rPr>
        <w:rFonts w:ascii="Symbol" w:hAnsi="Symbol" w:hint="default"/>
      </w:rPr>
    </w:lvl>
    <w:lvl w:ilvl="7" w:tplc="340A0003" w:tentative="1">
      <w:start w:val="1"/>
      <w:numFmt w:val="bullet"/>
      <w:lvlText w:val="o"/>
      <w:lvlJc w:val="left"/>
      <w:pPr>
        <w:ind w:left="6780" w:hanging="360"/>
      </w:pPr>
      <w:rPr>
        <w:rFonts w:ascii="Courier New" w:hAnsi="Courier New" w:cs="Courier New" w:hint="default"/>
      </w:rPr>
    </w:lvl>
    <w:lvl w:ilvl="8" w:tplc="340A0005" w:tentative="1">
      <w:start w:val="1"/>
      <w:numFmt w:val="bullet"/>
      <w:lvlText w:val=""/>
      <w:lvlJc w:val="left"/>
      <w:pPr>
        <w:ind w:left="7500" w:hanging="360"/>
      </w:pPr>
      <w:rPr>
        <w:rFonts w:ascii="Wingdings" w:hAnsi="Wingdings" w:hint="default"/>
      </w:rPr>
    </w:lvl>
  </w:abstractNum>
  <w:abstractNum w:abstractNumId="8" w15:restartNumberingAfterBreak="0">
    <w:nsid w:val="6A6908B3"/>
    <w:multiLevelType w:val="hybridMultilevel"/>
    <w:tmpl w:val="D2F24374"/>
    <w:lvl w:ilvl="0" w:tplc="340A000F">
      <w:start w:val="1"/>
      <w:numFmt w:val="decimal"/>
      <w:lvlText w:val="%1."/>
      <w:lvlJc w:val="left"/>
      <w:pPr>
        <w:ind w:left="1425" w:hanging="360"/>
      </w:pPr>
    </w:lvl>
    <w:lvl w:ilvl="1" w:tplc="340A0019">
      <w:start w:val="1"/>
      <w:numFmt w:val="lowerLetter"/>
      <w:lvlText w:val="%2."/>
      <w:lvlJc w:val="left"/>
      <w:pPr>
        <w:ind w:left="2145" w:hanging="360"/>
      </w:pPr>
    </w:lvl>
    <w:lvl w:ilvl="2" w:tplc="340A001B">
      <w:start w:val="1"/>
      <w:numFmt w:val="lowerRoman"/>
      <w:lvlText w:val="%3."/>
      <w:lvlJc w:val="right"/>
      <w:pPr>
        <w:ind w:left="2865" w:hanging="180"/>
      </w:pPr>
    </w:lvl>
    <w:lvl w:ilvl="3" w:tplc="340A000F">
      <w:start w:val="1"/>
      <w:numFmt w:val="decimal"/>
      <w:lvlText w:val="%4."/>
      <w:lvlJc w:val="left"/>
      <w:pPr>
        <w:ind w:left="3585" w:hanging="360"/>
      </w:pPr>
    </w:lvl>
    <w:lvl w:ilvl="4" w:tplc="340A0019">
      <w:start w:val="1"/>
      <w:numFmt w:val="lowerLetter"/>
      <w:lvlText w:val="%5."/>
      <w:lvlJc w:val="left"/>
      <w:pPr>
        <w:ind w:left="4305" w:hanging="360"/>
      </w:pPr>
    </w:lvl>
    <w:lvl w:ilvl="5" w:tplc="340A001B">
      <w:start w:val="1"/>
      <w:numFmt w:val="lowerRoman"/>
      <w:lvlText w:val="%6."/>
      <w:lvlJc w:val="right"/>
      <w:pPr>
        <w:ind w:left="5025" w:hanging="180"/>
      </w:pPr>
    </w:lvl>
    <w:lvl w:ilvl="6" w:tplc="340A000F">
      <w:start w:val="1"/>
      <w:numFmt w:val="decimal"/>
      <w:lvlText w:val="%7."/>
      <w:lvlJc w:val="left"/>
      <w:pPr>
        <w:ind w:left="5745" w:hanging="360"/>
      </w:pPr>
    </w:lvl>
    <w:lvl w:ilvl="7" w:tplc="340A0019">
      <w:start w:val="1"/>
      <w:numFmt w:val="lowerLetter"/>
      <w:lvlText w:val="%8."/>
      <w:lvlJc w:val="left"/>
      <w:pPr>
        <w:ind w:left="6465" w:hanging="360"/>
      </w:pPr>
    </w:lvl>
    <w:lvl w:ilvl="8" w:tplc="340A001B">
      <w:start w:val="1"/>
      <w:numFmt w:val="lowerRoman"/>
      <w:lvlText w:val="%9."/>
      <w:lvlJc w:val="right"/>
      <w:pPr>
        <w:ind w:left="7185" w:hanging="180"/>
      </w:pPr>
    </w:lvl>
  </w:abstractNum>
  <w:abstractNum w:abstractNumId="9" w15:restartNumberingAfterBreak="0">
    <w:nsid w:val="72475F81"/>
    <w:multiLevelType w:val="hybridMultilevel"/>
    <w:tmpl w:val="711EEE6A"/>
    <w:lvl w:ilvl="0" w:tplc="9FB0A7A2">
      <w:start w:val="1"/>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3"/>
  </w:num>
  <w:num w:numId="5">
    <w:abstractNumId w:val="1"/>
  </w:num>
  <w:num w:numId="6">
    <w:abstractNumId w:val="6"/>
  </w:num>
  <w:num w:numId="7">
    <w:abstractNumId w:val="2"/>
  </w:num>
  <w:num w:numId="8">
    <w:abstractNumId w:val="7"/>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7F2"/>
    <w:rsid w:val="000805B9"/>
    <w:rsid w:val="00122009"/>
    <w:rsid w:val="001F55FE"/>
    <w:rsid w:val="002927F2"/>
    <w:rsid w:val="00345D42"/>
    <w:rsid w:val="003B4FBA"/>
    <w:rsid w:val="003B63FC"/>
    <w:rsid w:val="00473F99"/>
    <w:rsid w:val="005A5A00"/>
    <w:rsid w:val="00622941"/>
    <w:rsid w:val="006413BB"/>
    <w:rsid w:val="007C4415"/>
    <w:rsid w:val="0080331D"/>
    <w:rsid w:val="008434DE"/>
    <w:rsid w:val="008F4A45"/>
    <w:rsid w:val="009333DD"/>
    <w:rsid w:val="00982041"/>
    <w:rsid w:val="00B15100"/>
    <w:rsid w:val="00C56BD6"/>
    <w:rsid w:val="00CC52A0"/>
    <w:rsid w:val="00D25BC2"/>
    <w:rsid w:val="00D52506"/>
    <w:rsid w:val="00E04037"/>
    <w:rsid w:val="00E33735"/>
    <w:rsid w:val="00E92A6E"/>
    <w:rsid w:val="00F635D8"/>
    <w:rsid w:val="00F93418"/>
    <w:rsid w:val="00FB6D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12540"/>
  <w15:chartTrackingRefBased/>
  <w15:docId w15:val="{1A41B330-D635-483B-81F7-2DCC42774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B63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63FC"/>
    <w:rPr>
      <w:rFonts w:asciiTheme="majorHAnsi" w:eastAsiaTheme="majorEastAsia" w:hAnsiTheme="majorHAnsi" w:cstheme="majorBidi"/>
      <w:color w:val="2E74B5" w:themeColor="accent1" w:themeShade="BF"/>
      <w:sz w:val="32"/>
      <w:szCs w:val="32"/>
    </w:rPr>
  </w:style>
  <w:style w:type="character" w:styleId="Refdecomentario">
    <w:name w:val="annotation reference"/>
    <w:basedOn w:val="Fuentedeprrafopredeter"/>
    <w:uiPriority w:val="99"/>
    <w:semiHidden/>
    <w:unhideWhenUsed/>
    <w:rsid w:val="006413BB"/>
    <w:rPr>
      <w:sz w:val="16"/>
      <w:szCs w:val="16"/>
    </w:rPr>
  </w:style>
  <w:style w:type="paragraph" w:styleId="Textocomentario">
    <w:name w:val="annotation text"/>
    <w:basedOn w:val="Normal"/>
    <w:link w:val="TextocomentarioCar"/>
    <w:uiPriority w:val="99"/>
    <w:semiHidden/>
    <w:unhideWhenUsed/>
    <w:rsid w:val="006413B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413BB"/>
    <w:rPr>
      <w:sz w:val="20"/>
      <w:szCs w:val="20"/>
    </w:rPr>
  </w:style>
  <w:style w:type="paragraph" w:styleId="Asuntodelcomentario">
    <w:name w:val="annotation subject"/>
    <w:basedOn w:val="Textocomentario"/>
    <w:next w:val="Textocomentario"/>
    <w:link w:val="AsuntodelcomentarioCar"/>
    <w:uiPriority w:val="99"/>
    <w:semiHidden/>
    <w:unhideWhenUsed/>
    <w:rsid w:val="006413BB"/>
    <w:rPr>
      <w:b/>
      <w:bCs/>
    </w:rPr>
  </w:style>
  <w:style w:type="character" w:customStyle="1" w:styleId="AsuntodelcomentarioCar">
    <w:name w:val="Asunto del comentario Car"/>
    <w:basedOn w:val="TextocomentarioCar"/>
    <w:link w:val="Asuntodelcomentario"/>
    <w:uiPriority w:val="99"/>
    <w:semiHidden/>
    <w:rsid w:val="006413BB"/>
    <w:rPr>
      <w:b/>
      <w:bCs/>
      <w:sz w:val="20"/>
      <w:szCs w:val="20"/>
    </w:rPr>
  </w:style>
  <w:style w:type="paragraph" w:styleId="Textodeglobo">
    <w:name w:val="Balloon Text"/>
    <w:basedOn w:val="Normal"/>
    <w:link w:val="TextodegloboCar"/>
    <w:uiPriority w:val="99"/>
    <w:semiHidden/>
    <w:unhideWhenUsed/>
    <w:rsid w:val="006413B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413BB"/>
    <w:rPr>
      <w:rFonts w:ascii="Segoe UI" w:hAnsi="Segoe UI" w:cs="Segoe UI"/>
      <w:sz w:val="18"/>
      <w:szCs w:val="18"/>
    </w:rPr>
  </w:style>
  <w:style w:type="paragraph" w:styleId="Prrafodelista">
    <w:name w:val="List Paragraph"/>
    <w:basedOn w:val="Normal"/>
    <w:uiPriority w:val="34"/>
    <w:qFormat/>
    <w:rsid w:val="006413BB"/>
    <w:pPr>
      <w:ind w:left="720"/>
      <w:contextualSpacing/>
    </w:pPr>
  </w:style>
  <w:style w:type="table" w:styleId="Tablaconcuadrcula">
    <w:name w:val="Table Grid"/>
    <w:basedOn w:val="Tablanormal"/>
    <w:uiPriority w:val="39"/>
    <w:rsid w:val="00843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17342">
      <w:bodyDiv w:val="1"/>
      <w:marLeft w:val="0"/>
      <w:marRight w:val="0"/>
      <w:marTop w:val="0"/>
      <w:marBottom w:val="0"/>
      <w:divBdr>
        <w:top w:val="none" w:sz="0" w:space="0" w:color="auto"/>
        <w:left w:val="none" w:sz="0" w:space="0" w:color="auto"/>
        <w:bottom w:val="none" w:sz="0" w:space="0" w:color="auto"/>
        <w:right w:val="none" w:sz="0" w:space="0" w:color="auto"/>
      </w:divBdr>
    </w:div>
    <w:div w:id="94584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589</Words>
  <Characters>3244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Laptop ASUS</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dc:creator>
  <cp:keywords/>
  <dc:description/>
  <cp:lastModifiedBy>Juan Ignacio</cp:lastModifiedBy>
  <cp:revision>10</cp:revision>
  <dcterms:created xsi:type="dcterms:W3CDTF">2018-10-11T01:25:00Z</dcterms:created>
  <dcterms:modified xsi:type="dcterms:W3CDTF">2018-10-15T17:20:00Z</dcterms:modified>
</cp:coreProperties>
</file>