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D7E3" w14:textId="12780933" w:rsidR="00537957" w:rsidRPr="007A302A" w:rsidRDefault="00537957" w:rsidP="00537957">
      <w:pPr>
        <w:jc w:val="center"/>
        <w:rPr>
          <w:rFonts w:cs="Times New Roman"/>
          <w:b/>
          <w:bCs/>
          <w:color w:val="000000" w:themeColor="text1"/>
          <w:sz w:val="32"/>
          <w:szCs w:val="28"/>
        </w:rPr>
      </w:pPr>
      <w:r w:rsidRPr="007A302A">
        <w:rPr>
          <w:b/>
          <w:bCs/>
          <w:color w:val="000000" w:themeColor="text1"/>
          <w:sz w:val="32"/>
          <w:szCs w:val="28"/>
        </w:rPr>
        <w:t>Paper r</w:t>
      </w:r>
      <w:r w:rsidRPr="007A302A">
        <w:rPr>
          <w:rFonts w:cs="Times New Roman"/>
          <w:b/>
          <w:bCs/>
          <w:color w:val="000000" w:themeColor="text1"/>
          <w:sz w:val="32"/>
          <w:szCs w:val="28"/>
        </w:rPr>
        <w:t>eview of “</w:t>
      </w:r>
      <w:r w:rsidRPr="007A302A">
        <w:rPr>
          <w:rFonts w:cs="Times New Roman"/>
          <w:b/>
          <w:bCs/>
          <w:color w:val="000000" w:themeColor="text1"/>
          <w:sz w:val="32"/>
          <w:szCs w:val="28"/>
        </w:rPr>
        <w:t>Two-stage robust optimization approach for enhanced community resilience</w:t>
      </w:r>
      <w:r w:rsidRPr="007A302A">
        <w:rPr>
          <w:rFonts w:cs="Times New Roman"/>
          <w:b/>
          <w:bCs/>
          <w:color w:val="000000" w:themeColor="text1"/>
          <w:sz w:val="32"/>
          <w:szCs w:val="28"/>
        </w:rPr>
        <w:t xml:space="preserve"> </w:t>
      </w:r>
      <w:r w:rsidRPr="007A302A">
        <w:rPr>
          <w:rFonts w:cs="Times New Roman"/>
          <w:b/>
          <w:bCs/>
          <w:color w:val="000000" w:themeColor="text1"/>
          <w:sz w:val="32"/>
          <w:szCs w:val="28"/>
        </w:rPr>
        <w:t>under tornado hazards</w:t>
      </w:r>
      <w:r w:rsidRPr="007A302A">
        <w:rPr>
          <w:rFonts w:cs="Times New Roman"/>
          <w:b/>
          <w:bCs/>
          <w:color w:val="000000" w:themeColor="text1"/>
          <w:sz w:val="32"/>
          <w:szCs w:val="28"/>
        </w:rPr>
        <w:t>”</w:t>
      </w:r>
    </w:p>
    <w:p w14:paraId="538DAB70" w14:textId="77777777" w:rsidR="00537957" w:rsidRPr="007A302A" w:rsidRDefault="00537957" w:rsidP="00537957">
      <w:pPr>
        <w:jc w:val="center"/>
        <w:rPr>
          <w:rFonts w:cs="Times New Roman"/>
          <w:b/>
          <w:bCs/>
          <w:color w:val="000000" w:themeColor="text1"/>
          <w:sz w:val="32"/>
          <w:szCs w:val="28"/>
        </w:rPr>
      </w:pPr>
    </w:p>
    <w:p w14:paraId="22CF99AE" w14:textId="2A1E5DF4" w:rsidR="00537957" w:rsidRPr="007A302A" w:rsidRDefault="00537957" w:rsidP="00537957">
      <w:pPr>
        <w:jc w:val="center"/>
        <w:rPr>
          <w:rFonts w:cs="Times New Roman"/>
          <w:b/>
          <w:bCs/>
          <w:color w:val="000000" w:themeColor="text1"/>
          <w:sz w:val="32"/>
          <w:szCs w:val="28"/>
        </w:rPr>
      </w:pPr>
      <w:r w:rsidRPr="007A302A">
        <w:rPr>
          <w:rFonts w:cs="Times New Roman"/>
          <w:b/>
          <w:bCs/>
          <w:color w:val="000000" w:themeColor="text1"/>
          <w:sz w:val="32"/>
          <w:szCs w:val="28"/>
        </w:rPr>
        <w:t>By Juan Mejia</w:t>
      </w:r>
    </w:p>
    <w:p w14:paraId="0D249AA6" w14:textId="77777777" w:rsidR="00537957" w:rsidRPr="00FC2C7F" w:rsidRDefault="00537957" w:rsidP="00032137">
      <w:pPr>
        <w:rPr>
          <w:rFonts w:cs="Times New Roman"/>
          <w:b/>
          <w:bCs/>
          <w:color w:val="000000" w:themeColor="text1"/>
          <w:sz w:val="32"/>
          <w:szCs w:val="28"/>
        </w:rPr>
      </w:pPr>
    </w:p>
    <w:p w14:paraId="12E9A46E" w14:textId="4573DB03" w:rsidR="00032137" w:rsidRPr="00FC2C7F" w:rsidRDefault="00032137" w:rsidP="00032137">
      <w:pPr>
        <w:rPr>
          <w:rFonts w:cs="Times New Roman"/>
          <w:b/>
          <w:bCs/>
          <w:color w:val="000000" w:themeColor="text1"/>
          <w:sz w:val="32"/>
          <w:szCs w:val="28"/>
        </w:rPr>
      </w:pPr>
      <w:r w:rsidRPr="00FC2C7F">
        <w:rPr>
          <w:rFonts w:cs="Times New Roman"/>
          <w:b/>
          <w:bCs/>
          <w:color w:val="000000" w:themeColor="text1"/>
          <w:sz w:val="32"/>
          <w:szCs w:val="28"/>
        </w:rPr>
        <w:t>S</w:t>
      </w:r>
      <w:r w:rsidRPr="00FC2C7F">
        <w:rPr>
          <w:rFonts w:cs="Times New Roman"/>
          <w:b/>
          <w:bCs/>
          <w:color w:val="000000" w:themeColor="text1"/>
          <w:sz w:val="32"/>
          <w:szCs w:val="28"/>
        </w:rPr>
        <w:t>ummary of the paper</w:t>
      </w:r>
    </w:p>
    <w:p w14:paraId="03D2808F" w14:textId="7DE4552B" w:rsidR="00E829BC" w:rsidRPr="00E829BC" w:rsidRDefault="00E829BC" w:rsidP="00E829BC">
      <w:pPr>
        <w:jc w:val="both"/>
        <w:rPr>
          <w:rFonts w:cs="Times New Roman"/>
          <w:color w:val="000000" w:themeColor="text1"/>
          <w:sz w:val="24"/>
          <w:szCs w:val="22"/>
        </w:rPr>
      </w:pPr>
      <w:r w:rsidRPr="00E829BC">
        <w:rPr>
          <w:rFonts w:cs="Times New Roman"/>
          <w:color w:val="000000" w:themeColor="text1"/>
          <w:sz w:val="24"/>
          <w:szCs w:val="22"/>
        </w:rPr>
        <w:t>This paper is about helping cities prepare for tornadoes by deciding ahead of time which homes to strengthen and which ones to fix after a tornado hits. The goal is to reduce how many people lose their homes when a tornado happens. The tricky part is that tornadoes don’t follow a fixed path, so the authors built a model that plans for the worst-case scenario, no matter where the tornado goes.</w:t>
      </w:r>
    </w:p>
    <w:p w14:paraId="6DC87FF1" w14:textId="71A8993E" w:rsidR="00E829BC" w:rsidRPr="00E829BC" w:rsidRDefault="00E829BC" w:rsidP="00E829BC">
      <w:pPr>
        <w:jc w:val="both"/>
        <w:rPr>
          <w:rFonts w:cs="Times New Roman"/>
          <w:color w:val="000000" w:themeColor="text1"/>
          <w:sz w:val="24"/>
        </w:rPr>
      </w:pPr>
      <w:r w:rsidRPr="00E829BC">
        <w:rPr>
          <w:rFonts w:cs="Times New Roman"/>
          <w:color w:val="000000" w:themeColor="text1"/>
          <w:sz w:val="24"/>
          <w:szCs w:val="22"/>
        </w:rPr>
        <w:t>The model works in two steps. First, before the tornado, it picks which buildings to upgrade to make them stronger. Then, after the tornado, it decides which damaged buildings to fix so people can return home. The tornado is modeled as a straight line that can go anywhere, but only up to a certain length. A building is considered hit if it’s close to that line</w:t>
      </w:r>
      <w:r w:rsidR="00D36BAA" w:rsidRPr="00FC2C7F">
        <w:rPr>
          <w:rFonts w:cs="Times New Roman"/>
          <w:color w:val="000000" w:themeColor="text1"/>
          <w:sz w:val="24"/>
          <w:szCs w:val="22"/>
        </w:rPr>
        <w:t xml:space="preserve"> from a </w:t>
      </w:r>
      <w:r w:rsidR="00D36BAA" w:rsidRPr="00FC2C7F">
        <w:rPr>
          <w:rFonts w:cs="Times New Roman"/>
          <w:color w:val="000000" w:themeColor="text1"/>
          <w:sz w:val="24"/>
        </w:rPr>
        <w:t xml:space="preserve">distance </w:t>
      </w:r>
      <w:r w:rsidR="00D36BAA" w:rsidRPr="00FC2C7F">
        <w:rPr>
          <w:rFonts w:ascii="Cambria Math" w:hAnsi="Cambria Math" w:cs="Cambria Math"/>
          <w:color w:val="000000" w:themeColor="text1"/>
          <w:sz w:val="24"/>
        </w:rPr>
        <w:t>𝛥</w:t>
      </w:r>
      <w:r w:rsidR="00D36BAA" w:rsidRPr="00FC2C7F">
        <w:rPr>
          <w:rFonts w:cs="Times New Roman"/>
          <w:color w:val="000000" w:themeColor="text1"/>
          <w:sz w:val="24"/>
        </w:rPr>
        <w:t>.</w:t>
      </w:r>
    </w:p>
    <w:p w14:paraId="3F5B7F6A" w14:textId="441B3819" w:rsidR="00E829BC" w:rsidRPr="00E829BC" w:rsidRDefault="00E829BC" w:rsidP="00E829BC">
      <w:pPr>
        <w:jc w:val="both"/>
        <w:rPr>
          <w:rFonts w:cs="Times New Roman"/>
          <w:color w:val="000000" w:themeColor="text1"/>
          <w:sz w:val="24"/>
          <w:szCs w:val="22"/>
        </w:rPr>
      </w:pPr>
      <w:r w:rsidRPr="00E829BC">
        <w:rPr>
          <w:rFonts w:cs="Times New Roman"/>
          <w:color w:val="000000" w:themeColor="text1"/>
          <w:sz w:val="24"/>
          <w:szCs w:val="22"/>
        </w:rPr>
        <w:t xml:space="preserve">To solve the problem efficiently, the authors created a custom algorithm. They also use </w:t>
      </w:r>
      <w:r w:rsidR="00D36BAA" w:rsidRPr="00FC2C7F">
        <w:rPr>
          <w:rFonts w:cs="Times New Roman"/>
          <w:color w:val="000000" w:themeColor="text1"/>
          <w:sz w:val="24"/>
          <w:szCs w:val="22"/>
        </w:rPr>
        <w:t>constraints</w:t>
      </w:r>
      <w:r w:rsidRPr="00E829BC">
        <w:rPr>
          <w:rFonts w:cs="Times New Roman"/>
          <w:color w:val="000000" w:themeColor="text1"/>
          <w:sz w:val="24"/>
          <w:szCs w:val="22"/>
        </w:rPr>
        <w:t xml:space="preserve"> called “valid inequalities” to skip over impossible </w:t>
      </w:r>
      <w:r w:rsidR="00D36BAA" w:rsidRPr="00FC2C7F">
        <w:rPr>
          <w:rFonts w:cs="Times New Roman"/>
          <w:color w:val="000000" w:themeColor="text1"/>
          <w:sz w:val="24"/>
          <w:szCs w:val="22"/>
        </w:rPr>
        <w:t>or infeasible scenarios</w:t>
      </w:r>
      <w:r w:rsidRPr="00FC2C7F">
        <w:rPr>
          <w:rFonts w:cs="Times New Roman"/>
          <w:color w:val="000000" w:themeColor="text1"/>
          <w:sz w:val="24"/>
          <w:szCs w:val="22"/>
        </w:rPr>
        <w:t xml:space="preserve">, </w:t>
      </w:r>
      <w:r w:rsidRPr="00E829BC">
        <w:rPr>
          <w:rFonts w:cs="Times New Roman"/>
          <w:color w:val="000000" w:themeColor="text1"/>
          <w:sz w:val="24"/>
          <w:szCs w:val="22"/>
        </w:rPr>
        <w:t xml:space="preserve">for example, if two buildings are too far apart to be hit by the same tornado, the model avoids checking that case. These </w:t>
      </w:r>
      <w:r w:rsidR="00D36BAA" w:rsidRPr="00FC2C7F">
        <w:rPr>
          <w:rFonts w:cs="Times New Roman"/>
          <w:color w:val="000000" w:themeColor="text1"/>
          <w:sz w:val="24"/>
          <w:szCs w:val="22"/>
        </w:rPr>
        <w:t>valid inequalities</w:t>
      </w:r>
      <w:r w:rsidRPr="00E829BC">
        <w:rPr>
          <w:rFonts w:cs="Times New Roman"/>
          <w:color w:val="000000" w:themeColor="text1"/>
          <w:sz w:val="24"/>
          <w:szCs w:val="22"/>
        </w:rPr>
        <w:t xml:space="preserve"> help the model run faster</w:t>
      </w:r>
      <w:r w:rsidR="00D36BAA" w:rsidRPr="00FC2C7F">
        <w:rPr>
          <w:rFonts w:cs="Times New Roman"/>
          <w:color w:val="000000" w:themeColor="text1"/>
          <w:sz w:val="24"/>
          <w:szCs w:val="22"/>
        </w:rPr>
        <w:t xml:space="preserve"> and not waste computational power.</w:t>
      </w:r>
    </w:p>
    <w:p w14:paraId="55E27242" w14:textId="4049DEE9" w:rsidR="00E829BC" w:rsidRDefault="00E829BC" w:rsidP="008048EF">
      <w:pPr>
        <w:jc w:val="both"/>
        <w:rPr>
          <w:rFonts w:cs="Times New Roman"/>
          <w:color w:val="000000" w:themeColor="text1"/>
          <w:sz w:val="24"/>
          <w:szCs w:val="22"/>
        </w:rPr>
      </w:pPr>
      <w:r w:rsidRPr="00E829BC">
        <w:rPr>
          <w:rFonts w:cs="Times New Roman"/>
          <w:color w:val="000000" w:themeColor="text1"/>
          <w:sz w:val="24"/>
          <w:szCs w:val="22"/>
        </w:rPr>
        <w:t xml:space="preserve">The authors tested their method on a real city, Joplin, Missouri. They found that with a reasonable budget, their approach could reduce housing loss by up to 20% in the </w:t>
      </w:r>
      <w:r w:rsidRPr="00FC2C7F">
        <w:rPr>
          <w:rFonts w:cs="Times New Roman"/>
          <w:color w:val="000000" w:themeColor="text1"/>
          <w:sz w:val="24"/>
          <w:szCs w:val="22"/>
        </w:rPr>
        <w:t>worst-case</w:t>
      </w:r>
      <w:r w:rsidRPr="00E829BC">
        <w:rPr>
          <w:rFonts w:cs="Times New Roman"/>
          <w:color w:val="000000" w:themeColor="text1"/>
          <w:sz w:val="24"/>
          <w:szCs w:val="22"/>
        </w:rPr>
        <w:t xml:space="preserve"> tornado. Overall, the paper shows how smart planning and </w:t>
      </w:r>
      <w:r w:rsidR="00D36BAA" w:rsidRPr="00FC2C7F">
        <w:rPr>
          <w:rFonts w:cs="Times New Roman"/>
          <w:color w:val="000000" w:themeColor="text1"/>
          <w:sz w:val="24"/>
          <w:szCs w:val="22"/>
        </w:rPr>
        <w:t>optimization models</w:t>
      </w:r>
      <w:r w:rsidRPr="00E829BC">
        <w:rPr>
          <w:rFonts w:cs="Times New Roman"/>
          <w:color w:val="000000" w:themeColor="text1"/>
          <w:sz w:val="24"/>
          <w:szCs w:val="22"/>
        </w:rPr>
        <w:t xml:space="preserve"> can help cities get ready for disasters and protect communities.</w:t>
      </w:r>
    </w:p>
    <w:p w14:paraId="236E1618" w14:textId="77777777" w:rsidR="007A302A" w:rsidRPr="00FC2C7F" w:rsidRDefault="007A302A" w:rsidP="008048EF">
      <w:pPr>
        <w:jc w:val="both"/>
        <w:rPr>
          <w:rFonts w:cs="Times New Roman"/>
          <w:color w:val="000000" w:themeColor="text1"/>
          <w:sz w:val="24"/>
          <w:szCs w:val="22"/>
        </w:rPr>
      </w:pPr>
    </w:p>
    <w:p w14:paraId="290222A1" w14:textId="77777777" w:rsidR="00E829BC" w:rsidRPr="00FC2C7F" w:rsidRDefault="00032137" w:rsidP="00032137">
      <w:pPr>
        <w:rPr>
          <w:rFonts w:cs="Times New Roman"/>
          <w:b/>
          <w:bCs/>
          <w:color w:val="000000" w:themeColor="text1"/>
          <w:sz w:val="32"/>
          <w:szCs w:val="28"/>
        </w:rPr>
      </w:pPr>
      <w:r w:rsidRPr="00FC2C7F">
        <w:rPr>
          <w:rFonts w:cs="Times New Roman"/>
          <w:b/>
          <w:bCs/>
          <w:color w:val="000000" w:themeColor="text1"/>
          <w:sz w:val="32"/>
          <w:szCs w:val="28"/>
        </w:rPr>
        <w:t>C</w:t>
      </w:r>
      <w:r w:rsidRPr="00FC2C7F">
        <w:rPr>
          <w:rFonts w:cs="Times New Roman"/>
          <w:b/>
          <w:bCs/>
          <w:color w:val="000000" w:themeColor="text1"/>
          <w:sz w:val="32"/>
          <w:szCs w:val="28"/>
        </w:rPr>
        <w:t>ontributions</w:t>
      </w:r>
    </w:p>
    <w:p w14:paraId="4A2A2D4E" w14:textId="766655D6" w:rsidR="00E829BC" w:rsidRPr="00E829BC" w:rsidRDefault="00E829BC" w:rsidP="00E829BC">
      <w:pPr>
        <w:jc w:val="both"/>
        <w:rPr>
          <w:rFonts w:cs="Times New Roman"/>
          <w:color w:val="000000" w:themeColor="text1"/>
          <w:sz w:val="24"/>
          <w:szCs w:val="22"/>
        </w:rPr>
      </w:pPr>
      <w:r w:rsidRPr="00E829BC">
        <w:rPr>
          <w:rFonts w:cs="Times New Roman"/>
          <w:color w:val="000000" w:themeColor="text1"/>
          <w:sz w:val="24"/>
          <w:szCs w:val="22"/>
        </w:rPr>
        <w:t>This paper introduces a new two-step planning method to help cities figure out where to invest money to strengthen and fix homes in areas where tornadoes are common. What makes their approach special is how they model tornado paths</w:t>
      </w:r>
      <w:r w:rsidRPr="00FC2C7F">
        <w:rPr>
          <w:rFonts w:cs="Times New Roman"/>
          <w:color w:val="000000" w:themeColor="text1"/>
          <w:sz w:val="24"/>
          <w:szCs w:val="22"/>
        </w:rPr>
        <w:t xml:space="preserve">, </w:t>
      </w:r>
      <w:r w:rsidRPr="00E829BC">
        <w:rPr>
          <w:rFonts w:cs="Times New Roman"/>
          <w:color w:val="000000" w:themeColor="text1"/>
          <w:sz w:val="24"/>
          <w:szCs w:val="22"/>
        </w:rPr>
        <w:t>as straight lines that can go in any direction</w:t>
      </w:r>
      <w:r w:rsidRPr="00FC2C7F">
        <w:rPr>
          <w:rFonts w:cs="Times New Roman"/>
          <w:color w:val="000000" w:themeColor="text1"/>
          <w:sz w:val="24"/>
          <w:szCs w:val="22"/>
        </w:rPr>
        <w:t xml:space="preserve">, </w:t>
      </w:r>
      <w:r w:rsidRPr="00E829BC">
        <w:rPr>
          <w:rFonts w:cs="Times New Roman"/>
          <w:color w:val="000000" w:themeColor="text1"/>
          <w:sz w:val="24"/>
          <w:szCs w:val="22"/>
        </w:rPr>
        <w:t>so they can cover a wide range of possible damage scenarios. They build a mathematical model that helps make smart decisions both before and after a tornado happens, even when there’s a lot of uncertainty.</w:t>
      </w:r>
    </w:p>
    <w:p w14:paraId="4F18EA11" w14:textId="5CFC15DB" w:rsidR="00E829BC" w:rsidRPr="00E829BC" w:rsidRDefault="00E829BC" w:rsidP="00E829BC">
      <w:pPr>
        <w:jc w:val="both"/>
        <w:rPr>
          <w:rFonts w:cs="Times New Roman"/>
          <w:color w:val="000000" w:themeColor="text1"/>
          <w:sz w:val="24"/>
          <w:szCs w:val="22"/>
        </w:rPr>
      </w:pPr>
      <w:r w:rsidRPr="00E829BC">
        <w:rPr>
          <w:rFonts w:cs="Times New Roman"/>
          <w:color w:val="000000" w:themeColor="text1"/>
          <w:sz w:val="24"/>
          <w:szCs w:val="22"/>
        </w:rPr>
        <w:lastRenderedPageBreak/>
        <w:t xml:space="preserve">To solve this complex problem, they created a custom algorithm that takes advantage of the geometry of tornado paths. This algorithm works faster by </w:t>
      </w:r>
      <w:r w:rsidR="00537957" w:rsidRPr="00FC2C7F">
        <w:rPr>
          <w:rFonts w:cs="Times New Roman"/>
          <w:color w:val="000000" w:themeColor="text1"/>
          <w:sz w:val="24"/>
          <w:szCs w:val="22"/>
        </w:rPr>
        <w:t>introducing smart constraints called valid inequalities</w:t>
      </w:r>
      <w:r w:rsidRPr="00E829BC">
        <w:rPr>
          <w:rFonts w:cs="Times New Roman"/>
          <w:color w:val="000000" w:themeColor="text1"/>
          <w:sz w:val="24"/>
          <w:szCs w:val="22"/>
        </w:rPr>
        <w:t xml:space="preserve"> to skip over unrealistic situations. They tested their approach using real data and found that it could reduce the number of people </w:t>
      </w:r>
      <w:r w:rsidRPr="00FC2C7F">
        <w:rPr>
          <w:rFonts w:cs="Times New Roman"/>
          <w:color w:val="000000" w:themeColor="text1"/>
          <w:sz w:val="24"/>
          <w:szCs w:val="22"/>
        </w:rPr>
        <w:t>displaced from</w:t>
      </w:r>
      <w:r w:rsidRPr="00E829BC">
        <w:rPr>
          <w:rFonts w:cs="Times New Roman"/>
          <w:color w:val="000000" w:themeColor="text1"/>
          <w:sz w:val="24"/>
          <w:szCs w:val="22"/>
        </w:rPr>
        <w:t xml:space="preserve"> their homes by up to 20% with a $15 million investment. Their method also performed better than other common planning strategies.</w:t>
      </w:r>
    </w:p>
    <w:p w14:paraId="0A683840" w14:textId="77777777" w:rsidR="00537957" w:rsidRPr="00FC2C7F" w:rsidRDefault="00537957" w:rsidP="00032137">
      <w:pPr>
        <w:rPr>
          <w:rFonts w:cs="Times New Roman"/>
          <w:color w:val="000000" w:themeColor="text1"/>
        </w:rPr>
      </w:pPr>
    </w:p>
    <w:p w14:paraId="192A55CA" w14:textId="66781D1F" w:rsidR="00032137" w:rsidRPr="00FC2C7F" w:rsidRDefault="00032137" w:rsidP="008048EF">
      <w:pPr>
        <w:jc w:val="both"/>
        <w:rPr>
          <w:rFonts w:cs="Times New Roman"/>
          <w:b/>
          <w:bCs/>
          <w:color w:val="000000" w:themeColor="text1"/>
          <w:sz w:val="32"/>
          <w:szCs w:val="28"/>
        </w:rPr>
      </w:pPr>
      <w:r w:rsidRPr="00FC2C7F">
        <w:rPr>
          <w:rFonts w:cs="Times New Roman"/>
          <w:b/>
          <w:bCs/>
          <w:color w:val="000000" w:themeColor="text1"/>
          <w:sz w:val="32"/>
          <w:szCs w:val="28"/>
        </w:rPr>
        <w:t>L</w:t>
      </w:r>
      <w:r w:rsidRPr="00FC2C7F">
        <w:rPr>
          <w:rFonts w:cs="Times New Roman"/>
          <w:b/>
          <w:bCs/>
          <w:color w:val="000000" w:themeColor="text1"/>
          <w:sz w:val="32"/>
          <w:szCs w:val="28"/>
        </w:rPr>
        <w:t>imitations</w:t>
      </w:r>
    </w:p>
    <w:p w14:paraId="4C69D08D" w14:textId="4B8DE850" w:rsidR="00E829BC" w:rsidRPr="00FC2C7F" w:rsidRDefault="00E829BC" w:rsidP="008048EF">
      <w:pPr>
        <w:jc w:val="both"/>
        <w:rPr>
          <w:rFonts w:cs="Times New Roman"/>
          <w:color w:val="000000" w:themeColor="text1"/>
          <w:sz w:val="24"/>
          <w:szCs w:val="22"/>
        </w:rPr>
      </w:pPr>
      <w:r w:rsidRPr="00E829BC">
        <w:rPr>
          <w:rFonts w:cs="Times New Roman"/>
          <w:color w:val="000000" w:themeColor="text1"/>
          <w:sz w:val="24"/>
          <w:szCs w:val="22"/>
        </w:rPr>
        <w:t>One limitation of this study is that tornado paths are modeled as straight lines. While this is a reasonable simplification based on past tornado data, real tornado paths can sometimes curve or change direction, which this model doesn’t capture. Also, the model uses a fixed damage radius around the tornado line, but actual damage can vary depending on wind strength, terrain, and building materials, which are not fully considered here.</w:t>
      </w:r>
    </w:p>
    <w:p w14:paraId="6EECB704" w14:textId="5A45DE73" w:rsidR="00537957" w:rsidRPr="00537957" w:rsidRDefault="00537957" w:rsidP="00537957">
      <w:pPr>
        <w:jc w:val="both"/>
        <w:rPr>
          <w:rFonts w:cs="Times New Roman"/>
          <w:color w:val="000000" w:themeColor="text1"/>
          <w:sz w:val="24"/>
          <w:szCs w:val="22"/>
        </w:rPr>
      </w:pPr>
      <w:r w:rsidRPr="00FC2C7F">
        <w:rPr>
          <w:rFonts w:cs="Times New Roman"/>
          <w:color w:val="000000" w:themeColor="text1"/>
          <w:sz w:val="24"/>
          <w:szCs w:val="22"/>
        </w:rPr>
        <w:t>Also</w:t>
      </w:r>
      <w:r w:rsidRPr="00537957">
        <w:rPr>
          <w:rFonts w:cs="Times New Roman"/>
          <w:color w:val="000000" w:themeColor="text1"/>
          <w:sz w:val="24"/>
          <w:szCs w:val="22"/>
        </w:rPr>
        <w:t>, while the model works well on the Joplin case study, it hasn’t yet been tested in other cities</w:t>
      </w:r>
      <w:r w:rsidRPr="00FC2C7F">
        <w:rPr>
          <w:rFonts w:cs="Times New Roman"/>
          <w:color w:val="000000" w:themeColor="text1"/>
          <w:sz w:val="24"/>
          <w:szCs w:val="22"/>
        </w:rPr>
        <w:t xml:space="preserve"> where you could have very</w:t>
      </w:r>
      <w:r w:rsidRPr="00537957">
        <w:rPr>
          <w:rFonts w:cs="Times New Roman"/>
          <w:color w:val="000000" w:themeColor="text1"/>
          <w:sz w:val="24"/>
          <w:szCs w:val="22"/>
        </w:rPr>
        <w:t xml:space="preserve"> different types of housing. So, more testing would be needed before it can be widely used for real</w:t>
      </w:r>
      <w:r w:rsidRPr="00FC2C7F">
        <w:rPr>
          <w:rFonts w:cs="Times New Roman"/>
          <w:color w:val="000000" w:themeColor="text1"/>
          <w:sz w:val="24"/>
          <w:szCs w:val="22"/>
        </w:rPr>
        <w:t xml:space="preserve"> </w:t>
      </w:r>
      <w:r w:rsidRPr="00537957">
        <w:rPr>
          <w:rFonts w:cs="Times New Roman"/>
          <w:color w:val="000000" w:themeColor="text1"/>
          <w:sz w:val="24"/>
          <w:szCs w:val="22"/>
        </w:rPr>
        <w:t>world planning across different regions.</w:t>
      </w:r>
    </w:p>
    <w:p w14:paraId="1802FE05" w14:textId="77777777" w:rsidR="008048EF" w:rsidRPr="00FC2C7F" w:rsidRDefault="008048EF" w:rsidP="008048EF">
      <w:pPr>
        <w:jc w:val="both"/>
        <w:rPr>
          <w:rFonts w:cs="Times New Roman"/>
          <w:color w:val="000000" w:themeColor="text1"/>
        </w:rPr>
      </w:pPr>
    </w:p>
    <w:p w14:paraId="47EE0639" w14:textId="51C9144C" w:rsidR="00032137" w:rsidRPr="00FC2C7F" w:rsidRDefault="00032137" w:rsidP="00032137">
      <w:pPr>
        <w:rPr>
          <w:rFonts w:cs="Times New Roman"/>
          <w:b/>
          <w:bCs/>
          <w:color w:val="000000" w:themeColor="text1"/>
          <w:sz w:val="32"/>
          <w:szCs w:val="28"/>
        </w:rPr>
      </w:pPr>
      <w:r w:rsidRPr="00FC2C7F">
        <w:rPr>
          <w:rFonts w:cs="Times New Roman"/>
          <w:b/>
          <w:bCs/>
          <w:color w:val="000000" w:themeColor="text1"/>
          <w:sz w:val="32"/>
          <w:szCs w:val="28"/>
        </w:rPr>
        <w:t>O</w:t>
      </w:r>
      <w:r w:rsidRPr="00FC2C7F">
        <w:rPr>
          <w:rFonts w:cs="Times New Roman"/>
          <w:b/>
          <w:bCs/>
          <w:color w:val="000000" w:themeColor="text1"/>
          <w:sz w:val="32"/>
          <w:szCs w:val="28"/>
        </w:rPr>
        <w:t>pportunities for future work</w:t>
      </w:r>
    </w:p>
    <w:p w14:paraId="4413A82B" w14:textId="13E24856" w:rsidR="008048EF" w:rsidRPr="00FC2C7F" w:rsidRDefault="008048EF" w:rsidP="008048EF">
      <w:pPr>
        <w:jc w:val="both"/>
        <w:rPr>
          <w:rFonts w:cs="Times New Roman"/>
          <w:color w:val="000000" w:themeColor="text1"/>
          <w:sz w:val="24"/>
          <w:szCs w:val="22"/>
        </w:rPr>
      </w:pPr>
      <w:r w:rsidRPr="008048EF">
        <w:rPr>
          <w:rFonts w:cs="Times New Roman"/>
          <w:color w:val="000000" w:themeColor="text1"/>
          <w:sz w:val="24"/>
          <w:szCs w:val="22"/>
        </w:rPr>
        <w:t xml:space="preserve">In the future, the authors plan to improve the model by including different levels of damage. </w:t>
      </w:r>
      <w:r w:rsidRPr="00FC2C7F">
        <w:rPr>
          <w:rFonts w:cs="Times New Roman"/>
          <w:color w:val="000000" w:themeColor="text1"/>
          <w:sz w:val="24"/>
          <w:szCs w:val="22"/>
        </w:rPr>
        <w:t>For example, i</w:t>
      </w:r>
      <w:r w:rsidRPr="008048EF">
        <w:rPr>
          <w:rFonts w:cs="Times New Roman"/>
          <w:color w:val="000000" w:themeColor="text1"/>
          <w:sz w:val="24"/>
          <w:szCs w:val="22"/>
        </w:rPr>
        <w:t xml:space="preserve">nstead of just saying a home is either damaged or not, they </w:t>
      </w:r>
      <w:r w:rsidRPr="00FC2C7F">
        <w:rPr>
          <w:rFonts w:cs="Times New Roman"/>
          <w:color w:val="000000" w:themeColor="text1"/>
          <w:sz w:val="24"/>
          <w:szCs w:val="22"/>
        </w:rPr>
        <w:t>could</w:t>
      </w:r>
      <w:r w:rsidRPr="008048EF">
        <w:rPr>
          <w:rFonts w:cs="Times New Roman"/>
          <w:color w:val="000000" w:themeColor="text1"/>
          <w:sz w:val="24"/>
          <w:szCs w:val="22"/>
        </w:rPr>
        <w:t xml:space="preserve"> account for situations where damage might be minor, moderate, or severe. They also want to look at how tornadoes affect different types of communities, especially those with varying income levels, to better understand who </w:t>
      </w:r>
      <w:r w:rsidRPr="00FC2C7F">
        <w:rPr>
          <w:rFonts w:cs="Times New Roman"/>
          <w:color w:val="000000" w:themeColor="text1"/>
          <w:sz w:val="24"/>
          <w:szCs w:val="22"/>
        </w:rPr>
        <w:t>most at risk is</w:t>
      </w:r>
      <w:r w:rsidRPr="008048EF">
        <w:rPr>
          <w:rFonts w:cs="Times New Roman"/>
          <w:color w:val="000000" w:themeColor="text1"/>
          <w:sz w:val="24"/>
          <w:szCs w:val="22"/>
        </w:rPr>
        <w:t xml:space="preserve"> of being displaced. Another direction for future research is to apply this same approach to other natural disasters like hurricanes, which could be done with a few changes to how uncertainty and damage are modeled. These updates would make the model more detailed and useful for a wider range of real-life situations.</w:t>
      </w:r>
    </w:p>
    <w:p w14:paraId="22207024" w14:textId="77777777" w:rsidR="00E829BC" w:rsidRPr="00FC2C7F" w:rsidRDefault="00E829BC" w:rsidP="00032137">
      <w:pPr>
        <w:rPr>
          <w:rFonts w:cs="Times New Roman"/>
          <w:color w:val="000000" w:themeColor="text1"/>
        </w:rPr>
      </w:pPr>
    </w:p>
    <w:p w14:paraId="3072A3FA" w14:textId="77777777" w:rsidR="00032137" w:rsidRPr="00FC2C7F" w:rsidRDefault="00032137">
      <w:pPr>
        <w:rPr>
          <w:rFonts w:cs="Times New Roman"/>
          <w:b/>
          <w:bCs/>
          <w:color w:val="000000" w:themeColor="text1"/>
          <w:sz w:val="32"/>
          <w:szCs w:val="28"/>
        </w:rPr>
      </w:pPr>
      <w:r w:rsidRPr="00FC2C7F">
        <w:rPr>
          <w:rFonts w:cs="Times New Roman"/>
          <w:b/>
          <w:bCs/>
          <w:color w:val="000000" w:themeColor="text1"/>
          <w:sz w:val="32"/>
          <w:szCs w:val="28"/>
        </w:rPr>
        <w:t>V</w:t>
      </w:r>
      <w:r w:rsidRPr="00FC2C7F">
        <w:rPr>
          <w:rFonts w:cs="Times New Roman"/>
          <w:b/>
          <w:bCs/>
          <w:color w:val="000000" w:themeColor="text1"/>
          <w:sz w:val="32"/>
          <w:szCs w:val="28"/>
        </w:rPr>
        <w:t xml:space="preserve">alid inequalities </w:t>
      </w:r>
    </w:p>
    <w:p w14:paraId="45F5F4B0" w14:textId="30CA8D4E" w:rsidR="00032137" w:rsidRPr="00FC2C7F" w:rsidRDefault="00537957" w:rsidP="00032137">
      <w:pPr>
        <w:pStyle w:val="ListParagraph"/>
        <w:numPr>
          <w:ilvl w:val="0"/>
          <w:numId w:val="1"/>
        </w:numPr>
        <w:rPr>
          <w:rFonts w:cs="Times New Roman"/>
          <w:color w:val="000000" w:themeColor="text1"/>
          <w:sz w:val="24"/>
          <w:szCs w:val="22"/>
        </w:rPr>
      </w:pPr>
      <w:r w:rsidRPr="00FC2C7F">
        <w:rPr>
          <w:rFonts w:cs="Times New Roman"/>
          <w:color w:val="000000" w:themeColor="text1"/>
          <w:sz w:val="24"/>
          <w:szCs w:val="22"/>
        </w:rPr>
        <w:t>H</w:t>
      </w:r>
      <w:r w:rsidR="00032137" w:rsidRPr="00FC2C7F">
        <w:rPr>
          <w:rFonts w:cs="Times New Roman"/>
          <w:color w:val="000000" w:themeColor="text1"/>
          <w:sz w:val="24"/>
          <w:szCs w:val="22"/>
        </w:rPr>
        <w:t>ow they were constructed</w:t>
      </w:r>
    </w:p>
    <w:p w14:paraId="7B9269C8" w14:textId="7A9D95F0" w:rsidR="00537957" w:rsidRDefault="00537957" w:rsidP="00FC2C7F">
      <w:pPr>
        <w:pStyle w:val="p1"/>
        <w:rPr>
          <w:color w:val="000000" w:themeColor="text1"/>
        </w:rPr>
      </w:pPr>
      <w:r w:rsidRPr="00FC2C7F">
        <w:rPr>
          <w:color w:val="000000" w:themeColor="text1"/>
          <w:szCs w:val="22"/>
        </w:rPr>
        <w:t xml:space="preserve">For this paper, two valid inequalities were used, pairs and triples inequalities. As a first filter, it looks at pairs of points, the pairs </w:t>
      </w:r>
      <w:r w:rsidRPr="00FC2C7F">
        <w:rPr>
          <w:rStyle w:val="apple-converted-space"/>
          <w:rFonts w:eastAsiaTheme="majorEastAsia"/>
          <w:color w:val="000000" w:themeColor="text1"/>
        </w:rPr>
        <w:t xml:space="preserve">are relatively </w:t>
      </w:r>
      <w:r w:rsidRPr="00FC2C7F">
        <w:rPr>
          <w:color w:val="000000" w:themeColor="text1"/>
        </w:rPr>
        <w:t>simple and catches a lot of unrealistic combinations early on.</w:t>
      </w:r>
      <w:r w:rsidRPr="00FC2C7F">
        <w:rPr>
          <w:color w:val="000000" w:themeColor="text1"/>
        </w:rPr>
        <w:t xml:space="preserve"> As a second layer, triples are assessed. </w:t>
      </w:r>
      <w:r w:rsidRPr="00FC2C7F">
        <w:rPr>
          <w:color w:val="000000" w:themeColor="text1"/>
        </w:rPr>
        <w:t>Sometimes, any two locations</w:t>
      </w:r>
      <w:r w:rsidRPr="00FC2C7F">
        <w:rPr>
          <w:color w:val="000000" w:themeColor="text1"/>
        </w:rPr>
        <w:t xml:space="preserve"> (pairs) in</w:t>
      </w:r>
      <w:r w:rsidRPr="00FC2C7F">
        <w:rPr>
          <w:color w:val="000000" w:themeColor="text1"/>
        </w:rPr>
        <w:t xml:space="preserve"> a group of three might be reachable together, but all three together aren’t. That’s </w:t>
      </w:r>
      <w:r w:rsidRPr="00FC2C7F">
        <w:rPr>
          <w:color w:val="000000" w:themeColor="text1"/>
        </w:rPr>
        <w:lastRenderedPageBreak/>
        <w:t xml:space="preserve">because tornadoes are </w:t>
      </w:r>
      <w:r w:rsidR="00FC2C7F">
        <w:rPr>
          <w:color w:val="000000" w:themeColor="text1"/>
        </w:rPr>
        <w:t xml:space="preserve">modeled as </w:t>
      </w:r>
      <w:r w:rsidRPr="00FC2C7F">
        <w:rPr>
          <w:color w:val="000000" w:themeColor="text1"/>
        </w:rPr>
        <w:t>straight lines</w:t>
      </w:r>
      <w:r w:rsidR="00FC2C7F">
        <w:rPr>
          <w:color w:val="000000" w:themeColor="text1"/>
        </w:rPr>
        <w:t xml:space="preserve"> in the paper, so the authors came up with a smart way of identifying all those infeasible situations with pairs and triples and prune them, so the algorithm is more efficient and converges faster. </w:t>
      </w:r>
      <w:proofErr w:type="spellStart"/>
      <w:r w:rsidR="00FC2C7F">
        <w:rPr>
          <w:color w:val="000000" w:themeColor="text1"/>
        </w:rPr>
        <w:t>Heres</w:t>
      </w:r>
      <w:proofErr w:type="spellEnd"/>
      <w:r w:rsidR="00FC2C7F">
        <w:rPr>
          <w:color w:val="000000" w:themeColor="text1"/>
        </w:rPr>
        <w:t xml:space="preserve"> how they constructed the inequalities:</w:t>
      </w:r>
    </w:p>
    <w:p w14:paraId="068A1A41" w14:textId="4BF64485" w:rsidR="00FC2C7F" w:rsidRPr="00FC2C7F" w:rsidRDefault="00FC2C7F" w:rsidP="00FC2C7F">
      <w:pPr>
        <w:pStyle w:val="p1"/>
        <w:rPr>
          <w:color w:val="000000" w:themeColor="text1"/>
        </w:rPr>
      </w:pPr>
      <w:r>
        <w:rPr>
          <w:color w:val="000000" w:themeColor="text1"/>
        </w:rPr>
        <w:t>For pairs:</w:t>
      </w:r>
    </w:p>
    <w:p w14:paraId="1F3730BB" w14:textId="3E00ACA6" w:rsidR="00B84A0D" w:rsidRPr="00FC2C7F" w:rsidRDefault="00C51485" w:rsidP="00B84A0D">
      <w:pPr>
        <w:pStyle w:val="p1"/>
        <w:rPr>
          <w:color w:val="000000" w:themeColor="text1"/>
        </w:rPr>
      </w:pPr>
      <w:r w:rsidRPr="00FC2C7F">
        <w:rPr>
          <w:color w:val="000000" w:themeColor="text1"/>
        </w:rPr>
        <w:t xml:space="preserve">If it’s impossible for a single tornado to hit </w:t>
      </w:r>
      <w:r w:rsidRPr="00FC2C7F">
        <w:rPr>
          <w:rStyle w:val="s1"/>
          <w:rFonts w:eastAsiaTheme="majorEastAsia"/>
          <w:color w:val="000000" w:themeColor="text1"/>
        </w:rPr>
        <w:t xml:space="preserve">both </w:t>
      </w:r>
      <w:r w:rsidR="00B84A0D" w:rsidRPr="00FC2C7F">
        <w:rPr>
          <w:rStyle w:val="s1"/>
          <w:rFonts w:eastAsiaTheme="majorEastAsia"/>
          <w:color w:val="000000" w:themeColor="text1"/>
        </w:rPr>
        <w:t>two points at the same time</w:t>
      </w:r>
      <w:r w:rsidRPr="00FC2C7F">
        <w:rPr>
          <w:color w:val="000000" w:themeColor="text1"/>
        </w:rPr>
        <w:t xml:space="preserve">, then we should </w:t>
      </w:r>
      <w:r w:rsidRPr="00FC2C7F">
        <w:rPr>
          <w:rStyle w:val="s1"/>
          <w:rFonts w:eastAsiaTheme="majorEastAsia"/>
          <w:color w:val="000000" w:themeColor="text1"/>
        </w:rPr>
        <w:t>never consider them both as being hit</w:t>
      </w:r>
      <w:r w:rsidRPr="00FC2C7F">
        <w:rPr>
          <w:color w:val="000000" w:themeColor="text1"/>
        </w:rPr>
        <w:t xml:space="preserve"> in </w:t>
      </w:r>
      <w:r w:rsidRPr="00FC2C7F">
        <w:rPr>
          <w:color w:val="000000" w:themeColor="text1"/>
        </w:rPr>
        <w:t xml:space="preserve">the </w:t>
      </w:r>
      <w:r w:rsidRPr="00FC2C7F">
        <w:rPr>
          <w:color w:val="000000" w:themeColor="text1"/>
        </w:rPr>
        <w:t>model.</w:t>
      </w:r>
      <w:r w:rsidRPr="00FC2C7F">
        <w:rPr>
          <w:color w:val="000000" w:themeColor="text1"/>
        </w:rPr>
        <w:t xml:space="preserve"> </w:t>
      </w:r>
      <w:r w:rsidRPr="00FC2C7F">
        <w:rPr>
          <w:color w:val="000000" w:themeColor="text1"/>
        </w:rPr>
        <w:t xml:space="preserve">A tornado path </w:t>
      </w:r>
      <w:r w:rsidRPr="00FC2C7F">
        <w:rPr>
          <w:color w:val="000000" w:themeColor="text1"/>
        </w:rPr>
        <w:t>in the model is</w:t>
      </w:r>
      <w:r w:rsidRPr="00FC2C7F">
        <w:rPr>
          <w:color w:val="000000" w:themeColor="text1"/>
        </w:rPr>
        <w:t xml:space="preserve"> straight line with a maximum length </w:t>
      </w:r>
      <w:r w:rsidR="00B84A0D" w:rsidRPr="00FC2C7F">
        <w:rPr>
          <w:rFonts w:ascii="Cambria Math" w:hAnsi="Cambria Math" w:cs="Cambria Math"/>
          <w:color w:val="000000" w:themeColor="text1"/>
          <w:szCs w:val="22"/>
        </w:rPr>
        <w:t>𝐸</w:t>
      </w:r>
      <w:r w:rsidRPr="00FC2C7F">
        <w:rPr>
          <w:color w:val="000000" w:themeColor="text1"/>
        </w:rPr>
        <w:t xml:space="preserve"> and the a</w:t>
      </w:r>
      <w:r w:rsidRPr="00C51485">
        <w:rPr>
          <w:color w:val="000000" w:themeColor="text1"/>
        </w:rPr>
        <w:t>ffected region</w:t>
      </w:r>
      <w:r w:rsidRPr="00FC2C7F">
        <w:rPr>
          <w:color w:val="000000" w:themeColor="text1"/>
        </w:rPr>
        <w:t xml:space="preserve"> was defined as</w:t>
      </w:r>
      <w:r w:rsidRPr="00C51485">
        <w:rPr>
          <w:color w:val="000000" w:themeColor="text1"/>
        </w:rPr>
        <w:t xml:space="preserve"> </w:t>
      </w:r>
      <w:r w:rsidRPr="00FC2C7F">
        <w:rPr>
          <w:color w:val="000000" w:themeColor="text1"/>
        </w:rPr>
        <w:t>a</w:t>
      </w:r>
      <w:r w:rsidRPr="00C51485">
        <w:rPr>
          <w:color w:val="000000" w:themeColor="text1"/>
        </w:rPr>
        <w:t xml:space="preserve">ny location within distance </w:t>
      </w:r>
      <w:r w:rsidR="00B84A0D" w:rsidRPr="00FC2C7F">
        <w:rPr>
          <w:rFonts w:ascii="Cambria Math" w:hAnsi="Cambria Math" w:cs="Cambria Math"/>
          <w:color w:val="000000" w:themeColor="text1"/>
          <w:szCs w:val="22"/>
        </w:rPr>
        <w:t>𝛥</w:t>
      </w:r>
      <w:r w:rsidRPr="00C51485">
        <w:rPr>
          <w:color w:val="000000" w:themeColor="text1"/>
        </w:rPr>
        <w:t xml:space="preserve"> of this line</w:t>
      </w:r>
      <w:r w:rsidRPr="00FC2C7F">
        <w:rPr>
          <w:color w:val="000000" w:themeColor="text1"/>
        </w:rPr>
        <w:t xml:space="preserve">, and if a house is located within that distance </w:t>
      </w:r>
      <w:r w:rsidR="00B84A0D" w:rsidRPr="00FC2C7F">
        <w:rPr>
          <w:rFonts w:ascii="Cambria Math" w:hAnsi="Cambria Math" w:cs="Cambria Math"/>
          <w:color w:val="000000" w:themeColor="text1"/>
          <w:szCs w:val="22"/>
        </w:rPr>
        <w:t>𝛥</w:t>
      </w:r>
      <w:r w:rsidRPr="00FC2C7F">
        <w:rPr>
          <w:color w:val="000000" w:themeColor="text1"/>
        </w:rPr>
        <w:t xml:space="preserve">, it is </w:t>
      </w:r>
      <w:r w:rsidRPr="00C51485">
        <w:rPr>
          <w:color w:val="000000" w:themeColor="text1"/>
        </w:rPr>
        <w:t>considered damaged.</w:t>
      </w:r>
    </w:p>
    <w:p w14:paraId="489058B6" w14:textId="21D3D569" w:rsidR="00B84A0D" w:rsidRPr="00FC2C7F" w:rsidRDefault="00B84A0D" w:rsidP="00B84A0D">
      <w:pPr>
        <w:jc w:val="both"/>
        <w:rPr>
          <w:rFonts w:cs="Times New Roman"/>
          <w:color w:val="000000" w:themeColor="text1"/>
          <w:sz w:val="24"/>
          <w:szCs w:val="22"/>
        </w:rPr>
      </w:pPr>
      <w:r w:rsidRPr="00FC2C7F">
        <w:rPr>
          <w:rFonts w:cs="Times New Roman"/>
          <w:color w:val="000000" w:themeColor="text1"/>
          <w:sz w:val="24"/>
          <w:szCs w:val="22"/>
        </w:rPr>
        <w:t xml:space="preserve">If </w:t>
      </w:r>
      <w:r w:rsidRPr="00FC2C7F">
        <w:rPr>
          <w:rFonts w:cs="Times New Roman"/>
          <w:color w:val="000000" w:themeColor="text1"/>
          <w:sz w:val="24"/>
          <w:szCs w:val="22"/>
        </w:rPr>
        <w:t xml:space="preserve">a tornado line segment </w:t>
      </w:r>
      <w:r w:rsidRPr="00FC2C7F">
        <w:rPr>
          <w:rFonts w:cs="Times New Roman"/>
          <w:color w:val="000000" w:themeColor="text1"/>
          <w:sz w:val="24"/>
          <w:szCs w:val="22"/>
        </w:rPr>
        <w:t>is</w:t>
      </w:r>
      <w:r w:rsidRPr="00FC2C7F">
        <w:rPr>
          <w:rFonts w:cs="Times New Roman"/>
          <w:color w:val="000000" w:themeColor="text1"/>
          <w:sz w:val="24"/>
          <w:szCs w:val="22"/>
        </w:rPr>
        <w:t xml:space="preserve"> covered, a</w:t>
      </w:r>
      <w:r w:rsidRPr="00FC2C7F">
        <w:rPr>
          <w:rFonts w:cs="Times New Roman"/>
          <w:color w:val="000000" w:themeColor="text1"/>
          <w:sz w:val="24"/>
          <w:szCs w:val="22"/>
        </w:rPr>
        <w:t xml:space="preserve"> </w:t>
      </w:r>
      <w:r w:rsidRPr="00B84A0D">
        <w:rPr>
          <w:rFonts w:cs="Times New Roman"/>
          <w:color w:val="000000" w:themeColor="text1"/>
          <w:sz w:val="24"/>
          <w:szCs w:val="22"/>
        </w:rPr>
        <w:t xml:space="preserve">tornado cannot cover two locations </w:t>
      </w:r>
      <w:r w:rsidRPr="00B84A0D">
        <w:rPr>
          <w:rFonts w:ascii="Cambria Math" w:hAnsi="Cambria Math" w:cs="Cambria Math"/>
          <w:color w:val="000000" w:themeColor="text1"/>
          <w:sz w:val="24"/>
          <w:szCs w:val="22"/>
        </w:rPr>
        <w:t>𝓁</w:t>
      </w:r>
      <w:r w:rsidRPr="00B84A0D">
        <w:rPr>
          <w:rFonts w:cs="Times New Roman"/>
          <w:color w:val="000000" w:themeColor="text1"/>
          <w:sz w:val="24"/>
          <w:szCs w:val="22"/>
        </w:rPr>
        <w:t xml:space="preserve">1, </w:t>
      </w:r>
      <w:r w:rsidRPr="00B84A0D">
        <w:rPr>
          <w:rFonts w:ascii="Cambria Math" w:hAnsi="Cambria Math" w:cs="Cambria Math"/>
          <w:color w:val="000000" w:themeColor="text1"/>
          <w:sz w:val="24"/>
          <w:szCs w:val="22"/>
        </w:rPr>
        <w:t>𝓁</w:t>
      </w:r>
      <w:r w:rsidRPr="00B84A0D">
        <w:rPr>
          <w:rFonts w:cs="Times New Roman"/>
          <w:color w:val="000000" w:themeColor="text1"/>
          <w:sz w:val="24"/>
          <w:szCs w:val="22"/>
        </w:rPr>
        <w:t xml:space="preserve">2 </w:t>
      </w:r>
      <w:r w:rsidRPr="00B84A0D">
        <w:rPr>
          <w:rFonts w:ascii="Cambria Math" w:hAnsi="Cambria Math" w:cs="Cambria Math"/>
          <w:color w:val="000000" w:themeColor="text1"/>
          <w:sz w:val="24"/>
          <w:szCs w:val="22"/>
        </w:rPr>
        <w:t>∈</w:t>
      </w:r>
      <w:r w:rsidRPr="00B84A0D">
        <w:rPr>
          <w:rFonts w:cs="Times New Roman"/>
          <w:color w:val="000000" w:themeColor="text1"/>
          <w:sz w:val="24"/>
          <w:szCs w:val="22"/>
        </w:rPr>
        <w:t xml:space="preserve"> </w:t>
      </w:r>
      <w:r w:rsidRPr="00B84A0D">
        <w:rPr>
          <w:rFonts w:ascii="Cambria Math" w:hAnsi="Cambria Math" w:cs="Cambria Math"/>
          <w:color w:val="000000" w:themeColor="text1"/>
          <w:sz w:val="24"/>
          <w:szCs w:val="22"/>
        </w:rPr>
        <w:t>𝐿</w:t>
      </w:r>
      <w:r w:rsidRPr="00B84A0D">
        <w:rPr>
          <w:rFonts w:cs="Times New Roman"/>
          <w:color w:val="000000" w:themeColor="text1"/>
          <w:sz w:val="24"/>
          <w:szCs w:val="22"/>
        </w:rPr>
        <w:t xml:space="preserve"> if they are at </w:t>
      </w:r>
      <w:r w:rsidRPr="00FC2C7F">
        <w:rPr>
          <w:rFonts w:cs="Times New Roman"/>
          <w:color w:val="000000" w:themeColor="text1"/>
          <w:sz w:val="24"/>
          <w:szCs w:val="22"/>
        </w:rPr>
        <w:t>more</w:t>
      </w:r>
      <w:r w:rsidRPr="00FC2C7F">
        <w:rPr>
          <w:rFonts w:cs="Times New Roman"/>
          <w:color w:val="000000" w:themeColor="text1"/>
          <w:sz w:val="24"/>
          <w:szCs w:val="22"/>
        </w:rPr>
        <w:t xml:space="preserve"> than </w:t>
      </w:r>
      <w:r w:rsidRPr="00FC2C7F">
        <w:rPr>
          <w:rFonts w:ascii="Cambria Math" w:hAnsi="Cambria Math" w:cs="Cambria Math"/>
          <w:color w:val="000000" w:themeColor="text1"/>
          <w:sz w:val="24"/>
          <w:szCs w:val="22"/>
        </w:rPr>
        <w:t>𝐸</w:t>
      </w:r>
      <w:r w:rsidRPr="00FC2C7F">
        <w:rPr>
          <w:rFonts w:cs="Times New Roman"/>
          <w:color w:val="000000" w:themeColor="text1"/>
          <w:sz w:val="24"/>
          <w:szCs w:val="22"/>
        </w:rPr>
        <w:t xml:space="preserve"> + 2</w:t>
      </w:r>
      <w:r w:rsidRPr="00FC2C7F">
        <w:rPr>
          <w:rFonts w:ascii="Cambria Math" w:hAnsi="Cambria Math" w:cs="Cambria Math"/>
          <w:color w:val="000000" w:themeColor="text1"/>
          <w:sz w:val="24"/>
          <w:szCs w:val="22"/>
        </w:rPr>
        <w:t>𝛥</w:t>
      </w:r>
      <w:r w:rsidRPr="00FC2C7F">
        <w:rPr>
          <w:rFonts w:cs="Times New Roman"/>
          <w:color w:val="000000" w:themeColor="text1"/>
          <w:sz w:val="24"/>
          <w:szCs w:val="22"/>
        </w:rPr>
        <w:t>.</w:t>
      </w:r>
      <w:r w:rsidRPr="00FC2C7F">
        <w:rPr>
          <w:rFonts w:cs="Times New Roman"/>
          <w:color w:val="000000" w:themeColor="text1"/>
          <w:sz w:val="24"/>
          <w:szCs w:val="22"/>
        </w:rPr>
        <w:t xml:space="preserve">  </w:t>
      </w:r>
      <w:r w:rsidR="003A2FD3" w:rsidRPr="00FC2C7F">
        <w:rPr>
          <w:rFonts w:cs="Times New Roman"/>
          <w:color w:val="000000" w:themeColor="text1"/>
          <w:sz w:val="24"/>
          <w:szCs w:val="22"/>
        </w:rPr>
        <w:t>So,</w:t>
      </w:r>
      <w:r w:rsidRPr="00FC2C7F">
        <w:rPr>
          <w:rFonts w:cs="Times New Roman"/>
          <w:color w:val="000000" w:themeColor="text1"/>
          <w:sz w:val="24"/>
          <w:szCs w:val="22"/>
        </w:rPr>
        <w:t xml:space="preserve"> if the distance, given by the norm </w:t>
      </w:r>
      <w:r w:rsidRPr="00FC2C7F">
        <w:rPr>
          <w:rFonts w:cs="Times New Roman"/>
          <w:color w:val="000000" w:themeColor="text1"/>
          <w:sz w:val="24"/>
          <w:szCs w:val="22"/>
        </w:rPr>
        <w:t>‖</w:t>
      </w:r>
      <w:r w:rsidR="003A2FD3" w:rsidRPr="00FC2C7F">
        <w:rPr>
          <w:rFonts w:cs="Times New Roman"/>
          <w:color w:val="000000" w:themeColor="text1"/>
          <w:sz w:val="24"/>
          <w:szCs w:val="22"/>
        </w:rPr>
        <w:t xml:space="preserve"> </w:t>
      </w:r>
      <w:r w:rsidRPr="00FC2C7F">
        <w:rPr>
          <w:rFonts w:cs="Times New Roman"/>
          <w:color w:val="000000" w:themeColor="text1"/>
          <w:sz w:val="24"/>
          <w:szCs w:val="22"/>
        </w:rPr>
        <w:t>(</w:t>
      </w:r>
      <w:r w:rsidRPr="00FC2C7F">
        <w:rPr>
          <w:rFonts w:ascii="Cambria Math" w:hAnsi="Cambria Math" w:cs="Cambria Math"/>
          <w:color w:val="000000" w:themeColor="text1"/>
          <w:sz w:val="24"/>
          <w:szCs w:val="22"/>
        </w:rPr>
        <w:t>𝑥𝓁</w:t>
      </w:r>
      <w:r w:rsidR="003A2FD3" w:rsidRPr="00FC2C7F">
        <w:rPr>
          <w:rFonts w:cs="Times New Roman"/>
          <w:color w:val="000000" w:themeColor="text1"/>
          <w:sz w:val="24"/>
          <w:szCs w:val="22"/>
        </w:rPr>
        <w:t>1,</w:t>
      </w:r>
      <w:r w:rsidRPr="00FC2C7F">
        <w:rPr>
          <w:rFonts w:cs="Times New Roman"/>
          <w:color w:val="000000" w:themeColor="text1"/>
          <w:sz w:val="24"/>
          <w:szCs w:val="22"/>
        </w:rPr>
        <w:t xml:space="preserve"> </w:t>
      </w:r>
      <w:r w:rsidRPr="00FC2C7F">
        <w:rPr>
          <w:rFonts w:ascii="Cambria Math" w:hAnsi="Cambria Math" w:cs="Cambria Math"/>
          <w:color w:val="000000" w:themeColor="text1"/>
          <w:sz w:val="24"/>
          <w:szCs w:val="22"/>
        </w:rPr>
        <w:t>𝑦𝓁</w:t>
      </w:r>
      <w:r w:rsidRPr="00FC2C7F">
        <w:rPr>
          <w:rFonts w:cs="Times New Roman"/>
          <w:color w:val="000000" w:themeColor="text1"/>
          <w:sz w:val="24"/>
          <w:szCs w:val="22"/>
        </w:rPr>
        <w:t>1)</w:t>
      </w:r>
      <w:r w:rsidRPr="00FC2C7F">
        <w:rPr>
          <w:rFonts w:cs="Times New Roman"/>
          <w:color w:val="000000" w:themeColor="text1"/>
          <w:sz w:val="24"/>
          <w:szCs w:val="22"/>
        </w:rPr>
        <w:t xml:space="preserve"> − (</w:t>
      </w:r>
      <w:r w:rsidRPr="00FC2C7F">
        <w:rPr>
          <w:rFonts w:ascii="Cambria Math" w:hAnsi="Cambria Math" w:cs="Cambria Math"/>
          <w:color w:val="000000" w:themeColor="text1"/>
          <w:sz w:val="24"/>
          <w:szCs w:val="22"/>
        </w:rPr>
        <w:t>𝑥𝓁</w:t>
      </w:r>
      <w:r w:rsidR="003A2FD3" w:rsidRPr="00FC2C7F">
        <w:rPr>
          <w:rFonts w:cs="Times New Roman"/>
          <w:color w:val="000000" w:themeColor="text1"/>
          <w:sz w:val="24"/>
          <w:szCs w:val="22"/>
        </w:rPr>
        <w:t>2,</w:t>
      </w:r>
      <w:r w:rsidRPr="00FC2C7F">
        <w:rPr>
          <w:rFonts w:cs="Times New Roman"/>
          <w:color w:val="000000" w:themeColor="text1"/>
          <w:sz w:val="24"/>
          <w:szCs w:val="22"/>
        </w:rPr>
        <w:t xml:space="preserve"> </w:t>
      </w:r>
      <w:r w:rsidRPr="00FC2C7F">
        <w:rPr>
          <w:rFonts w:ascii="Cambria Math" w:hAnsi="Cambria Math" w:cs="Cambria Math"/>
          <w:color w:val="000000" w:themeColor="text1"/>
          <w:sz w:val="24"/>
          <w:szCs w:val="22"/>
        </w:rPr>
        <w:t>𝑦𝓁</w:t>
      </w:r>
      <w:r w:rsidR="003A2FD3" w:rsidRPr="00FC2C7F">
        <w:rPr>
          <w:rFonts w:cs="Times New Roman"/>
          <w:color w:val="000000" w:themeColor="text1"/>
          <w:sz w:val="24"/>
          <w:szCs w:val="22"/>
        </w:rPr>
        <w:t>2) ‖</w:t>
      </w:r>
      <w:r w:rsidRPr="00FC2C7F">
        <w:rPr>
          <w:rFonts w:cs="Times New Roman"/>
          <w:color w:val="000000" w:themeColor="text1"/>
          <w:sz w:val="24"/>
          <w:szCs w:val="22"/>
        </w:rPr>
        <w:t xml:space="preserve"> </w:t>
      </w:r>
      <w:r w:rsidRPr="00FC2C7F">
        <w:rPr>
          <w:rFonts w:cs="Times New Roman"/>
          <w:color w:val="000000" w:themeColor="text1"/>
          <w:sz w:val="24"/>
          <w:szCs w:val="22"/>
        </w:rPr>
        <w:t>is greater than 2</w:t>
      </w:r>
      <w:r w:rsidRPr="00FC2C7F">
        <w:rPr>
          <w:rFonts w:ascii="Cambria Math" w:hAnsi="Cambria Math" w:cs="Cambria Math"/>
          <w:color w:val="000000" w:themeColor="text1"/>
          <w:sz w:val="24"/>
          <w:szCs w:val="22"/>
        </w:rPr>
        <w:t>𝛥</w:t>
      </w:r>
      <w:r w:rsidRPr="00FC2C7F">
        <w:rPr>
          <w:rFonts w:cs="Times New Roman"/>
          <w:color w:val="000000" w:themeColor="text1"/>
          <w:sz w:val="24"/>
          <w:szCs w:val="22"/>
        </w:rPr>
        <w:t xml:space="preserve"> </w:t>
      </w:r>
      <w:r w:rsidRPr="00FC2C7F">
        <w:rPr>
          <w:rFonts w:cs="Times New Roman"/>
          <w:color w:val="000000" w:themeColor="text1"/>
          <w:sz w:val="24"/>
          <w:szCs w:val="22"/>
        </w:rPr>
        <w:t xml:space="preserve">+ </w:t>
      </w:r>
      <w:r w:rsidRPr="00FC2C7F">
        <w:rPr>
          <w:rFonts w:ascii="Cambria Math" w:hAnsi="Cambria Math" w:cs="Cambria Math"/>
          <w:color w:val="000000" w:themeColor="text1"/>
          <w:sz w:val="24"/>
          <w:szCs w:val="22"/>
        </w:rPr>
        <w:t>𝐸</w:t>
      </w:r>
      <w:r w:rsidRPr="00FC2C7F">
        <w:rPr>
          <w:rFonts w:cs="Times New Roman"/>
          <w:color w:val="000000" w:themeColor="text1"/>
          <w:sz w:val="24"/>
          <w:szCs w:val="22"/>
        </w:rPr>
        <w:t xml:space="preserve"> then we will want to add the valid inequality:</w:t>
      </w:r>
    </w:p>
    <w:p w14:paraId="09581855" w14:textId="58F78BD8" w:rsidR="003A2FD3" w:rsidRPr="00FC2C7F" w:rsidRDefault="00B84A0D" w:rsidP="003A2FD3">
      <w:pPr>
        <w:jc w:val="center"/>
        <w:rPr>
          <w:rFonts w:cs="Times New Roman"/>
          <w:color w:val="000000" w:themeColor="text1"/>
          <w:sz w:val="24"/>
          <w:szCs w:val="22"/>
        </w:rPr>
      </w:pPr>
      <w:r w:rsidRPr="00FC2C7F">
        <w:rPr>
          <w:rFonts w:ascii="Cambria Math" w:hAnsi="Cambria Math" w:cs="Cambria Math"/>
          <w:color w:val="000000" w:themeColor="text1"/>
          <w:sz w:val="24"/>
          <w:szCs w:val="22"/>
        </w:rPr>
        <w:t>𝑧𝓁</w:t>
      </w:r>
      <w:r w:rsidRPr="00FC2C7F">
        <w:rPr>
          <w:rFonts w:cs="Times New Roman"/>
          <w:color w:val="000000" w:themeColor="text1"/>
          <w:sz w:val="24"/>
          <w:szCs w:val="22"/>
        </w:rPr>
        <w:t xml:space="preserve">1 + </w:t>
      </w:r>
      <w:r w:rsidRPr="00FC2C7F">
        <w:rPr>
          <w:rFonts w:ascii="Cambria Math" w:hAnsi="Cambria Math" w:cs="Cambria Math"/>
          <w:color w:val="000000" w:themeColor="text1"/>
          <w:sz w:val="24"/>
          <w:szCs w:val="22"/>
        </w:rPr>
        <w:t>𝑧𝓁</w:t>
      </w:r>
      <w:r w:rsidRPr="00FC2C7F">
        <w:rPr>
          <w:rFonts w:cs="Times New Roman"/>
          <w:color w:val="000000" w:themeColor="text1"/>
          <w:sz w:val="24"/>
          <w:szCs w:val="22"/>
        </w:rPr>
        <w:t xml:space="preserve">2 ≤ 1 </w:t>
      </w:r>
      <w:r w:rsidR="003A2FD3" w:rsidRPr="00FC2C7F">
        <w:rPr>
          <w:rFonts w:ascii="Cambria Math" w:hAnsi="Cambria Math" w:cs="Cambria Math"/>
          <w:color w:val="000000" w:themeColor="text1"/>
          <w:sz w:val="24"/>
          <w:szCs w:val="22"/>
        </w:rPr>
        <w:t>∀</w:t>
      </w:r>
      <w:r w:rsidR="003A2FD3" w:rsidRPr="00FC2C7F">
        <w:rPr>
          <w:rFonts w:cs="Times New Roman"/>
          <w:color w:val="000000" w:themeColor="text1"/>
          <w:sz w:val="24"/>
          <w:szCs w:val="22"/>
        </w:rPr>
        <w:t xml:space="preserve"> (</w:t>
      </w:r>
      <w:r w:rsidRPr="00FC2C7F">
        <w:rPr>
          <w:rFonts w:ascii="Cambria Math" w:hAnsi="Cambria Math" w:cs="Cambria Math"/>
          <w:color w:val="000000" w:themeColor="text1"/>
          <w:sz w:val="24"/>
          <w:szCs w:val="22"/>
        </w:rPr>
        <w:t>𝓁</w:t>
      </w:r>
      <w:r w:rsidRPr="00FC2C7F">
        <w:rPr>
          <w:rFonts w:cs="Times New Roman"/>
          <w:color w:val="000000" w:themeColor="text1"/>
          <w:sz w:val="24"/>
          <w:szCs w:val="22"/>
        </w:rPr>
        <w:t xml:space="preserve">1, </w:t>
      </w:r>
      <w:r w:rsidRPr="00FC2C7F">
        <w:rPr>
          <w:rFonts w:ascii="Cambria Math" w:hAnsi="Cambria Math" w:cs="Cambria Math"/>
          <w:color w:val="000000" w:themeColor="text1"/>
          <w:sz w:val="24"/>
          <w:szCs w:val="22"/>
        </w:rPr>
        <w:t>𝓁</w:t>
      </w:r>
      <w:r w:rsidRPr="00FC2C7F">
        <w:rPr>
          <w:rFonts w:cs="Times New Roman"/>
          <w:color w:val="000000" w:themeColor="text1"/>
          <w:sz w:val="24"/>
          <w:szCs w:val="22"/>
        </w:rPr>
        <w:t xml:space="preserve">2) </w:t>
      </w:r>
      <w:r w:rsidRPr="00FC2C7F">
        <w:rPr>
          <w:rFonts w:ascii="Cambria Math" w:hAnsi="Cambria Math" w:cs="Cambria Math"/>
          <w:color w:val="000000" w:themeColor="text1"/>
          <w:sz w:val="24"/>
          <w:szCs w:val="22"/>
        </w:rPr>
        <w:t>∈</w:t>
      </w:r>
      <w:r w:rsidRPr="00FC2C7F">
        <w:rPr>
          <w:rFonts w:cs="Times New Roman"/>
          <w:color w:val="000000" w:themeColor="text1"/>
          <w:sz w:val="24"/>
          <w:szCs w:val="22"/>
        </w:rPr>
        <w:t xml:space="preserve"> </w:t>
      </w:r>
      <w:r w:rsidRPr="00FC2C7F">
        <w:rPr>
          <w:rFonts w:ascii="Cambria Math" w:hAnsi="Cambria Math" w:cs="Cambria Math"/>
          <w:color w:val="000000" w:themeColor="text1"/>
          <w:sz w:val="24"/>
          <w:szCs w:val="22"/>
        </w:rPr>
        <w:t>𝛺</w:t>
      </w:r>
      <w:r w:rsidRPr="00FC2C7F">
        <w:rPr>
          <w:rFonts w:cs="Times New Roman"/>
          <w:color w:val="000000" w:themeColor="text1"/>
          <w:sz w:val="24"/>
          <w:szCs w:val="22"/>
        </w:rPr>
        <w:t>.</w:t>
      </w:r>
    </w:p>
    <w:p w14:paraId="0D4C6101" w14:textId="77777777" w:rsidR="003A2FD3" w:rsidRDefault="003A2FD3" w:rsidP="003A2FD3">
      <w:pPr>
        <w:jc w:val="center"/>
        <w:rPr>
          <w:rFonts w:cs="Times New Roman"/>
          <w:color w:val="000000" w:themeColor="text1"/>
          <w:sz w:val="24"/>
          <w:szCs w:val="22"/>
        </w:rPr>
      </w:pPr>
    </w:p>
    <w:p w14:paraId="062C25D5" w14:textId="16738838" w:rsidR="00FC2C7F" w:rsidRPr="00FC2C7F" w:rsidRDefault="00FC2C7F" w:rsidP="00FC2C7F">
      <w:pPr>
        <w:jc w:val="both"/>
        <w:rPr>
          <w:rFonts w:cs="Times New Roman"/>
          <w:color w:val="000000" w:themeColor="text1"/>
          <w:sz w:val="24"/>
          <w:szCs w:val="22"/>
        </w:rPr>
      </w:pPr>
      <w:r>
        <w:rPr>
          <w:rFonts w:cs="Times New Roman"/>
          <w:color w:val="000000" w:themeColor="text1"/>
          <w:sz w:val="24"/>
          <w:szCs w:val="22"/>
        </w:rPr>
        <w:t>For triples:</w:t>
      </w:r>
    </w:p>
    <w:p w14:paraId="0ABA06BF" w14:textId="2841F3E5" w:rsidR="003A2FD3" w:rsidRPr="00FC2C7F" w:rsidRDefault="003A2FD3" w:rsidP="00221775">
      <w:pPr>
        <w:pStyle w:val="p1"/>
        <w:jc w:val="both"/>
        <w:rPr>
          <w:color w:val="000000" w:themeColor="text1"/>
        </w:rPr>
      </w:pPr>
      <w:r w:rsidRPr="00FC2C7F">
        <w:rPr>
          <w:color w:val="000000" w:themeColor="text1"/>
        </w:rPr>
        <w:t xml:space="preserve">We’re trying to find a condition under which </w:t>
      </w:r>
      <w:r w:rsidRPr="00FC2C7F">
        <w:rPr>
          <w:rStyle w:val="s1"/>
          <w:rFonts w:eastAsiaTheme="majorEastAsia"/>
          <w:color w:val="000000" w:themeColor="text1"/>
        </w:rPr>
        <w:t>three locations</w:t>
      </w:r>
      <w:r w:rsidRPr="00FC2C7F">
        <w:rPr>
          <w:color w:val="000000" w:themeColor="text1"/>
        </w:rPr>
        <w:t xml:space="preserve"> (let’s say </w:t>
      </w:r>
      <w:r w:rsidRPr="00FC2C7F">
        <w:rPr>
          <w:rFonts w:ascii="Cambria Math" w:eastAsiaTheme="majorEastAsia" w:hAnsi="Cambria Math" w:cs="Cambria Math"/>
          <w:color w:val="000000" w:themeColor="text1"/>
        </w:rPr>
        <w:t>𝓁</w:t>
      </w:r>
      <w:r w:rsidRPr="00FC2C7F">
        <w:rPr>
          <w:rFonts w:eastAsiaTheme="majorEastAsia"/>
          <w:color w:val="000000" w:themeColor="text1"/>
        </w:rPr>
        <w:t xml:space="preserve">1, </w:t>
      </w:r>
      <w:r w:rsidRPr="00FC2C7F">
        <w:rPr>
          <w:rFonts w:ascii="Cambria Math" w:eastAsiaTheme="majorEastAsia" w:hAnsi="Cambria Math" w:cs="Cambria Math"/>
          <w:color w:val="000000" w:themeColor="text1"/>
        </w:rPr>
        <w:t>𝓁</w:t>
      </w:r>
      <w:r w:rsidRPr="00FC2C7F">
        <w:rPr>
          <w:rFonts w:eastAsiaTheme="majorEastAsia"/>
          <w:color w:val="000000" w:themeColor="text1"/>
        </w:rPr>
        <w:t xml:space="preserve">2, and </w:t>
      </w:r>
      <w:r w:rsidRPr="00FC2C7F">
        <w:rPr>
          <w:rFonts w:ascii="Cambria Math" w:eastAsiaTheme="majorEastAsia" w:hAnsi="Cambria Math" w:cs="Cambria Math"/>
          <w:color w:val="000000" w:themeColor="text1"/>
        </w:rPr>
        <w:t>𝓁</w:t>
      </w:r>
      <w:r w:rsidRPr="00FC2C7F">
        <w:rPr>
          <w:rFonts w:eastAsiaTheme="majorEastAsia"/>
          <w:color w:val="000000" w:themeColor="text1"/>
        </w:rPr>
        <w:t>3</w:t>
      </w:r>
      <w:r w:rsidRPr="00FC2C7F">
        <w:rPr>
          <w:color w:val="000000" w:themeColor="text1"/>
        </w:rPr>
        <w:t xml:space="preserve">) </w:t>
      </w:r>
      <w:r w:rsidRPr="00FC2C7F">
        <w:rPr>
          <w:rStyle w:val="s1"/>
          <w:rFonts w:eastAsiaTheme="majorEastAsia"/>
          <w:color w:val="000000" w:themeColor="text1"/>
        </w:rPr>
        <w:t>cannot all be hit by the same tornado</w:t>
      </w:r>
      <w:r w:rsidRPr="00FC2C7F">
        <w:rPr>
          <w:color w:val="000000" w:themeColor="text1"/>
        </w:rPr>
        <w:t>.</w:t>
      </w:r>
    </w:p>
    <w:p w14:paraId="4248179E" w14:textId="4147D38F" w:rsidR="003A2FD3" w:rsidRPr="007A302A" w:rsidRDefault="003A2FD3" w:rsidP="007A302A">
      <w:pPr>
        <w:pStyle w:val="p1"/>
      </w:pPr>
      <w:r w:rsidRPr="003A2FD3">
        <w:rPr>
          <w:color w:val="000000" w:themeColor="text1"/>
          <w:szCs w:val="22"/>
        </w:rPr>
        <w:t xml:space="preserve">With pairs, we just looked at </w:t>
      </w:r>
      <w:r w:rsidRPr="003A2FD3">
        <w:rPr>
          <w:rFonts w:eastAsiaTheme="majorEastAsia"/>
          <w:color w:val="000000" w:themeColor="text1"/>
          <w:szCs w:val="22"/>
        </w:rPr>
        <w:t>how far apart two locations are</w:t>
      </w:r>
      <w:r w:rsidRPr="007A302A">
        <w:rPr>
          <w:color w:val="000000" w:themeColor="text1"/>
          <w:szCs w:val="22"/>
        </w:rPr>
        <w:t xml:space="preserve">. </w:t>
      </w:r>
      <w:r w:rsidRPr="003A2FD3">
        <w:rPr>
          <w:rFonts w:eastAsiaTheme="majorEastAsia"/>
          <w:color w:val="000000" w:themeColor="text1"/>
          <w:szCs w:val="22"/>
        </w:rPr>
        <w:t xml:space="preserve">But with </w:t>
      </w:r>
      <w:r w:rsidRPr="003A2FD3">
        <w:rPr>
          <w:color w:val="000000" w:themeColor="text1"/>
          <w:szCs w:val="22"/>
        </w:rPr>
        <w:t>triples</w:t>
      </w:r>
      <w:r w:rsidRPr="003A2FD3">
        <w:rPr>
          <w:rFonts w:eastAsiaTheme="majorEastAsia"/>
          <w:color w:val="000000" w:themeColor="text1"/>
          <w:szCs w:val="22"/>
        </w:rPr>
        <w:t xml:space="preserve">, it’s </w:t>
      </w:r>
      <w:r w:rsidRPr="003A2FD3">
        <w:rPr>
          <w:color w:val="000000" w:themeColor="text1"/>
          <w:szCs w:val="22"/>
        </w:rPr>
        <w:t>not just distance</w:t>
      </w:r>
      <w:r w:rsidRPr="007A302A">
        <w:rPr>
          <w:color w:val="000000" w:themeColor="text1"/>
          <w:szCs w:val="22"/>
        </w:rPr>
        <w:t>,</w:t>
      </w:r>
      <w:r w:rsidRPr="003A2FD3">
        <w:rPr>
          <w:rFonts w:eastAsiaTheme="majorEastAsia"/>
          <w:color w:val="000000" w:themeColor="text1"/>
          <w:szCs w:val="22"/>
        </w:rPr>
        <w:t xml:space="preserve"> it’s also about </w:t>
      </w:r>
      <w:r w:rsidRPr="003A2FD3">
        <w:rPr>
          <w:color w:val="000000" w:themeColor="text1"/>
          <w:szCs w:val="22"/>
        </w:rPr>
        <w:t>geometry and alignment</w:t>
      </w:r>
      <w:r w:rsidRPr="003A2FD3">
        <w:rPr>
          <w:rFonts w:eastAsiaTheme="majorEastAsia"/>
          <w:color w:val="000000" w:themeColor="text1"/>
          <w:szCs w:val="22"/>
        </w:rPr>
        <w:t>.</w:t>
      </w:r>
      <w:r w:rsidRPr="007A302A">
        <w:rPr>
          <w:color w:val="000000" w:themeColor="text1"/>
          <w:szCs w:val="22"/>
        </w:rPr>
        <w:t xml:space="preserve"> </w:t>
      </w:r>
      <w:r w:rsidRPr="007A302A">
        <w:rPr>
          <w:rFonts w:eastAsiaTheme="majorEastAsia"/>
          <w:color w:val="000000" w:themeColor="text1"/>
          <w:szCs w:val="22"/>
        </w:rPr>
        <w:t> </w:t>
      </w:r>
      <w:r w:rsidR="00FC2C7F" w:rsidRPr="007A302A">
        <w:rPr>
          <w:color w:val="000000" w:themeColor="text1"/>
          <w:szCs w:val="22"/>
        </w:rPr>
        <w:t xml:space="preserve">Let’s consider points (or locations) </w:t>
      </w:r>
      <w:r w:rsidRPr="007A302A">
        <w:rPr>
          <w:rFonts w:ascii="Cambria Math" w:hAnsi="Cambria Math" w:cs="Cambria Math"/>
          <w:color w:val="000000" w:themeColor="text1"/>
          <w:szCs w:val="22"/>
        </w:rPr>
        <w:t>𝓁</w:t>
      </w:r>
      <w:r w:rsidRPr="007A302A">
        <w:rPr>
          <w:color w:val="000000" w:themeColor="text1"/>
          <w:szCs w:val="22"/>
        </w:rPr>
        <w:t xml:space="preserve">1, </w:t>
      </w:r>
      <w:r w:rsidRPr="007A302A">
        <w:rPr>
          <w:rFonts w:ascii="Cambria Math" w:hAnsi="Cambria Math" w:cs="Cambria Math"/>
          <w:color w:val="000000" w:themeColor="text1"/>
          <w:szCs w:val="22"/>
        </w:rPr>
        <w:t>𝓁</w:t>
      </w:r>
      <w:r w:rsidRPr="007A302A">
        <w:rPr>
          <w:color w:val="000000" w:themeColor="text1"/>
          <w:szCs w:val="22"/>
        </w:rPr>
        <w:t>2</w:t>
      </w:r>
      <w:r w:rsidR="00FC2C7F" w:rsidRPr="007A302A">
        <w:rPr>
          <w:color w:val="000000" w:themeColor="text1"/>
          <w:szCs w:val="22"/>
        </w:rPr>
        <w:t xml:space="preserve">. </w:t>
      </w:r>
      <w:r w:rsidRPr="003A2FD3">
        <w:rPr>
          <w:color w:val="000000" w:themeColor="text1"/>
          <w:szCs w:val="22"/>
        </w:rPr>
        <w:t xml:space="preserve">There are </w:t>
      </w:r>
      <w:r w:rsidRPr="003A2FD3">
        <w:rPr>
          <w:rFonts w:eastAsiaTheme="majorEastAsia"/>
          <w:color w:val="000000" w:themeColor="text1"/>
          <w:szCs w:val="22"/>
        </w:rPr>
        <w:t>infinitely many lines</w:t>
      </w:r>
      <w:r w:rsidRPr="003A2FD3">
        <w:rPr>
          <w:color w:val="000000" w:themeColor="text1"/>
          <w:szCs w:val="22"/>
        </w:rPr>
        <w:t xml:space="preserve"> that can pass close to </w:t>
      </w:r>
      <w:r w:rsidR="00221775" w:rsidRPr="007A302A">
        <w:rPr>
          <w:rFonts w:ascii="Cambria Math" w:hAnsi="Cambria Math" w:cs="Cambria Math"/>
          <w:color w:val="000000" w:themeColor="text1"/>
          <w:szCs w:val="22"/>
        </w:rPr>
        <w:t>𝓁</w:t>
      </w:r>
      <w:r w:rsidR="00221775" w:rsidRPr="007A302A">
        <w:rPr>
          <w:color w:val="000000" w:themeColor="text1"/>
          <w:szCs w:val="22"/>
        </w:rPr>
        <w:t>1</w:t>
      </w:r>
      <w:r w:rsidRPr="007A302A">
        <w:rPr>
          <w:color w:val="000000" w:themeColor="text1"/>
          <w:szCs w:val="22"/>
        </w:rPr>
        <w:t xml:space="preserve">, </w:t>
      </w:r>
      <w:r w:rsidRPr="007A302A">
        <w:rPr>
          <w:rFonts w:ascii="Cambria Math" w:hAnsi="Cambria Math" w:cs="Cambria Math"/>
          <w:color w:val="000000" w:themeColor="text1"/>
          <w:szCs w:val="22"/>
        </w:rPr>
        <w:t>𝓁</w:t>
      </w:r>
      <w:r w:rsidRPr="007A302A">
        <w:rPr>
          <w:color w:val="000000" w:themeColor="text1"/>
          <w:szCs w:val="22"/>
        </w:rPr>
        <w:t>2</w:t>
      </w:r>
      <w:r w:rsidR="00221775" w:rsidRPr="007A302A">
        <w:rPr>
          <w:color w:val="000000" w:themeColor="text1"/>
          <w:szCs w:val="22"/>
        </w:rPr>
        <w:t xml:space="preserve">. </w:t>
      </w:r>
      <w:r w:rsidR="00FC2C7F" w:rsidRPr="007A302A">
        <w:rPr>
          <w:color w:val="000000" w:themeColor="text1"/>
          <w:szCs w:val="22"/>
        </w:rPr>
        <w:t>A</w:t>
      </w:r>
      <w:r w:rsidRPr="003A2FD3">
        <w:rPr>
          <w:color w:val="000000" w:themeColor="text1"/>
          <w:szCs w:val="22"/>
        </w:rPr>
        <w:t xml:space="preserve"> </w:t>
      </w:r>
      <w:r w:rsidRPr="003A2FD3">
        <w:rPr>
          <w:rFonts w:eastAsiaTheme="majorEastAsia"/>
          <w:color w:val="000000" w:themeColor="text1"/>
          <w:szCs w:val="22"/>
        </w:rPr>
        <w:t>strip</w:t>
      </w:r>
      <w:r w:rsidRPr="003A2FD3">
        <w:rPr>
          <w:color w:val="000000" w:themeColor="text1"/>
          <w:szCs w:val="22"/>
        </w:rPr>
        <w:t xml:space="preserve"> of width </w:t>
      </w:r>
      <w:r w:rsidRPr="007A302A">
        <w:rPr>
          <w:color w:val="000000" w:themeColor="text1"/>
          <w:szCs w:val="22"/>
        </w:rPr>
        <w:t>2</w:t>
      </w:r>
      <w:r w:rsidRPr="007A302A">
        <w:rPr>
          <w:rFonts w:ascii="Cambria Math" w:hAnsi="Cambria Math" w:cs="Cambria Math"/>
          <w:color w:val="000000" w:themeColor="text1"/>
          <w:szCs w:val="22"/>
        </w:rPr>
        <w:t>𝛥</w:t>
      </w:r>
      <w:r w:rsidRPr="003A2FD3">
        <w:rPr>
          <w:color w:val="000000" w:themeColor="text1"/>
          <w:szCs w:val="22"/>
        </w:rPr>
        <w:t xml:space="preserve"> </w:t>
      </w:r>
      <w:r w:rsidR="00FC2C7F" w:rsidRPr="007A302A">
        <w:rPr>
          <w:color w:val="000000" w:themeColor="text1"/>
          <w:szCs w:val="22"/>
        </w:rPr>
        <w:t xml:space="preserve">can be find </w:t>
      </w:r>
      <w:r w:rsidRPr="003A2FD3">
        <w:rPr>
          <w:color w:val="000000" w:themeColor="text1"/>
          <w:szCs w:val="22"/>
        </w:rPr>
        <w:t>that covers both</w:t>
      </w:r>
      <w:r w:rsidRPr="007A302A">
        <w:rPr>
          <w:color w:val="000000" w:themeColor="text1"/>
          <w:szCs w:val="22"/>
        </w:rPr>
        <w:t xml:space="preserve">, </w:t>
      </w:r>
      <w:r w:rsidRPr="003A2FD3">
        <w:rPr>
          <w:color w:val="000000" w:themeColor="text1"/>
          <w:szCs w:val="22"/>
        </w:rPr>
        <w:t xml:space="preserve">this is like a </w:t>
      </w:r>
      <w:r w:rsidRPr="003A2FD3">
        <w:rPr>
          <w:rFonts w:eastAsiaTheme="majorEastAsia"/>
          <w:color w:val="000000" w:themeColor="text1"/>
          <w:szCs w:val="22"/>
        </w:rPr>
        <w:t>corridor</w:t>
      </w:r>
      <w:r w:rsidRPr="003A2FD3">
        <w:rPr>
          <w:color w:val="000000" w:themeColor="text1"/>
          <w:szCs w:val="22"/>
        </w:rPr>
        <w:t xml:space="preserve"> of possible tornado paths.</w:t>
      </w:r>
      <w:r w:rsidR="00221775" w:rsidRPr="007A302A">
        <w:rPr>
          <w:color w:val="000000" w:themeColor="text1"/>
          <w:szCs w:val="22"/>
        </w:rPr>
        <w:t xml:space="preserve"> </w:t>
      </w:r>
      <w:r w:rsidRPr="003A2FD3">
        <w:rPr>
          <w:color w:val="000000" w:themeColor="text1"/>
          <w:szCs w:val="22"/>
        </w:rPr>
        <w:t>this region</w:t>
      </w:r>
      <w:r w:rsidR="00221775" w:rsidRPr="007A302A">
        <w:rPr>
          <w:color w:val="000000" w:themeColor="text1"/>
          <w:szCs w:val="22"/>
        </w:rPr>
        <w:t xml:space="preserve"> is called</w:t>
      </w:r>
      <w:r w:rsidRPr="007A302A">
        <w:rPr>
          <w:color w:val="000000" w:themeColor="text1"/>
          <w:szCs w:val="22"/>
        </w:rPr>
        <w:t xml:space="preserve"> </w:t>
      </w:r>
      <w:r w:rsidRPr="007A302A">
        <w:rPr>
          <w:rFonts w:ascii="Cambria Math" w:hAnsi="Cambria Math" w:cs="Cambria Math"/>
          <w:color w:val="000000" w:themeColor="text1"/>
          <w:szCs w:val="22"/>
        </w:rPr>
        <w:t>𝑃𝓁</w:t>
      </w:r>
      <w:r w:rsidRPr="007A302A">
        <w:rPr>
          <w:color w:val="000000" w:themeColor="text1"/>
          <w:szCs w:val="22"/>
        </w:rPr>
        <w:t xml:space="preserve">1, </w:t>
      </w:r>
      <w:r w:rsidRPr="007A302A">
        <w:rPr>
          <w:rFonts w:ascii="Cambria Math" w:hAnsi="Cambria Math" w:cs="Cambria Math"/>
          <w:color w:val="000000" w:themeColor="text1"/>
          <w:szCs w:val="22"/>
        </w:rPr>
        <w:t>𝓁</w:t>
      </w:r>
      <w:r w:rsidRPr="007A302A">
        <w:rPr>
          <w:color w:val="000000" w:themeColor="text1"/>
          <w:szCs w:val="22"/>
        </w:rPr>
        <w:t>2</w:t>
      </w:r>
      <w:r w:rsidRPr="003A2FD3">
        <w:rPr>
          <w:rFonts w:eastAsiaTheme="majorEastAsia"/>
          <w:color w:val="000000" w:themeColor="text1"/>
          <w:szCs w:val="22"/>
        </w:rPr>
        <w:t xml:space="preserve"> (</w:t>
      </w:r>
      <w:r w:rsidR="007A302A" w:rsidRPr="007A302A">
        <w:rPr>
          <w:rStyle w:val="s1"/>
          <w:rFonts w:eastAsiaTheme="majorEastAsia"/>
        </w:rPr>
        <w:t xml:space="preserve">the </w:t>
      </w:r>
      <w:r w:rsidR="007A302A" w:rsidRPr="007A302A">
        <w:t xml:space="preserve">set of </w:t>
      </w:r>
      <w:r w:rsidR="007A302A">
        <w:t xml:space="preserve">all </w:t>
      </w:r>
      <w:r w:rsidR="007A302A" w:rsidRPr="007A302A">
        <w:t xml:space="preserve">locations that are within </w:t>
      </w:r>
      <w:r w:rsidR="007A302A" w:rsidRPr="007A302A">
        <w:rPr>
          <w:rFonts w:ascii="Cambria Math" w:hAnsi="Cambria Math" w:cs="Cambria Math"/>
          <w:color w:val="000000" w:themeColor="text1"/>
          <w:szCs w:val="22"/>
        </w:rPr>
        <w:t>𝛥</w:t>
      </w:r>
      <w:r w:rsidR="007A302A" w:rsidRPr="007A302A">
        <w:t xml:space="preserve"> of some line connecting </w:t>
      </w:r>
      <w:r w:rsidR="007A302A" w:rsidRPr="007A302A">
        <w:rPr>
          <w:rFonts w:ascii="Cambria Math" w:hAnsi="Cambria Math" w:cs="Cambria Math"/>
          <w:color w:val="000000" w:themeColor="text1"/>
          <w:szCs w:val="22"/>
        </w:rPr>
        <w:t>𝓁</w:t>
      </w:r>
      <w:r w:rsidR="007A302A" w:rsidRPr="007A302A">
        <w:rPr>
          <w:color w:val="000000" w:themeColor="text1"/>
          <w:szCs w:val="22"/>
        </w:rPr>
        <w:t>1</w:t>
      </w:r>
      <w:r w:rsidR="007A302A" w:rsidRPr="007A302A">
        <w:rPr>
          <w:color w:val="000000" w:themeColor="text1"/>
          <w:szCs w:val="22"/>
        </w:rPr>
        <w:t xml:space="preserve"> and</w:t>
      </w:r>
      <w:r w:rsidR="007A302A" w:rsidRPr="007A302A">
        <w:rPr>
          <w:color w:val="000000" w:themeColor="text1"/>
          <w:szCs w:val="22"/>
        </w:rPr>
        <w:t xml:space="preserve"> </w:t>
      </w:r>
      <w:r w:rsidR="007A302A" w:rsidRPr="007A302A">
        <w:rPr>
          <w:rFonts w:ascii="Cambria Math" w:hAnsi="Cambria Math" w:cs="Cambria Math"/>
          <w:color w:val="000000" w:themeColor="text1"/>
          <w:szCs w:val="22"/>
        </w:rPr>
        <w:t>𝓁</w:t>
      </w:r>
      <w:r w:rsidR="007A302A" w:rsidRPr="007A302A">
        <w:rPr>
          <w:color w:val="000000" w:themeColor="text1"/>
          <w:szCs w:val="22"/>
        </w:rPr>
        <w:t>2</w:t>
      </w:r>
      <w:r w:rsidR="007A302A" w:rsidRPr="007A302A">
        <w:rPr>
          <w:rStyle w:val="s1"/>
          <w:rFonts w:eastAsiaTheme="majorEastAsia"/>
        </w:rPr>
        <w:t>.</w:t>
      </w:r>
      <w:r w:rsidRPr="003A2FD3">
        <w:rPr>
          <w:rFonts w:eastAsiaTheme="majorEastAsia"/>
          <w:color w:val="000000" w:themeColor="text1"/>
          <w:szCs w:val="22"/>
        </w:rPr>
        <w:t>)</w:t>
      </w:r>
    </w:p>
    <w:p w14:paraId="6AA5FF3B" w14:textId="297BA91A" w:rsidR="00221775" w:rsidRPr="00FC2C7F" w:rsidRDefault="00221775" w:rsidP="00221775">
      <w:pPr>
        <w:pStyle w:val="p1"/>
        <w:rPr>
          <w:color w:val="000000" w:themeColor="text1"/>
        </w:rPr>
      </w:pPr>
      <w:r w:rsidRPr="00FC2C7F">
        <w:rPr>
          <w:color w:val="000000" w:themeColor="text1"/>
        </w:rPr>
        <w:t>The</w:t>
      </w:r>
      <w:r w:rsidRPr="00FC2C7F">
        <w:rPr>
          <w:color w:val="000000" w:themeColor="text1"/>
        </w:rPr>
        <w:t>n the</w:t>
      </w:r>
      <w:r w:rsidRPr="00FC2C7F">
        <w:rPr>
          <w:color w:val="000000" w:themeColor="text1"/>
        </w:rPr>
        <w:t xml:space="preserve"> model does this:</w:t>
      </w:r>
    </w:p>
    <w:p w14:paraId="1C8AD2D7" w14:textId="77777777" w:rsidR="007A302A" w:rsidRDefault="00221775" w:rsidP="00536EA2">
      <w:pPr>
        <w:pStyle w:val="p1"/>
        <w:rPr>
          <w:color w:val="000000" w:themeColor="text1"/>
        </w:rPr>
      </w:pPr>
      <w:r w:rsidRPr="00FC2C7F">
        <w:rPr>
          <w:color w:val="000000" w:themeColor="text1"/>
        </w:rPr>
        <w:t xml:space="preserve">For every pair of locations </w:t>
      </w:r>
      <w:r w:rsidRPr="00FC2C7F">
        <w:rPr>
          <w:rFonts w:ascii="Cambria Math" w:hAnsi="Cambria Math" w:cs="Cambria Math"/>
          <w:color w:val="000000" w:themeColor="text1"/>
          <w:szCs w:val="22"/>
        </w:rPr>
        <w:t>𝓁</w:t>
      </w:r>
      <w:r w:rsidRPr="00FC2C7F">
        <w:rPr>
          <w:color w:val="000000" w:themeColor="text1"/>
          <w:szCs w:val="22"/>
        </w:rPr>
        <w:t xml:space="preserve">1, </w:t>
      </w:r>
      <w:r w:rsidRPr="00FC2C7F">
        <w:rPr>
          <w:rFonts w:ascii="Cambria Math" w:hAnsi="Cambria Math" w:cs="Cambria Math"/>
          <w:color w:val="000000" w:themeColor="text1"/>
          <w:szCs w:val="22"/>
        </w:rPr>
        <w:t>𝓁</w:t>
      </w:r>
      <w:r w:rsidRPr="00FC2C7F">
        <w:rPr>
          <w:color w:val="000000" w:themeColor="text1"/>
          <w:szCs w:val="22"/>
        </w:rPr>
        <w:t>2</w:t>
      </w:r>
      <w:r w:rsidRPr="00FC2C7F">
        <w:rPr>
          <w:color w:val="000000" w:themeColor="text1"/>
          <w:szCs w:val="22"/>
        </w:rPr>
        <w:t xml:space="preserve">, </w:t>
      </w:r>
      <w:r w:rsidRPr="00FC2C7F">
        <w:rPr>
          <w:color w:val="000000" w:themeColor="text1"/>
        </w:rPr>
        <w:t>i</w:t>
      </w:r>
      <w:r w:rsidRPr="00FC2C7F">
        <w:rPr>
          <w:color w:val="000000" w:themeColor="text1"/>
        </w:rPr>
        <w:t xml:space="preserve">t computes the region </w:t>
      </w:r>
      <w:r w:rsidRPr="00FC2C7F">
        <w:rPr>
          <w:rFonts w:ascii="Cambria Math" w:hAnsi="Cambria Math" w:cs="Cambria Math"/>
          <w:color w:val="000000" w:themeColor="text1"/>
          <w:szCs w:val="22"/>
        </w:rPr>
        <w:t>𝑃𝓁</w:t>
      </w:r>
      <w:r w:rsidRPr="00FC2C7F">
        <w:rPr>
          <w:color w:val="000000" w:themeColor="text1"/>
          <w:szCs w:val="22"/>
        </w:rPr>
        <w:t xml:space="preserve">1, </w:t>
      </w:r>
      <w:r w:rsidRPr="00FC2C7F">
        <w:rPr>
          <w:rFonts w:ascii="Cambria Math" w:hAnsi="Cambria Math" w:cs="Cambria Math"/>
          <w:color w:val="000000" w:themeColor="text1"/>
          <w:szCs w:val="22"/>
        </w:rPr>
        <w:t>𝓁</w:t>
      </w:r>
      <w:r w:rsidRPr="00FC2C7F">
        <w:rPr>
          <w:color w:val="000000" w:themeColor="text1"/>
          <w:szCs w:val="22"/>
        </w:rPr>
        <w:t>2</w:t>
      </w:r>
      <w:r w:rsidRPr="003A2FD3">
        <w:rPr>
          <w:rFonts w:eastAsiaTheme="majorEastAsia"/>
          <w:color w:val="000000" w:themeColor="text1"/>
          <w:szCs w:val="22"/>
        </w:rPr>
        <w:t xml:space="preserve"> </w:t>
      </w:r>
      <w:r w:rsidRPr="00FC2C7F">
        <w:rPr>
          <w:color w:val="000000" w:themeColor="text1"/>
        </w:rPr>
        <w:t xml:space="preserve">the </w:t>
      </w:r>
      <w:r w:rsidRPr="00FC2C7F">
        <w:rPr>
          <w:rStyle w:val="s2"/>
          <w:rFonts w:eastAsiaTheme="majorEastAsia"/>
          <w:color w:val="000000" w:themeColor="text1"/>
        </w:rPr>
        <w:t>set of all points</w:t>
      </w:r>
      <w:r w:rsidRPr="00FC2C7F">
        <w:rPr>
          <w:color w:val="000000" w:themeColor="text1"/>
        </w:rPr>
        <w:t xml:space="preserve"> that are within </w:t>
      </w:r>
      <w:r w:rsidRPr="00FC2C7F">
        <w:rPr>
          <w:rFonts w:ascii="Cambria Math" w:hAnsi="Cambria Math" w:cs="Cambria Math"/>
          <w:color w:val="000000" w:themeColor="text1"/>
          <w:szCs w:val="22"/>
        </w:rPr>
        <w:t>𝛥</w:t>
      </w:r>
      <w:r w:rsidRPr="00FC2C7F">
        <w:rPr>
          <w:color w:val="000000" w:themeColor="text1"/>
        </w:rPr>
        <w:t xml:space="preserve"> of a line passing through both points.</w:t>
      </w:r>
      <w:r w:rsidRPr="00FC2C7F">
        <w:rPr>
          <w:color w:val="000000" w:themeColor="text1"/>
        </w:rPr>
        <w:t xml:space="preserve"> </w:t>
      </w:r>
      <w:r w:rsidRPr="00FC2C7F">
        <w:rPr>
          <w:color w:val="000000" w:themeColor="text1"/>
        </w:rPr>
        <w:t>Then it checks:</w:t>
      </w:r>
      <w:r w:rsidRPr="00FC2C7F">
        <w:rPr>
          <w:color w:val="000000" w:themeColor="text1"/>
        </w:rPr>
        <w:t xml:space="preserve"> </w:t>
      </w:r>
      <w:r w:rsidRPr="00FC2C7F">
        <w:rPr>
          <w:rStyle w:val="s1"/>
          <w:rFonts w:eastAsiaTheme="majorEastAsia"/>
          <w:color w:val="000000" w:themeColor="text1"/>
        </w:rPr>
        <w:t xml:space="preserve">Is </w:t>
      </w:r>
      <w:r w:rsidRPr="00FC2C7F">
        <w:rPr>
          <w:rFonts w:ascii="Cambria Math" w:eastAsiaTheme="majorEastAsia" w:hAnsi="Cambria Math" w:cs="Cambria Math"/>
          <w:color w:val="000000" w:themeColor="text1"/>
        </w:rPr>
        <w:t>𝓁</w:t>
      </w:r>
      <w:r w:rsidRPr="00FC2C7F">
        <w:rPr>
          <w:rFonts w:eastAsiaTheme="majorEastAsia"/>
          <w:color w:val="000000" w:themeColor="text1"/>
        </w:rPr>
        <w:t>3</w:t>
      </w:r>
      <w:r w:rsidRPr="00FC2C7F">
        <w:rPr>
          <w:rStyle w:val="s2"/>
          <w:rFonts w:eastAsiaTheme="majorEastAsia"/>
          <w:color w:val="000000" w:themeColor="text1"/>
        </w:rPr>
        <w:t xml:space="preserve"> </w:t>
      </w:r>
      <w:r w:rsidRPr="00FC2C7F">
        <w:rPr>
          <w:rStyle w:val="s2"/>
          <w:rFonts w:eastAsiaTheme="majorEastAsia"/>
          <w:color w:val="000000" w:themeColor="text1"/>
        </w:rPr>
        <w:t>not in</w:t>
      </w:r>
      <w:r w:rsidR="00536EA2" w:rsidRPr="00FC2C7F">
        <w:rPr>
          <w:color w:val="000000" w:themeColor="text1"/>
        </w:rPr>
        <w:t xml:space="preserve"> </w:t>
      </w:r>
      <w:r w:rsidR="00536EA2" w:rsidRPr="00FC2C7F">
        <w:rPr>
          <w:rFonts w:ascii="Cambria Math" w:hAnsi="Cambria Math" w:cs="Cambria Math"/>
          <w:color w:val="000000" w:themeColor="text1"/>
          <w:szCs w:val="22"/>
        </w:rPr>
        <w:t>𝑃𝓁</w:t>
      </w:r>
      <w:r w:rsidR="00536EA2" w:rsidRPr="00FC2C7F">
        <w:rPr>
          <w:color w:val="000000" w:themeColor="text1"/>
          <w:szCs w:val="22"/>
        </w:rPr>
        <w:t xml:space="preserve">1, </w:t>
      </w:r>
      <w:r w:rsidR="00536EA2" w:rsidRPr="00FC2C7F">
        <w:rPr>
          <w:rFonts w:ascii="Cambria Math" w:hAnsi="Cambria Math" w:cs="Cambria Math"/>
          <w:color w:val="000000" w:themeColor="text1"/>
          <w:szCs w:val="22"/>
        </w:rPr>
        <w:t>𝓁</w:t>
      </w:r>
      <w:r w:rsidR="00536EA2" w:rsidRPr="00FC2C7F">
        <w:rPr>
          <w:color w:val="000000" w:themeColor="text1"/>
          <w:szCs w:val="22"/>
        </w:rPr>
        <w:t>2</w:t>
      </w:r>
      <w:r w:rsidR="00FC2C7F">
        <w:rPr>
          <w:color w:val="000000" w:themeColor="text1"/>
          <w:szCs w:val="22"/>
        </w:rPr>
        <w:t>?</w:t>
      </w:r>
      <w:r w:rsidR="00536EA2" w:rsidRPr="00FC2C7F">
        <w:rPr>
          <w:color w:val="000000" w:themeColor="text1"/>
          <w:szCs w:val="22"/>
        </w:rPr>
        <w:t xml:space="preserve"> (</w:t>
      </w:r>
      <w:r w:rsidR="00536EA2" w:rsidRPr="00FC2C7F">
        <w:rPr>
          <w:color w:val="000000" w:themeColor="text1"/>
        </w:rPr>
        <w:t xml:space="preserve">meaning, </w:t>
      </w:r>
      <w:r w:rsidR="00536EA2" w:rsidRPr="00FC2C7F">
        <w:rPr>
          <w:rStyle w:val="s3"/>
          <w:rFonts w:eastAsiaTheme="majorEastAsia"/>
          <w:color w:val="000000" w:themeColor="text1"/>
        </w:rPr>
        <w:t>t</w:t>
      </w:r>
      <w:r w:rsidRPr="00FC2C7F">
        <w:rPr>
          <w:rStyle w:val="s3"/>
          <w:rFonts w:eastAsiaTheme="majorEastAsia"/>
          <w:color w:val="000000" w:themeColor="text1"/>
        </w:rPr>
        <w:t>oo far away</w:t>
      </w:r>
      <w:r w:rsidRPr="00FC2C7F">
        <w:rPr>
          <w:color w:val="000000" w:themeColor="text1"/>
        </w:rPr>
        <w:t xml:space="preserve"> from any tornado that could hit both </w:t>
      </w:r>
      <w:r w:rsidR="00536EA2" w:rsidRPr="00FC2C7F">
        <w:rPr>
          <w:rFonts w:ascii="Cambria Math" w:hAnsi="Cambria Math" w:cs="Cambria Math"/>
          <w:color w:val="000000" w:themeColor="text1"/>
          <w:szCs w:val="22"/>
        </w:rPr>
        <w:t>𝓁</w:t>
      </w:r>
      <w:r w:rsidR="00536EA2" w:rsidRPr="00FC2C7F">
        <w:rPr>
          <w:color w:val="000000" w:themeColor="text1"/>
          <w:szCs w:val="22"/>
        </w:rPr>
        <w:t>1</w:t>
      </w:r>
      <w:r w:rsidR="00536EA2" w:rsidRPr="00FC2C7F">
        <w:rPr>
          <w:color w:val="000000" w:themeColor="text1"/>
          <w:szCs w:val="22"/>
        </w:rPr>
        <w:t xml:space="preserve"> and</w:t>
      </w:r>
      <w:r w:rsidR="00536EA2" w:rsidRPr="00FC2C7F">
        <w:rPr>
          <w:color w:val="000000" w:themeColor="text1"/>
          <w:szCs w:val="22"/>
        </w:rPr>
        <w:t xml:space="preserve"> </w:t>
      </w:r>
      <w:r w:rsidR="00536EA2" w:rsidRPr="00FC2C7F">
        <w:rPr>
          <w:rFonts w:ascii="Cambria Math" w:hAnsi="Cambria Math" w:cs="Cambria Math"/>
          <w:color w:val="000000" w:themeColor="text1"/>
          <w:szCs w:val="22"/>
        </w:rPr>
        <w:t>𝓁</w:t>
      </w:r>
      <w:r w:rsidR="00536EA2" w:rsidRPr="00FC2C7F">
        <w:rPr>
          <w:color w:val="000000" w:themeColor="text1"/>
          <w:szCs w:val="22"/>
        </w:rPr>
        <w:t>2</w:t>
      </w:r>
      <w:r w:rsidR="00536EA2" w:rsidRPr="00FC2C7F">
        <w:rPr>
          <w:color w:val="000000" w:themeColor="text1"/>
          <w:szCs w:val="22"/>
        </w:rPr>
        <w:t xml:space="preserve">) If </w:t>
      </w:r>
      <w:r w:rsidR="00536EA2" w:rsidRPr="00FC2C7F">
        <w:rPr>
          <w:rFonts w:ascii="Cambria Math" w:eastAsiaTheme="majorEastAsia" w:hAnsi="Cambria Math" w:cs="Cambria Math"/>
          <w:color w:val="000000" w:themeColor="text1"/>
        </w:rPr>
        <w:t>𝓁</w:t>
      </w:r>
      <w:r w:rsidR="00536EA2" w:rsidRPr="00FC2C7F">
        <w:rPr>
          <w:rFonts w:eastAsiaTheme="majorEastAsia"/>
          <w:color w:val="000000" w:themeColor="text1"/>
        </w:rPr>
        <w:t>3</w:t>
      </w:r>
      <w:r w:rsidR="00536EA2" w:rsidRPr="00FC2C7F">
        <w:rPr>
          <w:rFonts w:eastAsiaTheme="majorEastAsia"/>
          <w:color w:val="000000" w:themeColor="text1"/>
        </w:rPr>
        <w:t xml:space="preserve"> </w:t>
      </w:r>
      <w:r w:rsidR="00FC2C7F">
        <w:rPr>
          <w:rFonts w:eastAsiaTheme="majorEastAsia"/>
          <w:color w:val="000000" w:themeColor="text1"/>
        </w:rPr>
        <w:t xml:space="preserve">is not </w:t>
      </w:r>
      <w:r w:rsidR="00536EA2" w:rsidRPr="00FC2C7F">
        <w:rPr>
          <w:rFonts w:eastAsiaTheme="majorEastAsia"/>
          <w:color w:val="000000" w:themeColor="text1"/>
        </w:rPr>
        <w:t>in the set</w:t>
      </w:r>
      <w:r w:rsidR="00536EA2" w:rsidRPr="00FC2C7F">
        <w:rPr>
          <w:color w:val="000000" w:themeColor="text1"/>
          <w:szCs w:val="22"/>
        </w:rPr>
        <w:t xml:space="preserve">, </w:t>
      </w:r>
      <w:r w:rsidR="00536EA2" w:rsidRPr="00FC2C7F">
        <w:rPr>
          <w:color w:val="000000" w:themeColor="text1"/>
        </w:rPr>
        <w:t>then</w:t>
      </w:r>
      <w:r w:rsidR="00536EA2" w:rsidRPr="00FC2C7F">
        <w:rPr>
          <w:color w:val="000000" w:themeColor="text1"/>
        </w:rPr>
        <w:t xml:space="preserve"> it is </w:t>
      </w:r>
      <w:r w:rsidR="00536EA2" w:rsidRPr="00FC2C7F">
        <w:rPr>
          <w:rStyle w:val="s1"/>
          <w:rFonts w:eastAsiaTheme="majorEastAsia"/>
          <w:color w:val="000000" w:themeColor="text1"/>
        </w:rPr>
        <w:t>geometrically impossible</w:t>
      </w:r>
      <w:r w:rsidR="00536EA2" w:rsidRPr="00FC2C7F">
        <w:rPr>
          <w:color w:val="000000" w:themeColor="text1"/>
        </w:rPr>
        <w:t xml:space="preserve"> for one tornado to hit all three</w:t>
      </w:r>
      <w:r w:rsidR="00536EA2" w:rsidRPr="00FC2C7F">
        <w:rPr>
          <w:color w:val="000000" w:themeColor="text1"/>
        </w:rPr>
        <w:t xml:space="preserve">. </w:t>
      </w:r>
    </w:p>
    <w:p w14:paraId="0D5D6010" w14:textId="11FE7FDA" w:rsidR="00536EA2" w:rsidRPr="007A302A" w:rsidRDefault="007A302A" w:rsidP="00536EA2">
      <w:pPr>
        <w:pStyle w:val="p1"/>
        <w:rPr>
          <w:color w:val="000000" w:themeColor="text1"/>
        </w:rPr>
      </w:pPr>
      <w:r w:rsidRPr="007A302A">
        <w:rPr>
          <w:color w:val="000000" w:themeColor="text1"/>
        </w:rPr>
        <w:t xml:space="preserve">Now, for every third location </w:t>
      </w:r>
      <w:r w:rsidRPr="007A302A">
        <w:rPr>
          <w:rFonts w:ascii="Cambria Math" w:eastAsiaTheme="majorEastAsia" w:hAnsi="Cambria Math" w:cs="Cambria Math"/>
          <w:color w:val="000000" w:themeColor="text1"/>
        </w:rPr>
        <w:t>𝓁</w:t>
      </w:r>
      <w:r w:rsidRPr="007A302A">
        <w:rPr>
          <w:rFonts w:eastAsiaTheme="majorEastAsia"/>
          <w:color w:val="000000" w:themeColor="text1"/>
        </w:rPr>
        <w:t>3</w:t>
      </w:r>
      <w:r w:rsidRPr="007A302A">
        <w:rPr>
          <w:color w:val="000000" w:themeColor="text1"/>
        </w:rPr>
        <w:t xml:space="preserve">, the model checks whether its coordinates fall outside this region. If so, it means no tornado path of allowable length and damage radius can hit all three points at once. </w:t>
      </w:r>
      <w:r w:rsidRPr="007A302A">
        <w:rPr>
          <w:color w:val="000000" w:themeColor="text1"/>
        </w:rPr>
        <w:t>T</w:t>
      </w:r>
      <w:r w:rsidRPr="007A302A">
        <w:rPr>
          <w:color w:val="000000" w:themeColor="text1"/>
        </w:rPr>
        <w:t xml:space="preserve">he set </w:t>
      </w:r>
      <w:r w:rsidRPr="007A302A">
        <w:rPr>
          <w:rFonts w:ascii="Cambria Math" w:hAnsi="Cambria Math" w:cs="Cambria Math"/>
          <w:color w:val="000000" w:themeColor="text1"/>
        </w:rPr>
        <w:t>𝛤𝓁</w:t>
      </w:r>
      <w:r w:rsidRPr="007A302A">
        <w:rPr>
          <w:color w:val="000000" w:themeColor="text1"/>
        </w:rPr>
        <w:t xml:space="preserve">1, </w:t>
      </w:r>
      <w:r w:rsidRPr="007A302A">
        <w:rPr>
          <w:rFonts w:ascii="Cambria Math" w:hAnsi="Cambria Math" w:cs="Cambria Math"/>
          <w:color w:val="000000" w:themeColor="text1"/>
        </w:rPr>
        <w:t>𝓁</w:t>
      </w:r>
      <w:r w:rsidRPr="007A302A">
        <w:rPr>
          <w:color w:val="000000" w:themeColor="text1"/>
        </w:rPr>
        <w:t>2 is defined</w:t>
      </w:r>
      <w:r w:rsidRPr="007A302A">
        <w:rPr>
          <w:color w:val="000000" w:themeColor="text1"/>
        </w:rPr>
        <w:t xml:space="preserve"> as the collection of all such third locations</w:t>
      </w:r>
      <w:r w:rsidRPr="007A302A">
        <w:rPr>
          <w:color w:val="000000" w:themeColor="text1"/>
        </w:rPr>
        <w:t xml:space="preserve"> a</w:t>
      </w:r>
      <w:r w:rsidR="00536EA2" w:rsidRPr="007A302A">
        <w:rPr>
          <w:color w:val="000000" w:themeColor="text1"/>
        </w:rPr>
        <w:t xml:space="preserve">nd </w:t>
      </w:r>
      <w:r w:rsidR="00FC2C7F" w:rsidRPr="007A302A">
        <w:rPr>
          <w:color w:val="000000" w:themeColor="text1"/>
        </w:rPr>
        <w:t>so,</w:t>
      </w:r>
      <w:r w:rsidR="00536EA2" w:rsidRPr="007A302A">
        <w:rPr>
          <w:color w:val="000000" w:themeColor="text1"/>
        </w:rPr>
        <w:t xml:space="preserve"> </w:t>
      </w:r>
      <w:r w:rsidR="00FC2C7F" w:rsidRPr="007A302A">
        <w:rPr>
          <w:color w:val="000000" w:themeColor="text1"/>
        </w:rPr>
        <w:t>t</w:t>
      </w:r>
      <w:r w:rsidR="00536EA2" w:rsidRPr="007A302A">
        <w:rPr>
          <w:color w:val="000000" w:themeColor="text1"/>
        </w:rPr>
        <w:t xml:space="preserve">he </w:t>
      </w:r>
      <w:r w:rsidR="00FC2C7F" w:rsidRPr="007A302A">
        <w:rPr>
          <w:color w:val="000000" w:themeColor="text1"/>
        </w:rPr>
        <w:t xml:space="preserve">following </w:t>
      </w:r>
      <w:r w:rsidR="00536EA2" w:rsidRPr="007A302A">
        <w:rPr>
          <w:color w:val="000000" w:themeColor="text1"/>
        </w:rPr>
        <w:t>valid inequality</w:t>
      </w:r>
      <w:r w:rsidR="00FC2C7F" w:rsidRPr="007A302A">
        <w:rPr>
          <w:color w:val="000000" w:themeColor="text1"/>
        </w:rPr>
        <w:t xml:space="preserve"> is added</w:t>
      </w:r>
    </w:p>
    <w:p w14:paraId="7C0EF77B" w14:textId="5F485C2B" w:rsidR="00B84A0D" w:rsidRDefault="00536EA2" w:rsidP="00D36BAA">
      <w:pPr>
        <w:pStyle w:val="p1"/>
        <w:jc w:val="center"/>
        <w:rPr>
          <w:color w:val="000000" w:themeColor="text1"/>
          <w:szCs w:val="22"/>
        </w:rPr>
      </w:pPr>
      <w:r w:rsidRPr="00FC2C7F">
        <w:rPr>
          <w:rFonts w:ascii="Cambria Math" w:hAnsi="Cambria Math" w:cs="Cambria Math"/>
          <w:color w:val="000000" w:themeColor="text1"/>
          <w:szCs w:val="22"/>
        </w:rPr>
        <w:t>𝑧𝓁</w:t>
      </w:r>
      <w:r w:rsidRPr="00FC2C7F">
        <w:rPr>
          <w:color w:val="000000" w:themeColor="text1"/>
          <w:szCs w:val="22"/>
        </w:rPr>
        <w:t xml:space="preserve">1 + </w:t>
      </w:r>
      <w:r w:rsidRPr="00FC2C7F">
        <w:rPr>
          <w:rFonts w:ascii="Cambria Math" w:hAnsi="Cambria Math" w:cs="Cambria Math"/>
          <w:color w:val="000000" w:themeColor="text1"/>
          <w:szCs w:val="22"/>
        </w:rPr>
        <w:t>𝑧𝓁</w:t>
      </w:r>
      <w:r w:rsidRPr="00FC2C7F">
        <w:rPr>
          <w:color w:val="000000" w:themeColor="text1"/>
          <w:szCs w:val="22"/>
        </w:rPr>
        <w:t xml:space="preserve">2 + </w:t>
      </w:r>
      <w:r w:rsidRPr="00FC2C7F">
        <w:rPr>
          <w:rFonts w:ascii="Cambria Math" w:hAnsi="Cambria Math" w:cs="Cambria Math"/>
          <w:color w:val="000000" w:themeColor="text1"/>
          <w:szCs w:val="22"/>
        </w:rPr>
        <w:t>𝑧𝓁</w:t>
      </w:r>
      <w:r w:rsidR="00FC2C7F">
        <w:rPr>
          <w:rFonts w:ascii="Cambria Math" w:hAnsi="Cambria Math" w:cs="Cambria Math"/>
          <w:color w:val="000000" w:themeColor="text1"/>
          <w:szCs w:val="22"/>
        </w:rPr>
        <w:t>3</w:t>
      </w:r>
      <w:r w:rsidRPr="00FC2C7F">
        <w:rPr>
          <w:color w:val="000000" w:themeColor="text1"/>
          <w:szCs w:val="22"/>
        </w:rPr>
        <w:t xml:space="preserve"> ≤ </w:t>
      </w:r>
      <w:r w:rsidR="007A302A" w:rsidRPr="00FC2C7F">
        <w:rPr>
          <w:color w:val="000000" w:themeColor="text1"/>
          <w:szCs w:val="22"/>
        </w:rPr>
        <w:t>2</w:t>
      </w:r>
      <w:r w:rsidR="007A302A">
        <w:rPr>
          <w:color w:val="000000" w:themeColor="text1"/>
          <w:szCs w:val="22"/>
        </w:rPr>
        <w:t xml:space="preserve"> </w:t>
      </w:r>
      <w:r w:rsidR="007A302A">
        <w:rPr>
          <w:rFonts w:ascii="Cambria Math" w:hAnsi="Cambria Math" w:cs="Cambria Math"/>
          <w:color w:val="000000" w:themeColor="text1"/>
          <w:szCs w:val="22"/>
        </w:rPr>
        <w:t>∀</w:t>
      </w:r>
      <w:r w:rsidR="00FC2C7F" w:rsidRPr="00FC2C7F">
        <w:rPr>
          <w:rFonts w:ascii="Cambria Math" w:hAnsi="Cambria Math" w:cs="Cambria Math"/>
          <w:color w:val="000000" w:themeColor="text1"/>
          <w:szCs w:val="22"/>
        </w:rPr>
        <w:t>𝓁</w:t>
      </w:r>
      <w:r w:rsidR="00FC2C7F" w:rsidRPr="00FC2C7F">
        <w:rPr>
          <w:color w:val="000000" w:themeColor="text1"/>
          <w:szCs w:val="22"/>
        </w:rPr>
        <w:t xml:space="preserve"> </w:t>
      </w:r>
      <w:r w:rsidR="00FC2C7F" w:rsidRPr="00FC2C7F">
        <w:rPr>
          <w:rFonts w:ascii="Cambria Math" w:hAnsi="Cambria Math" w:cs="Cambria Math"/>
          <w:color w:val="000000" w:themeColor="text1"/>
          <w:szCs w:val="22"/>
        </w:rPr>
        <w:t>∈</w:t>
      </w:r>
      <w:r w:rsidR="00FC2C7F" w:rsidRPr="00FC2C7F">
        <w:rPr>
          <w:color w:val="000000" w:themeColor="text1"/>
          <w:szCs w:val="22"/>
        </w:rPr>
        <w:t xml:space="preserve"> </w:t>
      </w:r>
      <w:r w:rsidR="00FC2C7F" w:rsidRPr="00FC2C7F">
        <w:rPr>
          <w:rFonts w:ascii="Cambria Math" w:hAnsi="Cambria Math" w:cs="Cambria Math"/>
          <w:color w:val="000000" w:themeColor="text1"/>
          <w:szCs w:val="22"/>
        </w:rPr>
        <w:t>𝛤𝓁</w:t>
      </w:r>
      <w:r w:rsidR="007A302A" w:rsidRPr="00FC2C7F">
        <w:rPr>
          <w:color w:val="000000" w:themeColor="text1"/>
          <w:szCs w:val="22"/>
        </w:rPr>
        <w:t xml:space="preserve">1, </w:t>
      </w:r>
      <w:r w:rsidR="007A302A" w:rsidRPr="00FC2C7F">
        <w:rPr>
          <w:rFonts w:ascii="Cambria Math" w:hAnsi="Cambria Math" w:cs="Cambria Math"/>
          <w:color w:val="000000" w:themeColor="text1"/>
          <w:szCs w:val="22"/>
        </w:rPr>
        <w:t>𝓁</w:t>
      </w:r>
      <w:r w:rsidR="00FC2C7F" w:rsidRPr="00FC2C7F">
        <w:rPr>
          <w:color w:val="000000" w:themeColor="text1"/>
          <w:szCs w:val="22"/>
        </w:rPr>
        <w:t>2</w:t>
      </w:r>
    </w:p>
    <w:p w14:paraId="5F3417F8" w14:textId="77777777" w:rsidR="007A302A" w:rsidRPr="00FC2C7F" w:rsidRDefault="007A302A" w:rsidP="00D36BAA">
      <w:pPr>
        <w:pStyle w:val="p1"/>
        <w:jc w:val="center"/>
        <w:rPr>
          <w:color w:val="000000" w:themeColor="text1"/>
          <w:szCs w:val="22"/>
        </w:rPr>
      </w:pPr>
    </w:p>
    <w:p w14:paraId="680ECA32" w14:textId="2333EBAD" w:rsidR="00032137" w:rsidRPr="00FC2C7F" w:rsidRDefault="00537957" w:rsidP="00032137">
      <w:pPr>
        <w:pStyle w:val="ListParagraph"/>
        <w:numPr>
          <w:ilvl w:val="0"/>
          <w:numId w:val="1"/>
        </w:numPr>
        <w:rPr>
          <w:rFonts w:cs="Times New Roman"/>
          <w:color w:val="000000" w:themeColor="text1"/>
          <w:sz w:val="24"/>
          <w:szCs w:val="22"/>
        </w:rPr>
      </w:pPr>
      <w:r w:rsidRPr="00FC2C7F">
        <w:rPr>
          <w:rFonts w:cs="Times New Roman"/>
          <w:color w:val="000000" w:themeColor="text1"/>
          <w:sz w:val="24"/>
          <w:szCs w:val="22"/>
        </w:rPr>
        <w:lastRenderedPageBreak/>
        <w:t>H</w:t>
      </w:r>
      <w:r w:rsidR="00032137" w:rsidRPr="00FC2C7F">
        <w:rPr>
          <w:rFonts w:cs="Times New Roman"/>
          <w:color w:val="000000" w:themeColor="text1"/>
          <w:sz w:val="24"/>
          <w:szCs w:val="22"/>
        </w:rPr>
        <w:t xml:space="preserve">ow they affect the running time. </w:t>
      </w:r>
    </w:p>
    <w:p w14:paraId="5D5855B8" w14:textId="503C7900" w:rsidR="008048EF" w:rsidRPr="00FC2C7F" w:rsidRDefault="008048EF" w:rsidP="00FC2C7F">
      <w:pPr>
        <w:pStyle w:val="p1"/>
        <w:jc w:val="both"/>
        <w:rPr>
          <w:color w:val="000000" w:themeColor="text1"/>
        </w:rPr>
      </w:pPr>
      <w:r w:rsidRPr="00FC2C7F">
        <w:rPr>
          <w:color w:val="000000" w:themeColor="text1"/>
        </w:rPr>
        <w:t xml:space="preserve">Adding these valid inequalities has a big impact on </w:t>
      </w:r>
      <w:r w:rsidRPr="00FC2C7F">
        <w:rPr>
          <w:rStyle w:val="s1"/>
          <w:rFonts w:eastAsiaTheme="majorEastAsia"/>
          <w:color w:val="000000" w:themeColor="text1"/>
        </w:rPr>
        <w:t>running time</w:t>
      </w:r>
      <w:r w:rsidRPr="00FC2C7F">
        <w:rPr>
          <w:color w:val="000000" w:themeColor="text1"/>
        </w:rPr>
        <w:t xml:space="preserve">. Without them, the model would waste time checking many scenarios that are physically impossible. With the rules in place, the model can quickly eliminate unrealistic combinations and focus only on tornado paths that could </w:t>
      </w:r>
      <w:proofErr w:type="gramStart"/>
      <w:r w:rsidR="001C756F" w:rsidRPr="00FC2C7F">
        <w:rPr>
          <w:color w:val="000000" w:themeColor="text1"/>
        </w:rPr>
        <w:t>actually happen</w:t>
      </w:r>
      <w:proofErr w:type="gramEnd"/>
      <w:r w:rsidRPr="00FC2C7F">
        <w:rPr>
          <w:color w:val="000000" w:themeColor="text1"/>
        </w:rPr>
        <w:t xml:space="preserve">. This cuts down the number of cases the algorithm </w:t>
      </w:r>
      <w:r w:rsidR="001C756F" w:rsidRPr="00FC2C7F">
        <w:rPr>
          <w:color w:val="000000" w:themeColor="text1"/>
        </w:rPr>
        <w:t>must</w:t>
      </w:r>
      <w:r w:rsidRPr="00FC2C7F">
        <w:rPr>
          <w:color w:val="000000" w:themeColor="text1"/>
        </w:rPr>
        <w:t xml:space="preserve"> check, making the whole process much more efficient.</w:t>
      </w:r>
    </w:p>
    <w:p w14:paraId="2FE4E31D" w14:textId="1A6FC59F" w:rsidR="00FD6EA1" w:rsidRPr="00032137" w:rsidRDefault="00FD6EA1">
      <w:pPr>
        <w:rPr>
          <w:rFonts w:cs="Times New Roman"/>
        </w:rPr>
      </w:pPr>
    </w:p>
    <w:sectPr w:rsidR="00FD6EA1" w:rsidRPr="00032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7C30"/>
    <w:multiLevelType w:val="multilevel"/>
    <w:tmpl w:val="354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D3072"/>
    <w:multiLevelType w:val="hybridMultilevel"/>
    <w:tmpl w:val="F5488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F1102"/>
    <w:multiLevelType w:val="multilevel"/>
    <w:tmpl w:val="3EE42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01E1F"/>
    <w:multiLevelType w:val="multilevel"/>
    <w:tmpl w:val="6746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356A2"/>
    <w:multiLevelType w:val="multilevel"/>
    <w:tmpl w:val="94C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00F38"/>
    <w:multiLevelType w:val="multilevel"/>
    <w:tmpl w:val="238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905B5"/>
    <w:multiLevelType w:val="multilevel"/>
    <w:tmpl w:val="3ED85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133726">
    <w:abstractNumId w:val="1"/>
  </w:num>
  <w:num w:numId="2" w16cid:durableId="863446956">
    <w:abstractNumId w:val="5"/>
  </w:num>
  <w:num w:numId="3" w16cid:durableId="582686475">
    <w:abstractNumId w:val="6"/>
  </w:num>
  <w:num w:numId="4" w16cid:durableId="456147314">
    <w:abstractNumId w:val="4"/>
  </w:num>
  <w:num w:numId="5" w16cid:durableId="1448546521">
    <w:abstractNumId w:val="0"/>
  </w:num>
  <w:num w:numId="6" w16cid:durableId="578636715">
    <w:abstractNumId w:val="3"/>
  </w:num>
  <w:num w:numId="7" w16cid:durableId="37508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37"/>
    <w:rsid w:val="00032137"/>
    <w:rsid w:val="000C0BD3"/>
    <w:rsid w:val="001C756F"/>
    <w:rsid w:val="00221775"/>
    <w:rsid w:val="003A2FD3"/>
    <w:rsid w:val="00536EA2"/>
    <w:rsid w:val="00537957"/>
    <w:rsid w:val="00554AC8"/>
    <w:rsid w:val="007A302A"/>
    <w:rsid w:val="008048EF"/>
    <w:rsid w:val="00A1634B"/>
    <w:rsid w:val="00B84A0D"/>
    <w:rsid w:val="00C51485"/>
    <w:rsid w:val="00D369FD"/>
    <w:rsid w:val="00D36BAA"/>
    <w:rsid w:val="00E829BC"/>
    <w:rsid w:val="00FC2C7F"/>
    <w:rsid w:val="00FD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F577"/>
  <w15:chartTrackingRefBased/>
  <w15:docId w15:val="{9516E79D-CF98-564B-A6BE-CED7C745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957"/>
    <w:rPr>
      <w:rFonts w:ascii="Times New Roman" w:hAnsi="Times New Roman"/>
      <w:sz w:val="28"/>
    </w:rPr>
  </w:style>
  <w:style w:type="paragraph" w:styleId="Heading1">
    <w:name w:val="heading 1"/>
    <w:basedOn w:val="Normal"/>
    <w:next w:val="Normal"/>
    <w:link w:val="Heading1Char"/>
    <w:uiPriority w:val="9"/>
    <w:qFormat/>
    <w:rsid w:val="00032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13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32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137"/>
    <w:rPr>
      <w:rFonts w:eastAsiaTheme="majorEastAsia" w:cstheme="majorBidi"/>
      <w:color w:val="272727" w:themeColor="text1" w:themeTint="D8"/>
    </w:rPr>
  </w:style>
  <w:style w:type="paragraph" w:styleId="Title">
    <w:name w:val="Title"/>
    <w:basedOn w:val="Normal"/>
    <w:next w:val="Normal"/>
    <w:link w:val="TitleChar"/>
    <w:uiPriority w:val="10"/>
    <w:qFormat/>
    <w:rsid w:val="0003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13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3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137"/>
    <w:pPr>
      <w:spacing w:before="160"/>
      <w:jc w:val="center"/>
    </w:pPr>
    <w:rPr>
      <w:i/>
      <w:iCs/>
      <w:color w:val="404040" w:themeColor="text1" w:themeTint="BF"/>
    </w:rPr>
  </w:style>
  <w:style w:type="character" w:customStyle="1" w:styleId="QuoteChar">
    <w:name w:val="Quote Char"/>
    <w:basedOn w:val="DefaultParagraphFont"/>
    <w:link w:val="Quote"/>
    <w:uiPriority w:val="29"/>
    <w:rsid w:val="00032137"/>
    <w:rPr>
      <w:i/>
      <w:iCs/>
      <w:color w:val="404040" w:themeColor="text1" w:themeTint="BF"/>
    </w:rPr>
  </w:style>
  <w:style w:type="paragraph" w:styleId="ListParagraph">
    <w:name w:val="List Paragraph"/>
    <w:basedOn w:val="Normal"/>
    <w:uiPriority w:val="34"/>
    <w:qFormat/>
    <w:rsid w:val="00032137"/>
    <w:pPr>
      <w:ind w:left="720"/>
      <w:contextualSpacing/>
    </w:pPr>
  </w:style>
  <w:style w:type="character" w:styleId="IntenseEmphasis">
    <w:name w:val="Intense Emphasis"/>
    <w:basedOn w:val="DefaultParagraphFont"/>
    <w:uiPriority w:val="21"/>
    <w:qFormat/>
    <w:rsid w:val="00032137"/>
    <w:rPr>
      <w:i/>
      <w:iCs/>
      <w:color w:val="0F4761" w:themeColor="accent1" w:themeShade="BF"/>
    </w:rPr>
  </w:style>
  <w:style w:type="paragraph" w:styleId="IntenseQuote">
    <w:name w:val="Intense Quote"/>
    <w:basedOn w:val="Normal"/>
    <w:next w:val="Normal"/>
    <w:link w:val="IntenseQuoteChar"/>
    <w:uiPriority w:val="30"/>
    <w:qFormat/>
    <w:rsid w:val="00032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137"/>
    <w:rPr>
      <w:i/>
      <w:iCs/>
      <w:color w:val="0F4761" w:themeColor="accent1" w:themeShade="BF"/>
    </w:rPr>
  </w:style>
  <w:style w:type="character" w:styleId="IntenseReference">
    <w:name w:val="Intense Reference"/>
    <w:basedOn w:val="DefaultParagraphFont"/>
    <w:uiPriority w:val="32"/>
    <w:qFormat/>
    <w:rsid w:val="00032137"/>
    <w:rPr>
      <w:b/>
      <w:bCs/>
      <w:smallCaps/>
      <w:color w:val="0F4761" w:themeColor="accent1" w:themeShade="BF"/>
      <w:spacing w:val="5"/>
    </w:rPr>
  </w:style>
  <w:style w:type="paragraph" w:styleId="NoSpacing">
    <w:name w:val="No Spacing"/>
    <w:uiPriority w:val="1"/>
    <w:qFormat/>
    <w:rsid w:val="00032137"/>
    <w:pPr>
      <w:spacing w:after="0" w:line="240" w:lineRule="auto"/>
    </w:pPr>
    <w:rPr>
      <w:rFonts w:ascii="Times New Roman" w:hAnsi="Times New Roman"/>
    </w:rPr>
  </w:style>
  <w:style w:type="paragraph" w:customStyle="1" w:styleId="p1">
    <w:name w:val="p1"/>
    <w:basedOn w:val="Normal"/>
    <w:rsid w:val="008048EF"/>
    <w:pPr>
      <w:spacing w:before="100" w:beforeAutospacing="1" w:after="100" w:afterAutospacing="1" w:line="240" w:lineRule="auto"/>
    </w:pPr>
    <w:rPr>
      <w:rFonts w:eastAsia="Times New Roman" w:cs="Times New Roman"/>
      <w:kern w:val="0"/>
      <w:sz w:val="24"/>
      <w14:ligatures w14:val="none"/>
    </w:rPr>
  </w:style>
  <w:style w:type="character" w:customStyle="1" w:styleId="s1">
    <w:name w:val="s1"/>
    <w:basedOn w:val="DefaultParagraphFont"/>
    <w:rsid w:val="008048EF"/>
  </w:style>
  <w:style w:type="paragraph" w:customStyle="1" w:styleId="p2">
    <w:name w:val="p2"/>
    <w:basedOn w:val="Normal"/>
    <w:rsid w:val="00C51485"/>
    <w:pPr>
      <w:spacing w:before="100" w:beforeAutospacing="1" w:after="100" w:afterAutospacing="1" w:line="240" w:lineRule="auto"/>
    </w:pPr>
    <w:rPr>
      <w:rFonts w:eastAsia="Times New Roman" w:cs="Times New Roman"/>
      <w:kern w:val="0"/>
      <w:sz w:val="24"/>
      <w14:ligatures w14:val="none"/>
    </w:rPr>
  </w:style>
  <w:style w:type="character" w:customStyle="1" w:styleId="s2">
    <w:name w:val="s2"/>
    <w:basedOn w:val="DefaultParagraphFont"/>
    <w:rsid w:val="003A2FD3"/>
  </w:style>
  <w:style w:type="character" w:customStyle="1" w:styleId="s3">
    <w:name w:val="s3"/>
    <w:basedOn w:val="DefaultParagraphFont"/>
    <w:rsid w:val="00221775"/>
  </w:style>
  <w:style w:type="character" w:customStyle="1" w:styleId="s4">
    <w:name w:val="s4"/>
    <w:basedOn w:val="DefaultParagraphFont"/>
    <w:rsid w:val="00221775"/>
  </w:style>
  <w:style w:type="paragraph" w:customStyle="1" w:styleId="p3">
    <w:name w:val="p3"/>
    <w:basedOn w:val="Normal"/>
    <w:rsid w:val="00221775"/>
    <w:pPr>
      <w:spacing w:before="100" w:beforeAutospacing="1" w:after="100" w:afterAutospacing="1" w:line="240" w:lineRule="auto"/>
    </w:pPr>
    <w:rPr>
      <w:rFonts w:eastAsia="Times New Roman" w:cs="Times New Roman"/>
      <w:kern w:val="0"/>
      <w:sz w:val="24"/>
      <w14:ligatures w14:val="none"/>
    </w:rPr>
  </w:style>
  <w:style w:type="character" w:customStyle="1" w:styleId="apple-converted-space">
    <w:name w:val="apple-converted-space"/>
    <w:basedOn w:val="DefaultParagraphFont"/>
    <w:rsid w:val="00537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466">
      <w:bodyDiv w:val="1"/>
      <w:marLeft w:val="0"/>
      <w:marRight w:val="0"/>
      <w:marTop w:val="0"/>
      <w:marBottom w:val="0"/>
      <w:divBdr>
        <w:top w:val="none" w:sz="0" w:space="0" w:color="auto"/>
        <w:left w:val="none" w:sz="0" w:space="0" w:color="auto"/>
        <w:bottom w:val="none" w:sz="0" w:space="0" w:color="auto"/>
        <w:right w:val="none" w:sz="0" w:space="0" w:color="auto"/>
      </w:divBdr>
    </w:div>
    <w:div w:id="133066016">
      <w:bodyDiv w:val="1"/>
      <w:marLeft w:val="0"/>
      <w:marRight w:val="0"/>
      <w:marTop w:val="0"/>
      <w:marBottom w:val="0"/>
      <w:divBdr>
        <w:top w:val="none" w:sz="0" w:space="0" w:color="auto"/>
        <w:left w:val="none" w:sz="0" w:space="0" w:color="auto"/>
        <w:bottom w:val="none" w:sz="0" w:space="0" w:color="auto"/>
        <w:right w:val="none" w:sz="0" w:space="0" w:color="auto"/>
      </w:divBdr>
    </w:div>
    <w:div w:id="189035470">
      <w:bodyDiv w:val="1"/>
      <w:marLeft w:val="0"/>
      <w:marRight w:val="0"/>
      <w:marTop w:val="0"/>
      <w:marBottom w:val="0"/>
      <w:divBdr>
        <w:top w:val="none" w:sz="0" w:space="0" w:color="auto"/>
        <w:left w:val="none" w:sz="0" w:space="0" w:color="auto"/>
        <w:bottom w:val="none" w:sz="0" w:space="0" w:color="auto"/>
        <w:right w:val="none" w:sz="0" w:space="0" w:color="auto"/>
      </w:divBdr>
    </w:div>
    <w:div w:id="273875429">
      <w:bodyDiv w:val="1"/>
      <w:marLeft w:val="0"/>
      <w:marRight w:val="0"/>
      <w:marTop w:val="0"/>
      <w:marBottom w:val="0"/>
      <w:divBdr>
        <w:top w:val="none" w:sz="0" w:space="0" w:color="auto"/>
        <w:left w:val="none" w:sz="0" w:space="0" w:color="auto"/>
        <w:bottom w:val="none" w:sz="0" w:space="0" w:color="auto"/>
        <w:right w:val="none" w:sz="0" w:space="0" w:color="auto"/>
      </w:divBdr>
    </w:div>
    <w:div w:id="357631130">
      <w:bodyDiv w:val="1"/>
      <w:marLeft w:val="0"/>
      <w:marRight w:val="0"/>
      <w:marTop w:val="0"/>
      <w:marBottom w:val="0"/>
      <w:divBdr>
        <w:top w:val="none" w:sz="0" w:space="0" w:color="auto"/>
        <w:left w:val="none" w:sz="0" w:space="0" w:color="auto"/>
        <w:bottom w:val="none" w:sz="0" w:space="0" w:color="auto"/>
        <w:right w:val="none" w:sz="0" w:space="0" w:color="auto"/>
      </w:divBdr>
    </w:div>
    <w:div w:id="367532046">
      <w:bodyDiv w:val="1"/>
      <w:marLeft w:val="0"/>
      <w:marRight w:val="0"/>
      <w:marTop w:val="0"/>
      <w:marBottom w:val="0"/>
      <w:divBdr>
        <w:top w:val="none" w:sz="0" w:space="0" w:color="auto"/>
        <w:left w:val="none" w:sz="0" w:space="0" w:color="auto"/>
        <w:bottom w:val="none" w:sz="0" w:space="0" w:color="auto"/>
        <w:right w:val="none" w:sz="0" w:space="0" w:color="auto"/>
      </w:divBdr>
    </w:div>
    <w:div w:id="384839750">
      <w:bodyDiv w:val="1"/>
      <w:marLeft w:val="0"/>
      <w:marRight w:val="0"/>
      <w:marTop w:val="0"/>
      <w:marBottom w:val="0"/>
      <w:divBdr>
        <w:top w:val="none" w:sz="0" w:space="0" w:color="auto"/>
        <w:left w:val="none" w:sz="0" w:space="0" w:color="auto"/>
        <w:bottom w:val="none" w:sz="0" w:space="0" w:color="auto"/>
        <w:right w:val="none" w:sz="0" w:space="0" w:color="auto"/>
      </w:divBdr>
    </w:div>
    <w:div w:id="474180147">
      <w:bodyDiv w:val="1"/>
      <w:marLeft w:val="0"/>
      <w:marRight w:val="0"/>
      <w:marTop w:val="0"/>
      <w:marBottom w:val="0"/>
      <w:divBdr>
        <w:top w:val="none" w:sz="0" w:space="0" w:color="auto"/>
        <w:left w:val="none" w:sz="0" w:space="0" w:color="auto"/>
        <w:bottom w:val="none" w:sz="0" w:space="0" w:color="auto"/>
        <w:right w:val="none" w:sz="0" w:space="0" w:color="auto"/>
      </w:divBdr>
    </w:div>
    <w:div w:id="496192342">
      <w:bodyDiv w:val="1"/>
      <w:marLeft w:val="0"/>
      <w:marRight w:val="0"/>
      <w:marTop w:val="0"/>
      <w:marBottom w:val="0"/>
      <w:divBdr>
        <w:top w:val="none" w:sz="0" w:space="0" w:color="auto"/>
        <w:left w:val="none" w:sz="0" w:space="0" w:color="auto"/>
        <w:bottom w:val="none" w:sz="0" w:space="0" w:color="auto"/>
        <w:right w:val="none" w:sz="0" w:space="0" w:color="auto"/>
      </w:divBdr>
    </w:div>
    <w:div w:id="597300913">
      <w:bodyDiv w:val="1"/>
      <w:marLeft w:val="0"/>
      <w:marRight w:val="0"/>
      <w:marTop w:val="0"/>
      <w:marBottom w:val="0"/>
      <w:divBdr>
        <w:top w:val="none" w:sz="0" w:space="0" w:color="auto"/>
        <w:left w:val="none" w:sz="0" w:space="0" w:color="auto"/>
        <w:bottom w:val="none" w:sz="0" w:space="0" w:color="auto"/>
        <w:right w:val="none" w:sz="0" w:space="0" w:color="auto"/>
      </w:divBdr>
    </w:div>
    <w:div w:id="612596286">
      <w:bodyDiv w:val="1"/>
      <w:marLeft w:val="0"/>
      <w:marRight w:val="0"/>
      <w:marTop w:val="0"/>
      <w:marBottom w:val="0"/>
      <w:divBdr>
        <w:top w:val="none" w:sz="0" w:space="0" w:color="auto"/>
        <w:left w:val="none" w:sz="0" w:space="0" w:color="auto"/>
        <w:bottom w:val="none" w:sz="0" w:space="0" w:color="auto"/>
        <w:right w:val="none" w:sz="0" w:space="0" w:color="auto"/>
      </w:divBdr>
    </w:div>
    <w:div w:id="663095781">
      <w:bodyDiv w:val="1"/>
      <w:marLeft w:val="0"/>
      <w:marRight w:val="0"/>
      <w:marTop w:val="0"/>
      <w:marBottom w:val="0"/>
      <w:divBdr>
        <w:top w:val="none" w:sz="0" w:space="0" w:color="auto"/>
        <w:left w:val="none" w:sz="0" w:space="0" w:color="auto"/>
        <w:bottom w:val="none" w:sz="0" w:space="0" w:color="auto"/>
        <w:right w:val="none" w:sz="0" w:space="0" w:color="auto"/>
      </w:divBdr>
    </w:div>
    <w:div w:id="747190203">
      <w:bodyDiv w:val="1"/>
      <w:marLeft w:val="0"/>
      <w:marRight w:val="0"/>
      <w:marTop w:val="0"/>
      <w:marBottom w:val="0"/>
      <w:divBdr>
        <w:top w:val="none" w:sz="0" w:space="0" w:color="auto"/>
        <w:left w:val="none" w:sz="0" w:space="0" w:color="auto"/>
        <w:bottom w:val="none" w:sz="0" w:space="0" w:color="auto"/>
        <w:right w:val="none" w:sz="0" w:space="0" w:color="auto"/>
      </w:divBdr>
    </w:div>
    <w:div w:id="865555085">
      <w:bodyDiv w:val="1"/>
      <w:marLeft w:val="0"/>
      <w:marRight w:val="0"/>
      <w:marTop w:val="0"/>
      <w:marBottom w:val="0"/>
      <w:divBdr>
        <w:top w:val="none" w:sz="0" w:space="0" w:color="auto"/>
        <w:left w:val="none" w:sz="0" w:space="0" w:color="auto"/>
        <w:bottom w:val="none" w:sz="0" w:space="0" w:color="auto"/>
        <w:right w:val="none" w:sz="0" w:space="0" w:color="auto"/>
      </w:divBdr>
    </w:div>
    <w:div w:id="891694332">
      <w:bodyDiv w:val="1"/>
      <w:marLeft w:val="0"/>
      <w:marRight w:val="0"/>
      <w:marTop w:val="0"/>
      <w:marBottom w:val="0"/>
      <w:divBdr>
        <w:top w:val="none" w:sz="0" w:space="0" w:color="auto"/>
        <w:left w:val="none" w:sz="0" w:space="0" w:color="auto"/>
        <w:bottom w:val="none" w:sz="0" w:space="0" w:color="auto"/>
        <w:right w:val="none" w:sz="0" w:space="0" w:color="auto"/>
      </w:divBdr>
    </w:div>
    <w:div w:id="997539517">
      <w:bodyDiv w:val="1"/>
      <w:marLeft w:val="0"/>
      <w:marRight w:val="0"/>
      <w:marTop w:val="0"/>
      <w:marBottom w:val="0"/>
      <w:divBdr>
        <w:top w:val="none" w:sz="0" w:space="0" w:color="auto"/>
        <w:left w:val="none" w:sz="0" w:space="0" w:color="auto"/>
        <w:bottom w:val="none" w:sz="0" w:space="0" w:color="auto"/>
        <w:right w:val="none" w:sz="0" w:space="0" w:color="auto"/>
      </w:divBdr>
    </w:div>
    <w:div w:id="1031564659">
      <w:bodyDiv w:val="1"/>
      <w:marLeft w:val="0"/>
      <w:marRight w:val="0"/>
      <w:marTop w:val="0"/>
      <w:marBottom w:val="0"/>
      <w:divBdr>
        <w:top w:val="none" w:sz="0" w:space="0" w:color="auto"/>
        <w:left w:val="none" w:sz="0" w:space="0" w:color="auto"/>
        <w:bottom w:val="none" w:sz="0" w:space="0" w:color="auto"/>
        <w:right w:val="none" w:sz="0" w:space="0" w:color="auto"/>
      </w:divBdr>
    </w:div>
    <w:div w:id="1060597578">
      <w:bodyDiv w:val="1"/>
      <w:marLeft w:val="0"/>
      <w:marRight w:val="0"/>
      <w:marTop w:val="0"/>
      <w:marBottom w:val="0"/>
      <w:divBdr>
        <w:top w:val="none" w:sz="0" w:space="0" w:color="auto"/>
        <w:left w:val="none" w:sz="0" w:space="0" w:color="auto"/>
        <w:bottom w:val="none" w:sz="0" w:space="0" w:color="auto"/>
        <w:right w:val="none" w:sz="0" w:space="0" w:color="auto"/>
      </w:divBdr>
    </w:div>
    <w:div w:id="1313175452">
      <w:bodyDiv w:val="1"/>
      <w:marLeft w:val="0"/>
      <w:marRight w:val="0"/>
      <w:marTop w:val="0"/>
      <w:marBottom w:val="0"/>
      <w:divBdr>
        <w:top w:val="none" w:sz="0" w:space="0" w:color="auto"/>
        <w:left w:val="none" w:sz="0" w:space="0" w:color="auto"/>
        <w:bottom w:val="none" w:sz="0" w:space="0" w:color="auto"/>
        <w:right w:val="none" w:sz="0" w:space="0" w:color="auto"/>
      </w:divBdr>
    </w:div>
    <w:div w:id="1432093715">
      <w:bodyDiv w:val="1"/>
      <w:marLeft w:val="0"/>
      <w:marRight w:val="0"/>
      <w:marTop w:val="0"/>
      <w:marBottom w:val="0"/>
      <w:divBdr>
        <w:top w:val="none" w:sz="0" w:space="0" w:color="auto"/>
        <w:left w:val="none" w:sz="0" w:space="0" w:color="auto"/>
        <w:bottom w:val="none" w:sz="0" w:space="0" w:color="auto"/>
        <w:right w:val="none" w:sz="0" w:space="0" w:color="auto"/>
      </w:divBdr>
    </w:div>
    <w:div w:id="1445422103">
      <w:bodyDiv w:val="1"/>
      <w:marLeft w:val="0"/>
      <w:marRight w:val="0"/>
      <w:marTop w:val="0"/>
      <w:marBottom w:val="0"/>
      <w:divBdr>
        <w:top w:val="none" w:sz="0" w:space="0" w:color="auto"/>
        <w:left w:val="none" w:sz="0" w:space="0" w:color="auto"/>
        <w:bottom w:val="none" w:sz="0" w:space="0" w:color="auto"/>
        <w:right w:val="none" w:sz="0" w:space="0" w:color="auto"/>
      </w:divBdr>
    </w:div>
    <w:div w:id="1576626582">
      <w:bodyDiv w:val="1"/>
      <w:marLeft w:val="0"/>
      <w:marRight w:val="0"/>
      <w:marTop w:val="0"/>
      <w:marBottom w:val="0"/>
      <w:divBdr>
        <w:top w:val="none" w:sz="0" w:space="0" w:color="auto"/>
        <w:left w:val="none" w:sz="0" w:space="0" w:color="auto"/>
        <w:bottom w:val="none" w:sz="0" w:space="0" w:color="auto"/>
        <w:right w:val="none" w:sz="0" w:space="0" w:color="auto"/>
      </w:divBdr>
    </w:div>
    <w:div w:id="1578397513">
      <w:bodyDiv w:val="1"/>
      <w:marLeft w:val="0"/>
      <w:marRight w:val="0"/>
      <w:marTop w:val="0"/>
      <w:marBottom w:val="0"/>
      <w:divBdr>
        <w:top w:val="none" w:sz="0" w:space="0" w:color="auto"/>
        <w:left w:val="none" w:sz="0" w:space="0" w:color="auto"/>
        <w:bottom w:val="none" w:sz="0" w:space="0" w:color="auto"/>
        <w:right w:val="none" w:sz="0" w:space="0" w:color="auto"/>
      </w:divBdr>
    </w:div>
    <w:div w:id="1709525583">
      <w:bodyDiv w:val="1"/>
      <w:marLeft w:val="0"/>
      <w:marRight w:val="0"/>
      <w:marTop w:val="0"/>
      <w:marBottom w:val="0"/>
      <w:divBdr>
        <w:top w:val="none" w:sz="0" w:space="0" w:color="auto"/>
        <w:left w:val="none" w:sz="0" w:space="0" w:color="auto"/>
        <w:bottom w:val="none" w:sz="0" w:space="0" w:color="auto"/>
        <w:right w:val="none" w:sz="0" w:space="0" w:color="auto"/>
      </w:divBdr>
    </w:div>
    <w:div w:id="1747458295">
      <w:bodyDiv w:val="1"/>
      <w:marLeft w:val="0"/>
      <w:marRight w:val="0"/>
      <w:marTop w:val="0"/>
      <w:marBottom w:val="0"/>
      <w:divBdr>
        <w:top w:val="none" w:sz="0" w:space="0" w:color="auto"/>
        <w:left w:val="none" w:sz="0" w:space="0" w:color="auto"/>
        <w:bottom w:val="none" w:sz="0" w:space="0" w:color="auto"/>
        <w:right w:val="none" w:sz="0" w:space="0" w:color="auto"/>
      </w:divBdr>
    </w:div>
    <w:div w:id="1763530997">
      <w:bodyDiv w:val="1"/>
      <w:marLeft w:val="0"/>
      <w:marRight w:val="0"/>
      <w:marTop w:val="0"/>
      <w:marBottom w:val="0"/>
      <w:divBdr>
        <w:top w:val="none" w:sz="0" w:space="0" w:color="auto"/>
        <w:left w:val="none" w:sz="0" w:space="0" w:color="auto"/>
        <w:bottom w:val="none" w:sz="0" w:space="0" w:color="auto"/>
        <w:right w:val="none" w:sz="0" w:space="0" w:color="auto"/>
      </w:divBdr>
    </w:div>
    <w:div w:id="1804542444">
      <w:bodyDiv w:val="1"/>
      <w:marLeft w:val="0"/>
      <w:marRight w:val="0"/>
      <w:marTop w:val="0"/>
      <w:marBottom w:val="0"/>
      <w:divBdr>
        <w:top w:val="none" w:sz="0" w:space="0" w:color="auto"/>
        <w:left w:val="none" w:sz="0" w:space="0" w:color="auto"/>
        <w:bottom w:val="none" w:sz="0" w:space="0" w:color="auto"/>
        <w:right w:val="none" w:sz="0" w:space="0" w:color="auto"/>
      </w:divBdr>
    </w:div>
    <w:div w:id="1883974594">
      <w:bodyDiv w:val="1"/>
      <w:marLeft w:val="0"/>
      <w:marRight w:val="0"/>
      <w:marTop w:val="0"/>
      <w:marBottom w:val="0"/>
      <w:divBdr>
        <w:top w:val="none" w:sz="0" w:space="0" w:color="auto"/>
        <w:left w:val="none" w:sz="0" w:space="0" w:color="auto"/>
        <w:bottom w:val="none" w:sz="0" w:space="0" w:color="auto"/>
        <w:right w:val="none" w:sz="0" w:space="0" w:color="auto"/>
      </w:divBdr>
    </w:div>
    <w:div w:id="1929383866">
      <w:bodyDiv w:val="1"/>
      <w:marLeft w:val="0"/>
      <w:marRight w:val="0"/>
      <w:marTop w:val="0"/>
      <w:marBottom w:val="0"/>
      <w:divBdr>
        <w:top w:val="none" w:sz="0" w:space="0" w:color="auto"/>
        <w:left w:val="none" w:sz="0" w:space="0" w:color="auto"/>
        <w:bottom w:val="none" w:sz="0" w:space="0" w:color="auto"/>
        <w:right w:val="none" w:sz="0" w:space="0" w:color="auto"/>
      </w:divBdr>
    </w:div>
    <w:div w:id="2133211997">
      <w:bodyDiv w:val="1"/>
      <w:marLeft w:val="0"/>
      <w:marRight w:val="0"/>
      <w:marTop w:val="0"/>
      <w:marBottom w:val="0"/>
      <w:divBdr>
        <w:top w:val="none" w:sz="0" w:space="0" w:color="auto"/>
        <w:left w:val="none" w:sz="0" w:space="0" w:color="auto"/>
        <w:bottom w:val="none" w:sz="0" w:space="0" w:color="auto"/>
        <w:right w:val="none" w:sz="0" w:space="0" w:color="auto"/>
      </w:divBdr>
    </w:div>
    <w:div w:id="214423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Gonzalez, Juan</dc:creator>
  <cp:keywords/>
  <dc:description/>
  <cp:lastModifiedBy>Mejia Gonzalez, Juan</cp:lastModifiedBy>
  <cp:revision>1</cp:revision>
  <cp:lastPrinted>2025-05-06T23:23:00Z</cp:lastPrinted>
  <dcterms:created xsi:type="dcterms:W3CDTF">2025-05-05T19:50:00Z</dcterms:created>
  <dcterms:modified xsi:type="dcterms:W3CDTF">2025-05-06T23:34:00Z</dcterms:modified>
</cp:coreProperties>
</file>