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4"/>
        <w:gridCol w:w="6782"/>
      </w:tblGrid>
      <w:tr w:rsidR="00425ED9" w:rsidRPr="00D111BE" w14:paraId="61F3E4AB" w14:textId="6444DD2B" w:rsidTr="00425ED9">
        <w:trPr>
          <w:trHeight w:val="446"/>
        </w:trPr>
        <w:tc>
          <w:tcPr>
            <w:tcW w:w="2758" w:type="dxa"/>
            <w:gridSpan w:val="2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613C50C8" w14:textId="1C8545B8" w:rsidR="00425ED9" w:rsidRPr="00D111BE" w:rsidRDefault="00425ED9" w:rsidP="00D05E2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Fecha de actualización:</w:t>
            </w:r>
          </w:p>
        </w:tc>
        <w:tc>
          <w:tcPr>
            <w:tcW w:w="678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E5B761" w14:textId="513930E9" w:rsidR="00425ED9" w:rsidRPr="00D111BE" w:rsidRDefault="000873DD" w:rsidP="00425ED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ENERO 2025</w:t>
            </w:r>
          </w:p>
        </w:tc>
      </w:tr>
      <w:tr w:rsidR="00425ED9" w:rsidRPr="00D111BE" w14:paraId="0363BE8A" w14:textId="77777777" w:rsidTr="00783A0D">
        <w:trPr>
          <w:trHeight w:val="446"/>
        </w:trPr>
        <w:tc>
          <w:tcPr>
            <w:tcW w:w="9540" w:type="dxa"/>
            <w:gridSpan w:val="3"/>
            <w:shd w:val="clear" w:color="auto" w:fill="C0C0C0"/>
            <w:vAlign w:val="center"/>
          </w:tcPr>
          <w:p w14:paraId="36A8C393" w14:textId="27655650" w:rsidR="00425ED9" w:rsidRPr="00D111BE" w:rsidRDefault="00425ED9" w:rsidP="005F424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Perfil del cargo</w:t>
            </w:r>
          </w:p>
        </w:tc>
      </w:tr>
      <w:tr w:rsidR="00AC79B3" w:rsidRPr="00D111BE" w14:paraId="4B35F5F6" w14:textId="77777777" w:rsidTr="00BD71A4">
        <w:trPr>
          <w:trHeight w:val="526"/>
        </w:trPr>
        <w:tc>
          <w:tcPr>
            <w:tcW w:w="2694" w:type="dxa"/>
            <w:shd w:val="clear" w:color="auto" w:fill="C0C0C0"/>
            <w:vAlign w:val="center"/>
          </w:tcPr>
          <w:p w14:paraId="6498500E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D05E24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roceso</w:t>
            </w:r>
          </w:p>
        </w:tc>
        <w:tc>
          <w:tcPr>
            <w:tcW w:w="6846" w:type="dxa"/>
            <w:gridSpan w:val="2"/>
            <w:vAlign w:val="center"/>
          </w:tcPr>
          <w:p w14:paraId="4244246B" w14:textId="6072B2EB" w:rsidR="00AC79B3" w:rsidRPr="00D111BE" w:rsidRDefault="00D4378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CONTABILIDAD</w:t>
            </w:r>
            <w:r w:rsidR="00CC7492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</w:t>
            </w:r>
          </w:p>
        </w:tc>
      </w:tr>
      <w:tr w:rsidR="00AC79B3" w:rsidRPr="00D111BE" w14:paraId="0B617CDF" w14:textId="77777777" w:rsidTr="00783A0D">
        <w:trPr>
          <w:cantSplit/>
          <w:trHeight w:val="475"/>
        </w:trPr>
        <w:tc>
          <w:tcPr>
            <w:tcW w:w="9540" w:type="dxa"/>
            <w:gridSpan w:val="3"/>
            <w:shd w:val="clear" w:color="auto" w:fill="C0C0C0"/>
            <w:vAlign w:val="center"/>
          </w:tcPr>
          <w:p w14:paraId="7029B714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I. D</w:t>
            </w:r>
            <w:r w:rsidR="00D05E24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escripción del cargo</w:t>
            </w:r>
          </w:p>
        </w:tc>
      </w:tr>
      <w:tr w:rsidR="00AC79B3" w:rsidRPr="00D111BE" w14:paraId="4583AA79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36001B34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</w:t>
            </w:r>
            <w:r w:rsidR="00D05E24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bjetivo del cargo</w:t>
            </w:r>
          </w:p>
        </w:tc>
        <w:tc>
          <w:tcPr>
            <w:tcW w:w="6846" w:type="dxa"/>
            <w:gridSpan w:val="2"/>
            <w:vAlign w:val="center"/>
          </w:tcPr>
          <w:p w14:paraId="5DEA3F2C" w14:textId="6F4A6155" w:rsidR="00EC1C3C" w:rsidRPr="008143DD" w:rsidRDefault="00EC1C3C" w:rsidP="00EC1C3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8143DD">
              <w:rPr>
                <w:rFonts w:ascii="Arial" w:hAnsi="Arial" w:cs="Arial"/>
                <w:color w:val="000000" w:themeColor="text1"/>
                <w:lang w:val="x-none"/>
              </w:rPr>
              <w:t>Responsable de realizar y gestionar  de manera correcta y oportuna los procesos de liquidación de nómina y seguridad social; garantizando el cumplimiento normativo, así como la gestión eficiente de novedades laborales</w:t>
            </w:r>
            <w:r w:rsidR="002D5627">
              <w:rPr>
                <w:rFonts w:ascii="Arial" w:hAnsi="Arial" w:cs="Arial"/>
                <w:color w:val="000000" w:themeColor="text1"/>
                <w:lang w:val="x-none"/>
              </w:rPr>
              <w:t xml:space="preserve"> de los colaboradores</w:t>
            </w:r>
            <w:r w:rsidRPr="00814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  <w:p w14:paraId="4596CEAD" w14:textId="192B58D5" w:rsidR="0049650D" w:rsidRPr="00EC1C3C" w:rsidRDefault="0049650D" w:rsidP="001C1E20">
            <w:pPr>
              <w:pStyle w:val="Textoindependiente"/>
              <w:tabs>
                <w:tab w:val="clear" w:pos="5049"/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rFonts w:ascii="Century Gothic" w:hAnsi="Century Gothic"/>
                <w:sz w:val="22"/>
                <w:szCs w:val="22"/>
                <w:lang w:val="x-none"/>
              </w:rPr>
            </w:pPr>
          </w:p>
        </w:tc>
      </w:tr>
      <w:tr w:rsidR="008A4138" w:rsidRPr="00D111BE" w14:paraId="4BB7D5D4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5C2EB302" w14:textId="555209E7" w:rsidR="008A4138" w:rsidRPr="00D111BE" w:rsidRDefault="0062342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t>Responsabilidades del cargo</w:t>
            </w:r>
          </w:p>
        </w:tc>
        <w:tc>
          <w:tcPr>
            <w:tcW w:w="6846" w:type="dxa"/>
            <w:gridSpan w:val="2"/>
            <w:vAlign w:val="center"/>
          </w:tcPr>
          <w:p w14:paraId="40A224BE" w14:textId="77777777" w:rsidR="00CE72C4" w:rsidRPr="00B946F2" w:rsidRDefault="00CE72C4" w:rsidP="00B946F2">
            <w:p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</w:p>
          <w:p w14:paraId="14887AEF" w14:textId="09C97FB1" w:rsidR="00CE72C4" w:rsidRPr="0039611C" w:rsidRDefault="00CE72C4" w:rsidP="00F33EEF">
            <w:pPr>
              <w:pStyle w:val="Encabezado"/>
              <w:numPr>
                <w:ilvl w:val="0"/>
                <w:numId w:val="19"/>
              </w:numPr>
              <w:jc w:val="both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CE72C4">
              <w:rPr>
                <w:rFonts w:ascii="Arial" w:hAnsi="Arial" w:cs="Arial"/>
                <w:color w:val="000000" w:themeColor="text1"/>
                <w:lang w:val="es-ES_tradnl"/>
              </w:rPr>
              <w:t xml:space="preserve">Gestionar y cumplir </w:t>
            </w:r>
            <w:r w:rsidR="00B946F2">
              <w:rPr>
                <w:rFonts w:ascii="Arial" w:hAnsi="Arial" w:cs="Arial"/>
                <w:color w:val="000000" w:themeColor="text1"/>
                <w:lang w:val="es-ES_tradnl"/>
              </w:rPr>
              <w:t>c</w:t>
            </w:r>
            <w:r w:rsidRPr="00CE72C4">
              <w:rPr>
                <w:rFonts w:ascii="Arial" w:hAnsi="Arial" w:cs="Arial"/>
                <w:color w:val="000000" w:themeColor="text1"/>
                <w:lang w:val="es-ES_tradnl"/>
              </w:rPr>
              <w:t>on los diferentes requerimientos de los empleados</w:t>
            </w:r>
            <w:r w:rsidR="00F24E18">
              <w:rPr>
                <w:rFonts w:ascii="Arial" w:hAnsi="Arial" w:cs="Arial"/>
                <w:color w:val="000000" w:themeColor="text1"/>
                <w:lang w:val="es-ES_tradnl"/>
              </w:rPr>
              <w:t xml:space="preserve"> </w:t>
            </w:r>
            <w:r w:rsidRPr="00CE72C4">
              <w:rPr>
                <w:rFonts w:ascii="Arial" w:hAnsi="Arial" w:cs="Arial"/>
                <w:color w:val="000000" w:themeColor="text1"/>
                <w:lang w:val="es-ES_tradnl"/>
              </w:rPr>
              <w:t>(transcripción y recobro de incapacidades, retiro de cesantías etc</w:t>
            </w:r>
            <w:r w:rsidR="00505FEF">
              <w:rPr>
                <w:rFonts w:ascii="Arial" w:hAnsi="Arial" w:cs="Arial"/>
                <w:color w:val="000000" w:themeColor="text1"/>
                <w:lang w:val="es-ES_tradnl"/>
              </w:rPr>
              <w:t>);</w:t>
            </w:r>
            <w:r w:rsidRPr="00CE72C4">
              <w:rPr>
                <w:rFonts w:ascii="Arial" w:hAnsi="Arial" w:cs="Arial"/>
                <w:color w:val="000000" w:themeColor="text1"/>
                <w:lang w:val="es-ES_tradnl"/>
              </w:rPr>
              <w:t xml:space="preserve"> </w:t>
            </w:r>
            <w:r w:rsidR="00505FEF">
              <w:rPr>
                <w:rFonts w:ascii="Arial" w:hAnsi="Arial" w:cs="Arial"/>
                <w:color w:val="000000" w:themeColor="text1"/>
                <w:lang w:val="es-ES_tradnl"/>
              </w:rPr>
              <w:t>g</w:t>
            </w:r>
            <w:r w:rsidRPr="00CE72C4">
              <w:rPr>
                <w:rFonts w:ascii="Arial" w:hAnsi="Arial" w:cs="Arial"/>
                <w:color w:val="000000" w:themeColor="text1"/>
                <w:lang w:val="es-ES_tradnl"/>
              </w:rPr>
              <w:t>arantizando confiabilidad en la información y gestión oportuna en la entrega de informes, autorizaciones, etc.</w:t>
            </w:r>
          </w:p>
          <w:p w14:paraId="783A8314" w14:textId="77777777" w:rsidR="00CE72C4" w:rsidRPr="00CE72C4" w:rsidRDefault="00CE72C4" w:rsidP="00CE72C4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Liquidar las nóminas quincenales y la seguridad social del personal vinculado directamente con la empresa.</w:t>
            </w:r>
          </w:p>
          <w:p w14:paraId="77C39CD5" w14:textId="77777777" w:rsidR="00CE72C4" w:rsidRPr="00CE72C4" w:rsidRDefault="00CE72C4" w:rsidP="00CE72C4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Garantizar la correcta deducción de las novedades de Fedextru, y entregar la información solicitada.</w:t>
            </w:r>
          </w:p>
          <w:p w14:paraId="37CE6D0D" w14:textId="77777777" w:rsidR="00CE72C4" w:rsidRPr="00CE72C4" w:rsidRDefault="00CE72C4" w:rsidP="00CE72C4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Realizar la correcta liquidación de prestaciones sociales y la provisión mensual.</w:t>
            </w:r>
          </w:p>
          <w:p w14:paraId="053A5B13" w14:textId="77777777" w:rsidR="00CE72C4" w:rsidRPr="00CE72C4" w:rsidRDefault="00CE72C4" w:rsidP="00CE72C4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Realizar la contabilización a fin de mes de los diferentes documentos, garantizando una correcta trazabilidad de información entre contabilidad y nómina.</w:t>
            </w:r>
          </w:p>
          <w:p w14:paraId="2AC4A917" w14:textId="77777777" w:rsidR="00CE72C4" w:rsidRPr="00CE72C4" w:rsidRDefault="00CE72C4" w:rsidP="00CE72C4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Realizar anualmente y entregar cada que sea requerido los certificados de ingresos y retenciones del personal vinculado y desvinculado de la empresa.</w:t>
            </w:r>
          </w:p>
          <w:p w14:paraId="70168647" w14:textId="77777777" w:rsidR="00784C9E" w:rsidRDefault="00CE72C4" w:rsidP="00784C9E">
            <w:pPr>
              <w:pStyle w:val="Prrafodelista"/>
              <w:numPr>
                <w:ilvl w:val="0"/>
                <w:numId w:val="19"/>
              </w:numPr>
              <w:spacing w:before="240"/>
              <w:jc w:val="both"/>
              <w:rPr>
                <w:rFonts w:ascii="Arial" w:hAnsi="Arial" w:cs="Arial"/>
                <w:color w:val="000000" w:themeColor="text1"/>
              </w:rPr>
            </w:pPr>
            <w:r w:rsidRPr="00CE72C4">
              <w:rPr>
                <w:rFonts w:ascii="Arial" w:hAnsi="Arial" w:cs="Arial"/>
                <w:color w:val="000000" w:themeColor="text1"/>
              </w:rPr>
              <w:t>Realizar recalculo semestral del proceso de retención en la fuente.</w:t>
            </w:r>
          </w:p>
          <w:p w14:paraId="34682B41" w14:textId="77777777" w:rsidR="008A4138" w:rsidRDefault="00784C9E" w:rsidP="00B509E8">
            <w:pPr>
              <w:pStyle w:val="Prrafodelista"/>
              <w:numPr>
                <w:ilvl w:val="0"/>
                <w:numId w:val="19"/>
              </w:numPr>
              <w:spacing w:before="240" w:after="240"/>
              <w:jc w:val="both"/>
              <w:rPr>
                <w:rFonts w:ascii="Arial" w:hAnsi="Arial" w:cs="Arial"/>
                <w:color w:val="000000" w:themeColor="text1"/>
              </w:rPr>
            </w:pPr>
            <w:r w:rsidRPr="00784C9E">
              <w:rPr>
                <w:rFonts w:ascii="Arial" w:hAnsi="Arial" w:cs="Arial"/>
                <w:color w:val="000000" w:themeColor="text1"/>
              </w:rPr>
              <w:lastRenderedPageBreak/>
              <w:t>Gestionar y asegurar el cálculo preciso y oportuno de las liquidaciones contractuales de los empleados que finalizan su relación laboral con la empresa, cumpliendo con la normativa legal vigente y los procedimientos internos.</w:t>
            </w:r>
          </w:p>
          <w:p w14:paraId="2D68EF4A" w14:textId="77777777" w:rsidR="00C62CEE" w:rsidRPr="00342322" w:rsidRDefault="00C62CEE" w:rsidP="00B509E8">
            <w:pPr>
              <w:pStyle w:val="Prrafodelista"/>
              <w:numPr>
                <w:ilvl w:val="0"/>
                <w:numId w:val="19"/>
              </w:numPr>
              <w:spacing w:before="240" w:after="240"/>
              <w:jc w:val="both"/>
              <w:rPr>
                <w:rFonts w:ascii="Arial" w:hAnsi="Arial" w:cs="Arial"/>
                <w:color w:val="000000" w:themeColor="text1"/>
              </w:rPr>
            </w:pPr>
            <w:r w:rsidRPr="00342322">
              <w:rPr>
                <w:rFonts w:ascii="Arial" w:hAnsi="Arial" w:cs="Arial"/>
                <w:color w:val="000000" w:themeColor="text1"/>
              </w:rPr>
              <w:t>Validar y reportar las novedades del personal temporal cuando así se requiera y verificar la consistencia en la facturación de estos.</w:t>
            </w:r>
          </w:p>
          <w:p w14:paraId="1FE0A3D5" w14:textId="77777777" w:rsidR="00203266" w:rsidRDefault="00203266" w:rsidP="00B509E8">
            <w:pPr>
              <w:pStyle w:val="Prrafodelista"/>
              <w:numPr>
                <w:ilvl w:val="0"/>
                <w:numId w:val="19"/>
              </w:numPr>
              <w:spacing w:before="240" w:after="24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Realizar la liquidación </w:t>
            </w:r>
            <w:r w:rsidR="00CF6A7B">
              <w:rPr>
                <w:rFonts w:ascii="Arial" w:hAnsi="Arial" w:cs="Arial"/>
                <w:color w:val="000000" w:themeColor="text1"/>
              </w:rPr>
              <w:t>del salario variable para el personal comercial.</w:t>
            </w:r>
          </w:p>
          <w:p w14:paraId="06963690" w14:textId="256650C2" w:rsidR="00C31BE9" w:rsidRPr="00B509E8" w:rsidRDefault="00C31BE9" w:rsidP="00B509E8">
            <w:pPr>
              <w:pStyle w:val="Prrafodelista"/>
              <w:numPr>
                <w:ilvl w:val="0"/>
                <w:numId w:val="19"/>
              </w:numPr>
              <w:spacing w:before="240" w:after="24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Conciliación </w:t>
            </w:r>
            <w:r w:rsidR="00456900">
              <w:rPr>
                <w:rFonts w:ascii="Arial" w:hAnsi="Arial" w:cs="Arial"/>
                <w:color w:val="000000" w:themeColor="text1"/>
              </w:rPr>
              <w:t>nomina electrónica Vs contabilidad</w:t>
            </w:r>
          </w:p>
        </w:tc>
      </w:tr>
      <w:tr w:rsidR="00622872" w:rsidRPr="00D111BE" w14:paraId="0B0B5407" w14:textId="77777777" w:rsidTr="00BD71A4">
        <w:trPr>
          <w:trHeight w:val="720"/>
        </w:trPr>
        <w:tc>
          <w:tcPr>
            <w:tcW w:w="2694" w:type="dxa"/>
            <w:shd w:val="clear" w:color="auto" w:fill="C0C0C0"/>
            <w:vAlign w:val="center"/>
          </w:tcPr>
          <w:p w14:paraId="649E21AA" w14:textId="6683D16D" w:rsidR="00622872" w:rsidRPr="00D111BE" w:rsidRDefault="00A70B20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CO"/>
              </w:rPr>
              <w:lastRenderedPageBreak/>
              <w:t>Responsabilidades de cargo del SGI</w:t>
            </w:r>
          </w:p>
        </w:tc>
        <w:tc>
          <w:tcPr>
            <w:tcW w:w="6846" w:type="dxa"/>
            <w:gridSpan w:val="2"/>
            <w:vAlign w:val="center"/>
          </w:tcPr>
          <w:p w14:paraId="293E66C3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Separar en el puesto de trabajo los residuos aplicando el procedimiento del PMIRS. </w:t>
            </w:r>
          </w:p>
          <w:p w14:paraId="59F9131E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</w:p>
          <w:p w14:paraId="435F3C4A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Realizar un uso adecuado de los recursos (energía, agua, gas, papelería).</w:t>
            </w:r>
          </w:p>
          <w:p w14:paraId="3798CD48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</w:p>
          <w:p w14:paraId="7C081A4B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Conocer y mitigar los aspectos e impactos ambientales de su puesto de trabajo.</w:t>
            </w:r>
          </w:p>
          <w:p w14:paraId="5DE5B8F6" w14:textId="77777777" w:rsidR="00527AAB" w:rsidRPr="000873DD" w:rsidRDefault="00527AAB" w:rsidP="00527AAB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</w:p>
          <w:p w14:paraId="34D4EE9F" w14:textId="77777777" w:rsidR="000873DD" w:rsidRDefault="00527AAB" w:rsidP="000873DD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Conocer y aplicar los requisitos legales en materia ambiental en su puesto de trabajo.</w:t>
            </w:r>
          </w:p>
          <w:p w14:paraId="25B9CE48" w14:textId="77777777" w:rsidR="000873DD" w:rsidRDefault="000873DD" w:rsidP="000873DD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</w:p>
          <w:p w14:paraId="217E72EB" w14:textId="67D306D4" w:rsidR="00622872" w:rsidRPr="000873DD" w:rsidRDefault="00527AAB" w:rsidP="000873DD">
            <w:pPr>
              <w:spacing w:after="200" w:line="276" w:lineRule="auto"/>
              <w:ind w:left="191"/>
              <w:contextualSpacing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/>
                <w:color w:val="000000" w:themeColor="text1"/>
                <w:lang w:val="x-none"/>
              </w:rPr>
              <w:t>Conocer y aplicar conceptos básicos de ISO 9001 y 14001:2015</w:t>
            </w:r>
            <w:r w:rsidRPr="00F16B22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783A0D" w:rsidRPr="00D111BE" w14:paraId="555E3509" w14:textId="77777777" w:rsidTr="00E050F2">
        <w:trPr>
          <w:trHeight w:val="1033"/>
        </w:trPr>
        <w:tc>
          <w:tcPr>
            <w:tcW w:w="2694" w:type="dxa"/>
            <w:shd w:val="clear" w:color="auto" w:fill="C0C0C0"/>
            <w:vAlign w:val="center"/>
          </w:tcPr>
          <w:p w14:paraId="6C51F64F" w14:textId="6E9F4A69" w:rsidR="00783A0D" w:rsidRPr="00D111BE" w:rsidRDefault="00783A0D" w:rsidP="00C1781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Factores claves de resultado</w:t>
            </w:r>
          </w:p>
        </w:tc>
        <w:tc>
          <w:tcPr>
            <w:tcW w:w="6846" w:type="dxa"/>
            <w:gridSpan w:val="2"/>
            <w:vAlign w:val="center"/>
          </w:tcPr>
          <w:p w14:paraId="72A13FC5" w14:textId="77777777" w:rsidR="00EC07B0" w:rsidRPr="002548B1" w:rsidRDefault="00E10113" w:rsidP="00CE4D33">
            <w:pPr>
              <w:rPr>
                <w:rFonts w:ascii="Arial" w:hAnsi="Arial" w:cs="Arial"/>
              </w:rPr>
            </w:pPr>
            <w:r w:rsidRPr="002548B1">
              <w:rPr>
                <w:rFonts w:ascii="Arial" w:hAnsi="Arial" w:cs="Arial"/>
              </w:rPr>
              <w:t>Cumplimiento de los plazos y regulaciones laborales y fiscales aplicables</w:t>
            </w:r>
          </w:p>
          <w:p w14:paraId="2F1852BE" w14:textId="77777777" w:rsidR="00FC4C82" w:rsidRPr="002548B1" w:rsidRDefault="00FC4C82" w:rsidP="00FC4C82">
            <w:pPr>
              <w:jc w:val="both"/>
              <w:rPr>
                <w:rFonts w:ascii="Arial" w:hAnsi="Arial" w:cs="Arial"/>
                <w:lang w:val="es-ES"/>
              </w:rPr>
            </w:pPr>
            <w:r w:rsidRPr="002548B1">
              <w:rPr>
                <w:rFonts w:ascii="Arial" w:hAnsi="Arial" w:cs="Arial"/>
                <w:lang w:val="es-ES"/>
              </w:rPr>
              <w:t>Confiabilidad y oportunidad de la información.</w:t>
            </w:r>
          </w:p>
          <w:p w14:paraId="1ED71CB2" w14:textId="77777777" w:rsidR="00CE4D33" w:rsidRPr="002548B1" w:rsidRDefault="00CE4D33" w:rsidP="00CE4D33">
            <w:pPr>
              <w:jc w:val="both"/>
              <w:rPr>
                <w:rFonts w:ascii="Arial" w:hAnsi="Arial" w:cs="Arial"/>
                <w:lang w:val="es-ES"/>
              </w:rPr>
            </w:pPr>
            <w:r w:rsidRPr="002548B1">
              <w:rPr>
                <w:rFonts w:ascii="Arial" w:hAnsi="Arial" w:cs="Arial"/>
                <w:lang w:val="es-ES"/>
              </w:rPr>
              <w:t>Comunicación asertiva con clientes internos y externos.</w:t>
            </w:r>
          </w:p>
          <w:p w14:paraId="7EB2AEE9" w14:textId="77777777" w:rsidR="00FC4C82" w:rsidRDefault="00CE4D33" w:rsidP="002548B1">
            <w:pPr>
              <w:rPr>
                <w:rFonts w:ascii="Arial" w:hAnsi="Arial" w:cs="Arial"/>
                <w:lang w:val="es-ES"/>
              </w:rPr>
            </w:pPr>
            <w:r w:rsidRPr="002548B1">
              <w:rPr>
                <w:rFonts w:ascii="Arial" w:hAnsi="Arial" w:cs="Arial"/>
                <w:lang w:val="es-ES"/>
              </w:rPr>
              <w:t>Reserva con la información de uso exclusivo de la compañía</w:t>
            </w:r>
          </w:p>
          <w:p w14:paraId="0743F6C2" w14:textId="6F8490F7" w:rsidR="00BF3AD4" w:rsidRPr="00D111BE" w:rsidRDefault="00BF3AD4" w:rsidP="002548B1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6C2316" w14:textId="2901095B" w:rsidR="00AC79B3" w:rsidRPr="00D111BE" w:rsidRDefault="00AC79B3">
      <w:pPr>
        <w:rPr>
          <w:rFonts w:ascii="Century Gothic" w:hAnsi="Century Gothic"/>
          <w:sz w:val="22"/>
          <w:szCs w:val="22"/>
        </w:rPr>
      </w:pPr>
    </w:p>
    <w:tbl>
      <w:tblPr>
        <w:tblW w:w="954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7200"/>
      </w:tblGrid>
      <w:tr w:rsidR="001A16A1" w:rsidRPr="00D111BE" w14:paraId="4B2B687F" w14:textId="77777777" w:rsidTr="003C47F6">
        <w:trPr>
          <w:trHeight w:val="481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7626D7A2" w14:textId="77777777" w:rsidR="001A16A1" w:rsidRPr="00D111BE" w:rsidRDefault="001A16A1" w:rsidP="003C47F6">
            <w:pPr>
              <w:jc w:val="both"/>
              <w:rPr>
                <w:rFonts w:ascii="Century Gothic" w:hAnsi="Century Gothic"/>
                <w:sz w:val="22"/>
                <w:szCs w:val="22"/>
                <w:lang w:val="es-CO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</w:rPr>
              <w:t xml:space="preserve">II. Aspectos organizativos </w:t>
            </w:r>
          </w:p>
        </w:tc>
      </w:tr>
      <w:tr w:rsidR="00C87BD8" w:rsidRPr="00D111BE" w14:paraId="36147134" w14:textId="77777777" w:rsidTr="003C47F6">
        <w:trPr>
          <w:trHeight w:val="593"/>
        </w:trPr>
        <w:tc>
          <w:tcPr>
            <w:tcW w:w="9540" w:type="dxa"/>
            <w:gridSpan w:val="2"/>
            <w:shd w:val="clear" w:color="auto" w:fill="C0C0C0"/>
            <w:vAlign w:val="center"/>
          </w:tcPr>
          <w:p w14:paraId="5C655255" w14:textId="74AE3ECF" w:rsidR="00C87BD8" w:rsidRPr="00D111BE" w:rsidRDefault="00A13434" w:rsidP="003C47F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lastRenderedPageBreak/>
              <w:t>Cargo superior inmediato</w:t>
            </w:r>
          </w:p>
        </w:tc>
      </w:tr>
      <w:tr w:rsidR="00C87BD8" w:rsidRPr="00D111BE" w14:paraId="0749BA1F" w14:textId="77777777" w:rsidTr="003C47F6">
        <w:trPr>
          <w:trHeight w:val="593"/>
        </w:trPr>
        <w:tc>
          <w:tcPr>
            <w:tcW w:w="2340" w:type="dxa"/>
            <w:shd w:val="clear" w:color="auto" w:fill="C0C0C0"/>
            <w:vAlign w:val="center"/>
          </w:tcPr>
          <w:p w14:paraId="560DCC0A" w14:textId="1666A67C" w:rsidR="00C87BD8" w:rsidRPr="00D111BE" w:rsidRDefault="00A13434" w:rsidP="003C47F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Administrativo</w:t>
            </w:r>
          </w:p>
        </w:tc>
        <w:tc>
          <w:tcPr>
            <w:tcW w:w="7200" w:type="dxa"/>
            <w:vAlign w:val="center"/>
          </w:tcPr>
          <w:p w14:paraId="6A5984D4" w14:textId="63079F1A" w:rsidR="00C87BD8" w:rsidRPr="00D111BE" w:rsidRDefault="006F3F92" w:rsidP="000873DD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Director contabilidad</w:t>
            </w:r>
          </w:p>
        </w:tc>
      </w:tr>
      <w:tr w:rsidR="001A16A1" w:rsidRPr="00D111BE" w14:paraId="7D5FCBCD" w14:textId="77777777" w:rsidTr="003C47F6">
        <w:trPr>
          <w:trHeight w:val="617"/>
        </w:trPr>
        <w:tc>
          <w:tcPr>
            <w:tcW w:w="2340" w:type="dxa"/>
            <w:shd w:val="clear" w:color="auto" w:fill="C0C0C0"/>
            <w:vAlign w:val="center"/>
          </w:tcPr>
          <w:p w14:paraId="4947A810" w14:textId="77777777" w:rsidR="001A16A1" w:rsidRPr="00D111BE" w:rsidRDefault="001A16A1" w:rsidP="003C47F6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Cargo superior inmediato</w:t>
            </w:r>
          </w:p>
        </w:tc>
        <w:tc>
          <w:tcPr>
            <w:tcW w:w="7200" w:type="dxa"/>
            <w:vAlign w:val="center"/>
          </w:tcPr>
          <w:p w14:paraId="5D075549" w14:textId="20EFBF34" w:rsidR="001A16A1" w:rsidRPr="00D111BE" w:rsidRDefault="00256AC9" w:rsidP="000873DD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Director contabilidad</w:t>
            </w:r>
          </w:p>
        </w:tc>
      </w:tr>
    </w:tbl>
    <w:p w14:paraId="5F1A6218" w14:textId="77777777" w:rsidR="001A16A1" w:rsidRPr="00D111BE" w:rsidRDefault="001A16A1" w:rsidP="001A16A1">
      <w:pPr>
        <w:rPr>
          <w:rFonts w:ascii="Century Gothic" w:hAnsi="Century Gothic"/>
          <w:sz w:val="22"/>
          <w:szCs w:val="22"/>
        </w:rPr>
      </w:pPr>
    </w:p>
    <w:tbl>
      <w:tblPr>
        <w:tblW w:w="9545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"/>
        <w:gridCol w:w="1620"/>
        <w:gridCol w:w="1620"/>
        <w:gridCol w:w="1620"/>
        <w:gridCol w:w="1985"/>
      </w:tblGrid>
      <w:tr w:rsidR="00AC79B3" w:rsidRPr="00D111BE" w14:paraId="5D81978B" w14:textId="77777777" w:rsidTr="00AD1A30">
        <w:trPr>
          <w:cantSplit/>
          <w:trHeight w:val="389"/>
        </w:trPr>
        <w:tc>
          <w:tcPr>
            <w:tcW w:w="2700" w:type="dxa"/>
            <w:gridSpan w:val="2"/>
            <w:vMerge w:val="restart"/>
            <w:shd w:val="clear" w:color="auto" w:fill="C0C0C0"/>
            <w:vAlign w:val="center"/>
          </w:tcPr>
          <w:p w14:paraId="568AD2F1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III. N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ivel responsabilidad</w:t>
            </w:r>
          </w:p>
        </w:tc>
        <w:tc>
          <w:tcPr>
            <w:tcW w:w="6845" w:type="dxa"/>
            <w:gridSpan w:val="4"/>
            <w:shd w:val="clear" w:color="auto" w:fill="C0C0C0"/>
            <w:vAlign w:val="center"/>
          </w:tcPr>
          <w:p w14:paraId="26CB3A20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inalidad</w:t>
            </w:r>
          </w:p>
        </w:tc>
      </w:tr>
      <w:tr w:rsidR="00AC79B3" w:rsidRPr="00D111BE" w14:paraId="06D9E112" w14:textId="77777777" w:rsidTr="00AD1A30">
        <w:trPr>
          <w:cantSplit/>
          <w:trHeight w:val="284"/>
        </w:trPr>
        <w:tc>
          <w:tcPr>
            <w:tcW w:w="2700" w:type="dxa"/>
            <w:gridSpan w:val="2"/>
            <w:vMerge/>
            <w:shd w:val="clear" w:color="auto" w:fill="C0C0C0"/>
            <w:vAlign w:val="center"/>
          </w:tcPr>
          <w:p w14:paraId="4F9F98FF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620" w:type="dxa"/>
            <w:vAlign w:val="center"/>
          </w:tcPr>
          <w:p w14:paraId="38BD3EE3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nformar</w:t>
            </w:r>
          </w:p>
        </w:tc>
        <w:tc>
          <w:tcPr>
            <w:tcW w:w="1620" w:type="dxa"/>
            <w:vAlign w:val="center"/>
          </w:tcPr>
          <w:p w14:paraId="4F22528C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olaborar</w:t>
            </w:r>
          </w:p>
        </w:tc>
        <w:tc>
          <w:tcPr>
            <w:tcW w:w="1620" w:type="dxa"/>
            <w:vAlign w:val="center"/>
          </w:tcPr>
          <w:p w14:paraId="72C594A8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ontrolar</w:t>
            </w:r>
          </w:p>
        </w:tc>
        <w:tc>
          <w:tcPr>
            <w:tcW w:w="1985" w:type="dxa"/>
            <w:vAlign w:val="center"/>
          </w:tcPr>
          <w:p w14:paraId="20E4DC08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oncertar</w:t>
            </w:r>
          </w:p>
        </w:tc>
      </w:tr>
      <w:tr w:rsidR="00AC79B3" w:rsidRPr="00D111BE" w14:paraId="7621A24A" w14:textId="77777777" w:rsidTr="00AD1A30">
        <w:trPr>
          <w:trHeight w:val="524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6F9C31EC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superiores</w:t>
            </w:r>
          </w:p>
        </w:tc>
        <w:tc>
          <w:tcPr>
            <w:tcW w:w="1620" w:type="dxa"/>
            <w:vAlign w:val="center"/>
          </w:tcPr>
          <w:p w14:paraId="56342863" w14:textId="2886F72C" w:rsidR="00AC79B3" w:rsidRPr="00D111BE" w:rsidRDefault="00256A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9FE4F55" w14:textId="5CC51F2F" w:rsidR="00AC79B3" w:rsidRPr="00D111BE" w:rsidRDefault="00256A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C3642E7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68B15548" w14:textId="17701F8D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</w:tr>
      <w:tr w:rsidR="00AC79B3" w:rsidRPr="00D111BE" w14:paraId="40F868C8" w14:textId="77777777" w:rsidTr="00AD1A30">
        <w:trPr>
          <w:trHeight w:val="504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035BE9BF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colegas</w:t>
            </w:r>
          </w:p>
        </w:tc>
        <w:tc>
          <w:tcPr>
            <w:tcW w:w="1620" w:type="dxa"/>
            <w:vAlign w:val="center"/>
          </w:tcPr>
          <w:p w14:paraId="7822F769" w14:textId="4F8EFB5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620" w:type="dxa"/>
            <w:vAlign w:val="center"/>
          </w:tcPr>
          <w:p w14:paraId="707A6BBB" w14:textId="114A43DD" w:rsidR="00AC79B3" w:rsidRPr="00D111BE" w:rsidRDefault="00256A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383D70D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13DDD9C7" w14:textId="691A3D70" w:rsidR="00AC79B3" w:rsidRPr="00D111BE" w:rsidRDefault="00256A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D111BE" w14:paraId="5A55525E" w14:textId="77777777" w:rsidTr="00AD1A30">
        <w:trPr>
          <w:trHeight w:val="493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14D8910F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colaboradores</w:t>
            </w:r>
          </w:p>
        </w:tc>
        <w:tc>
          <w:tcPr>
            <w:tcW w:w="1620" w:type="dxa"/>
            <w:vAlign w:val="center"/>
          </w:tcPr>
          <w:p w14:paraId="53419C1A" w14:textId="625A93B3" w:rsidR="00AC79B3" w:rsidRPr="00D111BE" w:rsidRDefault="00BA14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70E7F5E" w14:textId="47E12EEA" w:rsidR="00AC79B3" w:rsidRPr="00D111BE" w:rsidRDefault="00BA14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2238FE89" w14:textId="78DC2735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7F8988E2" w14:textId="24D1AEA3" w:rsidR="00AC79B3" w:rsidRPr="00D111BE" w:rsidRDefault="00BA14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</w:tr>
      <w:tr w:rsidR="00AC79B3" w:rsidRPr="00D111BE" w14:paraId="5DD91EBB" w14:textId="77777777" w:rsidTr="00AD1A30">
        <w:trPr>
          <w:trHeight w:val="4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1645BB30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</w:t>
            </w:r>
            <w:r w:rsidR="00F35C7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rente a clientes</w:t>
            </w:r>
          </w:p>
        </w:tc>
        <w:tc>
          <w:tcPr>
            <w:tcW w:w="1620" w:type="dxa"/>
            <w:vAlign w:val="center"/>
          </w:tcPr>
          <w:p w14:paraId="0C2AEE84" w14:textId="4F0D3898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620" w:type="dxa"/>
            <w:vAlign w:val="center"/>
          </w:tcPr>
          <w:p w14:paraId="660CFBC4" w14:textId="1B255EB6" w:rsidR="00AC79B3" w:rsidRPr="00D111BE" w:rsidRDefault="00BA14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</w:t>
            </w:r>
          </w:p>
        </w:tc>
        <w:tc>
          <w:tcPr>
            <w:tcW w:w="1620" w:type="dxa"/>
            <w:vAlign w:val="center"/>
          </w:tcPr>
          <w:p w14:paraId="1B2388CA" w14:textId="7C555CFC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  <w:vAlign w:val="center"/>
          </w:tcPr>
          <w:p w14:paraId="3D436727" w14:textId="5AA4B8E0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</w:p>
        </w:tc>
      </w:tr>
      <w:tr w:rsidR="00AC79B3" w:rsidRPr="00D111BE" w14:paraId="1695914E" w14:textId="77777777" w:rsidTr="00AD1A30">
        <w:trPr>
          <w:cantSplit/>
          <w:trHeight w:val="537"/>
        </w:trPr>
        <w:tc>
          <w:tcPr>
            <w:tcW w:w="2700" w:type="dxa"/>
            <w:gridSpan w:val="2"/>
            <w:shd w:val="clear" w:color="auto" w:fill="C0C0C0"/>
          </w:tcPr>
          <w:p w14:paraId="6D7CC46C" w14:textId="77777777" w:rsidR="00AC79B3" w:rsidRPr="00D111BE" w:rsidRDefault="00AC79B3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ersonas a cargo</w:t>
            </w:r>
          </w:p>
        </w:tc>
        <w:tc>
          <w:tcPr>
            <w:tcW w:w="6845" w:type="dxa"/>
            <w:gridSpan w:val="4"/>
            <w:vAlign w:val="center"/>
          </w:tcPr>
          <w:p w14:paraId="668850ED" w14:textId="4941093E" w:rsidR="00AC79B3" w:rsidRPr="00D111BE" w:rsidRDefault="00AC79B3" w:rsidP="001A16A1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</w:p>
        </w:tc>
      </w:tr>
      <w:tr w:rsidR="009C2EA8" w:rsidRPr="00D111BE" w14:paraId="6B354AB4" w14:textId="77777777" w:rsidTr="00AD1A30">
        <w:trPr>
          <w:trHeight w:val="370"/>
        </w:trPr>
        <w:tc>
          <w:tcPr>
            <w:tcW w:w="9545" w:type="dxa"/>
            <w:gridSpan w:val="6"/>
            <w:shd w:val="clear" w:color="auto" w:fill="C0C0C0"/>
            <w:vAlign w:val="center"/>
          </w:tcPr>
          <w:p w14:paraId="02F424D2" w14:textId="0C1B91AC" w:rsidR="009C2EA8" w:rsidRPr="00D111BE" w:rsidRDefault="009C2EA8" w:rsidP="001E3BA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IV</w:t>
            </w:r>
            <w:r w:rsidR="00E050F2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.</w:t>
            </w: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N</w:t>
            </w:r>
            <w:r w:rsidR="009437A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ivel de </w:t>
            </w:r>
            <w:r w:rsidR="001E3BA9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formación</w:t>
            </w:r>
          </w:p>
        </w:tc>
      </w:tr>
      <w:tr w:rsidR="009C2EA8" w:rsidRPr="00D111BE" w14:paraId="2B8FB047" w14:textId="77777777" w:rsidTr="00AD1A30">
        <w:trPr>
          <w:trHeight w:val="5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767FC0FE" w14:textId="77777777" w:rsidR="009C2EA8" w:rsidRPr="00D111BE" w:rsidRDefault="009C2EA8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P</w:t>
            </w:r>
            <w:r w:rsidR="009437A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rofesional</w:t>
            </w:r>
          </w:p>
        </w:tc>
        <w:tc>
          <w:tcPr>
            <w:tcW w:w="6845" w:type="dxa"/>
            <w:gridSpan w:val="4"/>
            <w:vAlign w:val="center"/>
          </w:tcPr>
          <w:p w14:paraId="1E1BCCE2" w14:textId="744CB1F8" w:rsidR="009C2EA8" w:rsidRPr="004A11DD" w:rsidRDefault="005C334D" w:rsidP="000873DD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Profesional en contabilidad</w:t>
            </w:r>
            <w:r w:rsidR="002954C9"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o</w:t>
            </w: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administración de empresas</w:t>
            </w:r>
            <w:r w:rsidR="002954C9" w:rsidRPr="000873DD">
              <w:rPr>
                <w:rFonts w:ascii="Arial" w:hAnsi="Arial" w:cs="Arial"/>
                <w:color w:val="000000" w:themeColor="text1"/>
                <w:lang w:val="x-none"/>
              </w:rPr>
              <w:t>, técnico en gestión humana.</w:t>
            </w:r>
          </w:p>
        </w:tc>
      </w:tr>
      <w:tr w:rsidR="009C2EA8" w:rsidRPr="00D111BE" w14:paraId="3F62FF18" w14:textId="77777777" w:rsidTr="00AD1A30">
        <w:trPr>
          <w:trHeight w:val="635"/>
        </w:trPr>
        <w:tc>
          <w:tcPr>
            <w:tcW w:w="2700" w:type="dxa"/>
            <w:gridSpan w:val="2"/>
            <w:shd w:val="clear" w:color="auto" w:fill="C0C0C0"/>
            <w:vAlign w:val="center"/>
          </w:tcPr>
          <w:p w14:paraId="426A53C8" w14:textId="46B0DFC4" w:rsidR="009C2EA8" w:rsidRPr="00D111BE" w:rsidRDefault="00D05E24" w:rsidP="008507C4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Complementaria</w:t>
            </w:r>
            <w:r w:rsidR="00A4281C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 xml:space="preserve"> (opcional) </w:t>
            </w:r>
          </w:p>
        </w:tc>
        <w:tc>
          <w:tcPr>
            <w:tcW w:w="6845" w:type="dxa"/>
            <w:gridSpan w:val="4"/>
            <w:vAlign w:val="center"/>
          </w:tcPr>
          <w:p w14:paraId="4F7E67DA" w14:textId="5684EE51" w:rsidR="009C2EA8" w:rsidRPr="00D111BE" w:rsidRDefault="00885949" w:rsidP="000873DD">
            <w:pPr>
              <w:spacing w:after="200" w:line="276" w:lineRule="auto"/>
              <w:ind w:left="191"/>
              <w:contextualSpacing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Derecho laboral, sistemas de información.</w:t>
            </w:r>
          </w:p>
        </w:tc>
      </w:tr>
      <w:tr w:rsidR="009C2EA8" w:rsidRPr="00D111BE" w14:paraId="7EB9CCF6" w14:textId="77777777" w:rsidTr="00AD1A30">
        <w:trPr>
          <w:trHeight w:val="388"/>
        </w:trPr>
        <w:tc>
          <w:tcPr>
            <w:tcW w:w="9545" w:type="dxa"/>
            <w:gridSpan w:val="6"/>
            <w:shd w:val="clear" w:color="auto" w:fill="C0C0C0"/>
            <w:vAlign w:val="center"/>
          </w:tcPr>
          <w:p w14:paraId="53E120F2" w14:textId="77777777" w:rsidR="009C2EA8" w:rsidRPr="00D111BE" w:rsidRDefault="009C2EA8" w:rsidP="009C2EA8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sz w:val="22"/>
                <w:szCs w:val="22"/>
                <w:lang w:val="es-ES_tradnl"/>
              </w:rPr>
            </w:pPr>
            <w:r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V. E</w:t>
            </w:r>
            <w:r w:rsidR="009437A1" w:rsidRPr="00D111BE"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xperiencia</w:t>
            </w:r>
          </w:p>
        </w:tc>
      </w:tr>
      <w:tr w:rsidR="009C2EA8" w:rsidRPr="00D111BE" w14:paraId="778076AF" w14:textId="77777777" w:rsidTr="00AD1A30">
        <w:trPr>
          <w:cantSplit/>
          <w:trHeight w:val="439"/>
        </w:trPr>
        <w:tc>
          <w:tcPr>
            <w:tcW w:w="9545" w:type="dxa"/>
            <w:gridSpan w:val="6"/>
            <w:shd w:val="clear" w:color="auto" w:fill="FFFFFF"/>
            <w:vAlign w:val="center"/>
          </w:tcPr>
          <w:p w14:paraId="7D3BBAF6" w14:textId="3E8A1D43" w:rsidR="001E3BA9" w:rsidRPr="00D111BE" w:rsidRDefault="00A00DF7" w:rsidP="000873DD">
            <w:pPr>
              <w:spacing w:after="200" w:line="276" w:lineRule="auto"/>
              <w:ind w:left="191"/>
              <w:contextualSpacing/>
              <w:jc w:val="both"/>
              <w:rPr>
                <w:rFonts w:ascii="Century Gothic" w:eastAsia="Arial" w:hAnsi="Century Gothic"/>
                <w:sz w:val="22"/>
                <w:szCs w:val="22"/>
                <w:lang w:val="es-CO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Mínimo 1 año</w:t>
            </w:r>
            <w:r w:rsidR="001F6C4A"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en el </w:t>
            </w: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</w:t>
            </w:r>
            <w:r w:rsidR="001F6C4A" w:rsidRPr="000873DD">
              <w:rPr>
                <w:rFonts w:ascii="Arial" w:hAnsi="Arial" w:cs="Arial"/>
                <w:color w:val="000000" w:themeColor="text1"/>
                <w:lang w:val="x-none"/>
              </w:rPr>
              <w:t>manejo técnico de los sistemas de nómina.</w:t>
            </w:r>
          </w:p>
        </w:tc>
      </w:tr>
      <w:tr w:rsidR="00602A7A" w:rsidRPr="00D111BE" w14:paraId="3E8E5DD3" w14:textId="44406388" w:rsidTr="00AD1A30">
        <w:trPr>
          <w:cantSplit/>
          <w:trHeight w:val="439"/>
        </w:trPr>
        <w:tc>
          <w:tcPr>
            <w:tcW w:w="2694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C527A2" w14:textId="043EA961" w:rsidR="00602A7A" w:rsidRPr="00D111BE" w:rsidRDefault="00602A7A" w:rsidP="00C64C89">
            <w:pPr>
              <w:pStyle w:val="Encabezado"/>
              <w:tabs>
                <w:tab w:val="clear" w:pos="4419"/>
                <w:tab w:val="clear" w:pos="8838"/>
              </w:tabs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</w:pPr>
            <w:r w:rsidRPr="00D111BE">
              <w:rPr>
                <w:rFonts w:ascii="Century Gothic" w:eastAsia="Arial" w:hAnsi="Century Gothic"/>
                <w:b/>
                <w:sz w:val="22"/>
                <w:szCs w:val="22"/>
                <w:lang w:val="es-CO"/>
              </w:rPr>
              <w:t>VI. Criticidad del cargo</w:t>
            </w:r>
          </w:p>
        </w:tc>
        <w:tc>
          <w:tcPr>
            <w:tcW w:w="6851" w:type="dxa"/>
            <w:gridSpan w:val="5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373E28" w14:textId="774ABF76" w:rsidR="00602A7A" w:rsidRPr="00D111BE" w:rsidRDefault="00602A7A" w:rsidP="00602A7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Century Gothic" w:eastAsia="Arial" w:hAnsi="Century Gothic"/>
                <w:sz w:val="22"/>
                <w:szCs w:val="22"/>
                <w:lang w:val="es-CO"/>
              </w:rPr>
            </w:pPr>
          </w:p>
        </w:tc>
      </w:tr>
    </w:tbl>
    <w:p w14:paraId="67A0CD51" w14:textId="77777777" w:rsidR="00AC4A26" w:rsidRDefault="00AC4A26" w:rsidP="00AC4A26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3"/>
        <w:gridCol w:w="2535"/>
        <w:gridCol w:w="2410"/>
        <w:gridCol w:w="2410"/>
      </w:tblGrid>
      <w:tr w:rsidR="007C6805" w:rsidRPr="00AF1944" w14:paraId="76EB3059" w14:textId="77777777" w:rsidTr="003C47F6">
        <w:trPr>
          <w:trHeight w:val="647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45D438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bookmarkStart w:id="0" w:name="_Hlk136518444"/>
            <w:r w:rsidRPr="00AF1944">
              <w:rPr>
                <w:rFonts w:ascii="Century Gothic" w:hAnsi="Century Gothic"/>
                <w:b/>
                <w:i/>
                <w:sz w:val="22"/>
                <w:szCs w:val="22"/>
                <w:lang w:val="es-CO"/>
              </w:rPr>
              <w:br w:type="page"/>
            </w:r>
            <w:r w:rsidRPr="00AF1944">
              <w:rPr>
                <w:rFonts w:ascii="Century Gothic" w:hAnsi="Century Gothic" w:cs="Arial"/>
                <w:b/>
                <w:bCs/>
                <w:sz w:val="22"/>
                <w:szCs w:val="22"/>
                <w:lang w:val="es-ES" w:eastAsia="en-US"/>
              </w:rPr>
              <w:br w:type="page"/>
              <w:t xml:space="preserve">VII. </w:t>
            </w: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MATRIZ DE RESPONSABILIDADES DEL SISTEMA DE GESTION DE SST </w:t>
            </w:r>
          </w:p>
        </w:tc>
      </w:tr>
      <w:tr w:rsidR="007C6805" w:rsidRPr="00AF1944" w14:paraId="2444AE43" w14:textId="77777777" w:rsidTr="003C47F6">
        <w:trPr>
          <w:trHeight w:val="263"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37AAB587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Nombre del Cargo</w:t>
            </w: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02C4CD" w14:textId="09A018E4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</w:p>
        </w:tc>
      </w:tr>
      <w:tr w:rsidR="007C6805" w:rsidRPr="00AF1944" w14:paraId="57B30A13" w14:textId="77777777" w:rsidTr="003C47F6">
        <w:trPr>
          <w:trHeight w:val="514"/>
        </w:trPr>
        <w:tc>
          <w:tcPr>
            <w:tcW w:w="21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DE063F" w14:textId="77777777" w:rsidR="007C6805" w:rsidRPr="00AF1944" w:rsidRDefault="007C6805" w:rsidP="003C47F6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 xml:space="preserve">Responsabilidades </w:t>
            </w: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5A28AC8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Responsabilidades del Cargo</w:t>
            </w:r>
          </w:p>
        </w:tc>
      </w:tr>
      <w:tr w:rsidR="007C6805" w:rsidRPr="00AF1944" w14:paraId="0A36747B" w14:textId="77777777" w:rsidTr="003C47F6">
        <w:trPr>
          <w:trHeight w:val="733"/>
        </w:trPr>
        <w:tc>
          <w:tcPr>
            <w:tcW w:w="214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  <w:vAlign w:val="center"/>
          </w:tcPr>
          <w:p w14:paraId="0A965891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4D0681A" w14:textId="77777777" w:rsidR="007C6805" w:rsidRPr="00AF1944" w:rsidRDefault="007C6805" w:rsidP="000873DD">
            <w:pPr>
              <w:jc w:val="both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Es responsabilidad de los trabajadores de la empresa contribuir con la cultura de seguridad como valor vital, garantizando el cuidado integral de su salud y la de sus compañeros.</w:t>
            </w:r>
          </w:p>
        </w:tc>
      </w:tr>
      <w:tr w:rsidR="007C6805" w:rsidRPr="00AF1944" w14:paraId="54474521" w14:textId="77777777" w:rsidTr="003C47F6">
        <w:trPr>
          <w:trHeight w:val="602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1F4DA6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9F2D7A2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Responsabilidades con el Sistema de Gestión de Seguridad y Salud en el trabajo</w:t>
            </w:r>
          </w:p>
        </w:tc>
      </w:tr>
      <w:tr w:rsidR="007C6805" w:rsidRPr="00AF1944" w14:paraId="40A6279B" w14:textId="77777777" w:rsidTr="003C47F6">
        <w:trPr>
          <w:trHeight w:val="308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33F6AD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8B3612" w14:textId="642B5CC5" w:rsidR="007C6805" w:rsidRPr="00AF1944" w:rsidRDefault="007C6805" w:rsidP="000873DD">
            <w:pPr>
              <w:jc w:val="both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Acogerse a la política del SG-SST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tr w:rsidR="007C6805" w:rsidRPr="00AF1944" w14:paraId="6A733FFD" w14:textId="77777777" w:rsidTr="003C47F6">
        <w:trPr>
          <w:trHeight w:val="308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14A41B2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C72214" w14:textId="6E92EFBE" w:rsidR="007C6805" w:rsidRPr="000873DD" w:rsidRDefault="007C6805" w:rsidP="000873DD">
            <w:pPr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Participar en las actividades de capacitación y formación del SG SST programadas por la empresa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tr w:rsidR="007C6805" w:rsidRPr="00AF1944" w14:paraId="04E13602" w14:textId="77777777" w:rsidTr="003C47F6">
        <w:trPr>
          <w:trHeight w:val="661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6ACE3C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76C145" w14:textId="77777777" w:rsidR="007C6805" w:rsidRPr="000873DD" w:rsidRDefault="007C6805" w:rsidP="000873DD">
            <w:pPr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Participar en la construcción de procedimientos y estándares de seguridad, conocerlos y cumplirlos, así como las normas, reglamento de seguridad, incluidas las tareas de alto riesgos.</w:t>
            </w:r>
          </w:p>
        </w:tc>
      </w:tr>
      <w:tr w:rsidR="007C6805" w:rsidRPr="00AF1944" w14:paraId="6D911072" w14:textId="77777777" w:rsidTr="003C47F6">
        <w:trPr>
          <w:trHeight w:val="308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E19835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990CE9" w14:textId="160447BC" w:rsidR="007C6805" w:rsidRPr="00AF1944" w:rsidRDefault="007C6805" w:rsidP="000873DD">
            <w:pPr>
              <w:jc w:val="both"/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Suministrar información clara, veraz y completa sobre su estado de salud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tr w:rsidR="007C6805" w:rsidRPr="00AF1944" w14:paraId="2FCCB2B5" w14:textId="77777777" w:rsidTr="003C47F6">
        <w:trPr>
          <w:trHeight w:val="308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130E264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6A15A1" w14:textId="3D40A694" w:rsidR="007C6805" w:rsidRPr="000873DD" w:rsidRDefault="007C6805" w:rsidP="003C47F6">
            <w:pPr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Procurar el cuidado integral de su salud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tr w:rsidR="007C6805" w:rsidRPr="00AF1944" w14:paraId="080A0D66" w14:textId="77777777" w:rsidTr="003C47F6">
        <w:trPr>
          <w:trHeight w:val="381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F08EE9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A77395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Conocer, identificar e Informar oportunamente a la empresa los peligros y riesgos latentes de su puesto de trabajo.</w:t>
            </w:r>
          </w:p>
        </w:tc>
      </w:tr>
      <w:tr w:rsidR="007C6805" w:rsidRPr="00AF1944" w14:paraId="0156E68D" w14:textId="77777777" w:rsidTr="003C47F6">
        <w:trPr>
          <w:trHeight w:val="323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B0B59C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33D3F4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Participar y contribuir con el cumplimiento de los objetivos y metas del SG-SST.</w:t>
            </w:r>
          </w:p>
        </w:tc>
      </w:tr>
      <w:tr w:rsidR="007C6805" w:rsidRPr="00AF1944" w14:paraId="2D1A325C" w14:textId="77777777" w:rsidTr="003C47F6">
        <w:trPr>
          <w:trHeight w:val="323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DD75775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431219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Utilizar adecuadamente, conservar y restituir los elementos de protección personal asignados.</w:t>
            </w:r>
          </w:p>
        </w:tc>
      </w:tr>
      <w:tr w:rsidR="007C6805" w:rsidRPr="00AF1944" w14:paraId="22E4D3FB" w14:textId="77777777" w:rsidTr="003C47F6">
        <w:trPr>
          <w:trHeight w:val="323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0AAEC3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DF69A5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Reportar oportunamente los incidentes y accidentes laborales que se presenten en el sitio de trabajo.</w:t>
            </w:r>
          </w:p>
        </w:tc>
      </w:tr>
      <w:tr w:rsidR="007C6805" w:rsidRPr="00AF1944" w14:paraId="6B9BA4E4" w14:textId="77777777" w:rsidTr="003C47F6">
        <w:trPr>
          <w:trHeight w:val="323"/>
        </w:trPr>
        <w:tc>
          <w:tcPr>
            <w:tcW w:w="21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A51388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EB2FF5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Participar activamente en las capacitaciones, simulacros, plan de emergencia y/o actividades lideradas por la brigada de emergencia y/o SST.</w:t>
            </w:r>
          </w:p>
        </w:tc>
      </w:tr>
      <w:tr w:rsidR="007C6805" w:rsidRPr="00AF1944" w14:paraId="616C91A8" w14:textId="77777777" w:rsidTr="003C47F6">
        <w:trPr>
          <w:trHeight w:val="323"/>
        </w:trPr>
        <w:tc>
          <w:tcPr>
            <w:tcW w:w="21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11A554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0073F0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Conformar, participar y apoyar activamente los grupos de apoyo como COPASST, brigada y demás requeridos para el adecuado funcionamiento del SG-SST.</w:t>
            </w:r>
          </w:p>
        </w:tc>
      </w:tr>
      <w:tr w:rsidR="007C6805" w:rsidRPr="00AF1944" w14:paraId="605A804F" w14:textId="77777777" w:rsidTr="003C47F6">
        <w:trPr>
          <w:trHeight w:val="323"/>
        </w:trPr>
        <w:tc>
          <w:tcPr>
            <w:tcW w:w="214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1D1CC136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Autoridad frente al Sistema de Gestión</w:t>
            </w: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732CECA9" w14:textId="77777777" w:rsidR="007C6805" w:rsidRPr="00AF1944" w:rsidRDefault="007C6805" w:rsidP="003C47F6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Toma de decisiones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1D800A81" w14:textId="77777777" w:rsidR="007C6805" w:rsidRPr="00AF1944" w:rsidRDefault="007C6805" w:rsidP="003C47F6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Aprobaciones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541FBB1F" w14:textId="77777777" w:rsidR="007C6805" w:rsidRPr="00AF1944" w:rsidRDefault="007C6805" w:rsidP="003C47F6">
            <w:pPr>
              <w:jc w:val="center"/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Modificaciones</w:t>
            </w:r>
          </w:p>
        </w:tc>
      </w:tr>
      <w:tr w:rsidR="007C6805" w:rsidRPr="00AF1944" w14:paraId="22AC7D7E" w14:textId="77777777" w:rsidTr="003C47F6">
        <w:trPr>
          <w:trHeight w:val="470"/>
        </w:trPr>
        <w:tc>
          <w:tcPr>
            <w:tcW w:w="214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6A6A6"/>
            <w:vAlign w:val="center"/>
          </w:tcPr>
          <w:p w14:paraId="0AF92DB2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5AB4B9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</w:t>
            </w:r>
            <w:r w:rsidRPr="00AF1944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           </w:t>
            </w: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No</w:t>
            </w:r>
            <w:r w:rsidRPr="00AF1944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6D3D361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              No</w:t>
            </w:r>
            <w:r w:rsidRPr="00AF1944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611697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Si            No</w:t>
            </w:r>
            <w:r w:rsidRPr="00AF1944"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  <w:t xml:space="preserve"> X</w:t>
            </w:r>
          </w:p>
        </w:tc>
      </w:tr>
      <w:tr w:rsidR="007C6805" w:rsidRPr="00AF1944" w14:paraId="67A0B40D" w14:textId="77777777" w:rsidTr="003C47F6">
        <w:trPr>
          <w:trHeight w:val="515"/>
        </w:trPr>
        <w:tc>
          <w:tcPr>
            <w:tcW w:w="21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570E0F" w14:textId="55BBF85F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F1944"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  <w:t>Rendición de cuentas</w:t>
            </w: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C333A1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Reporte de acciones correctivas, preventivas y de mejora a través de tarjetas verdes cuando se identifiquen condiciones de salud, peligros y riesgos.</w:t>
            </w:r>
          </w:p>
        </w:tc>
      </w:tr>
      <w:tr w:rsidR="007C6805" w:rsidRPr="00AF1944" w14:paraId="02657B85" w14:textId="77777777" w:rsidTr="003C47F6">
        <w:trPr>
          <w:trHeight w:val="558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284DA3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3723CE" w14:textId="2C664B5B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Asistencia a las actividades de salud, capacitaciones y formación programadas por el SG- SST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tr w:rsidR="007C6805" w:rsidRPr="00AF1944" w14:paraId="405E92E7" w14:textId="77777777" w:rsidTr="003C47F6">
        <w:trPr>
          <w:trHeight w:val="529"/>
        </w:trPr>
        <w:tc>
          <w:tcPr>
            <w:tcW w:w="21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A403D2A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772F4D" w14:textId="77777777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Reporte inmediato, una vez ocurridos los incidentes laborales y accidentes laborales.</w:t>
            </w:r>
          </w:p>
        </w:tc>
      </w:tr>
      <w:tr w:rsidR="007C6805" w:rsidRPr="00AF1944" w14:paraId="6D4D97F7" w14:textId="77777777" w:rsidTr="003C47F6">
        <w:trPr>
          <w:trHeight w:val="338"/>
        </w:trPr>
        <w:tc>
          <w:tcPr>
            <w:tcW w:w="21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7366EBB" w14:textId="77777777" w:rsidR="007C6805" w:rsidRPr="00AF1944" w:rsidRDefault="007C6805" w:rsidP="003C47F6">
            <w:pPr>
              <w:rPr>
                <w:rFonts w:ascii="Century Gothic" w:hAnsi="Century Gothic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42A1FF" w14:textId="1E02BD68" w:rsidR="007C6805" w:rsidRPr="00AF1944" w:rsidRDefault="007C6805" w:rsidP="003C47F6">
            <w:pPr>
              <w:rPr>
                <w:rFonts w:ascii="Century Gothic" w:hAnsi="Century Gothic"/>
                <w:color w:val="000000"/>
                <w:sz w:val="22"/>
                <w:szCs w:val="22"/>
                <w:lang w:val="es-ES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Reporte con información clara, veraz y completa sobre su estado de salud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>.</w:t>
            </w:r>
          </w:p>
        </w:tc>
      </w:tr>
      <w:bookmarkEnd w:id="0"/>
    </w:tbl>
    <w:p w14:paraId="0A8CEFBA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p w14:paraId="5BD56884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p w14:paraId="251787C4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48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1"/>
        <w:gridCol w:w="7026"/>
      </w:tblGrid>
      <w:tr w:rsidR="00AD1A30" w14:paraId="71CBF086" w14:textId="77777777" w:rsidTr="00C97BA7">
        <w:trPr>
          <w:cantSplit/>
          <w:trHeight w:val="677"/>
        </w:trPr>
        <w:tc>
          <w:tcPr>
            <w:tcW w:w="948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12C02EB1" w14:textId="77777777" w:rsidR="00AD1A30" w:rsidRDefault="00AD1A30" w:rsidP="003C47F6">
            <w:pPr>
              <w:pStyle w:val="Encabezado"/>
              <w:tabs>
                <w:tab w:val="left" w:pos="708"/>
              </w:tabs>
              <w:spacing w:line="254" w:lineRule="auto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lastRenderedPageBreak/>
              <w:t xml:space="preserve">VIII. Competencias </w:t>
            </w:r>
          </w:p>
        </w:tc>
      </w:tr>
      <w:tr w:rsidR="00AD1A30" w14:paraId="787C8483" w14:textId="77777777" w:rsidTr="00C97BA7">
        <w:trPr>
          <w:cantSplit/>
          <w:trHeight w:val="323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C0C0C0"/>
            <w:vAlign w:val="center"/>
            <w:hideMark/>
          </w:tcPr>
          <w:p w14:paraId="37D735AC" w14:textId="77777777" w:rsidR="00AD1A30" w:rsidRDefault="00AD1A30" w:rsidP="003C47F6">
            <w:pPr>
              <w:pStyle w:val="Encabezado"/>
              <w:tabs>
                <w:tab w:val="left" w:pos="708"/>
              </w:tabs>
              <w:spacing w:line="254" w:lineRule="auto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Factor de competencia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632DE07" w14:textId="77777777" w:rsidR="00AD1A30" w:rsidRDefault="00AD1A30" w:rsidP="003C47F6">
            <w:pPr>
              <w:pStyle w:val="Encabezado"/>
              <w:tabs>
                <w:tab w:val="left" w:pos="708"/>
              </w:tabs>
              <w:spacing w:line="254" w:lineRule="auto"/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Descripción</w:t>
            </w:r>
          </w:p>
        </w:tc>
      </w:tr>
      <w:tr w:rsidR="00AD1A30" w14:paraId="70C48417" w14:textId="77777777" w:rsidTr="00C97BA7">
        <w:trPr>
          <w:trHeight w:val="831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5BF48ADA" w14:textId="77777777" w:rsidR="00AD1A30" w:rsidRDefault="00AD1A30" w:rsidP="003C47F6">
            <w:pPr>
              <w:spacing w:line="254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Comunicación Asertiva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F7FB160" w14:textId="77777777" w:rsidR="00AD1A30" w:rsidRDefault="00AD1A30" w:rsidP="000873DD">
            <w:pPr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Capacidad para transmitir de manera adecuada, la información necesaria para el buen funcionamiento del equipo y de la empresa, logrando de una manera clara y respetuosa que dicha información fluya en todos los niveles, apalancando a su vez el logro de los resultados.</w:t>
            </w:r>
          </w:p>
        </w:tc>
      </w:tr>
      <w:tr w:rsidR="00AD1A30" w14:paraId="7BB8AF76" w14:textId="77777777" w:rsidTr="00C97BA7">
        <w:trPr>
          <w:trHeight w:val="889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3E0C6CDA" w14:textId="77777777" w:rsidR="00AD1A30" w:rsidRDefault="00AD1A30" w:rsidP="003C47F6">
            <w:pPr>
              <w:spacing w:line="254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Adaptabilidad/Flexibilidad</w:t>
            </w:r>
            <w:r>
              <w:rPr>
                <w:rFonts w:ascii="Century Gothic" w:eastAsia="Arial" w:hAnsi="Century Gothic"/>
                <w:sz w:val="22"/>
                <w:szCs w:val="22"/>
              </w:rPr>
              <w:t xml:space="preserve"> 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41744D7" w14:textId="0272E322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Capacidad para entender y ajustarse a los cambios en el</w:t>
            </w:r>
            <w:r w:rsidR="000873DD">
              <w:rPr>
                <w:rFonts w:ascii="Arial" w:hAnsi="Arial" w:cs="Arial"/>
                <w:color w:val="000000" w:themeColor="text1"/>
                <w:lang w:val="x-none"/>
              </w:rPr>
              <w:t xml:space="preserve"> </w:t>
            </w: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entorno, así como para reaccionar a las circunstancias cambiantes que se presentan en el día a día de la organización. Implica entender y valorar puntos de vista diferentes, adaptando su propio enfoque a medida que la situación cambiante lo requiera.</w:t>
            </w:r>
          </w:p>
        </w:tc>
      </w:tr>
      <w:tr w:rsidR="00AD1A30" w14:paraId="3C7BEC50" w14:textId="77777777" w:rsidTr="00C97BA7">
        <w:trPr>
          <w:trHeight w:val="747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77304D61" w14:textId="77777777" w:rsidR="00AD1A30" w:rsidRDefault="00AD1A30" w:rsidP="003C47F6">
            <w:pPr>
              <w:spacing w:line="254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Trabajo en equipo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3158AD6" w14:textId="77777777" w:rsidR="00AD1A30" w:rsidRPr="000873DD" w:rsidRDefault="00AD1A30" w:rsidP="003C47F6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Es la capacidad de colaborar y cooperar con los demás, de formar parte de un grupo y de trabajar juntos en pos de los objetivos de la organización, implica una actitud genuina de humildad, deseo de superar las metas y empatía para trabajar con los demás.</w:t>
            </w:r>
          </w:p>
        </w:tc>
      </w:tr>
      <w:tr w:rsidR="00AD1A30" w14:paraId="64A9CD8E" w14:textId="77777777" w:rsidTr="00C97BA7">
        <w:trPr>
          <w:trHeight w:val="684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79259838" w14:textId="77777777" w:rsidR="00AD1A30" w:rsidRDefault="00AD1A30" w:rsidP="003C47F6">
            <w:pPr>
              <w:spacing w:line="254" w:lineRule="auto"/>
              <w:rPr>
                <w:rFonts w:ascii="Century Gothic" w:eastAsia="Arial Unicode MS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Orientación al logro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24D9069" w14:textId="77777777" w:rsidR="00AD1A30" w:rsidRDefault="00AD1A30" w:rsidP="003C47F6">
            <w:pPr>
              <w:spacing w:line="254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Es la capacidad de encaminar todos los esfuerzos en busca del logro de los objetivos, actuando con velocidad y sentido de urgencia ante decisiones importantes necesarias para cumplir o superar a los competidores, exceder las necesidades del cliente o para mejorar la organización</w:t>
            </w:r>
          </w:p>
        </w:tc>
      </w:tr>
      <w:tr w:rsidR="00AD1A30" w14:paraId="173F3324" w14:textId="77777777" w:rsidTr="00C97BA7">
        <w:trPr>
          <w:trHeight w:val="1016"/>
        </w:trPr>
        <w:tc>
          <w:tcPr>
            <w:tcW w:w="24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13FB061" w14:textId="77777777" w:rsidR="00AD1A30" w:rsidRDefault="00AD1A30" w:rsidP="003C47F6">
            <w:pPr>
              <w:spacing w:line="254" w:lineRule="auto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Inteligencia emocional</w:t>
            </w:r>
            <w:r>
              <w:rPr>
                <w:rFonts w:ascii="Century Gothic" w:eastAsia="Arial" w:hAnsi="Century Gothic"/>
                <w:sz w:val="22"/>
                <w:szCs w:val="22"/>
              </w:rPr>
              <w:t xml:space="preserve"> </w:t>
            </w:r>
          </w:p>
        </w:tc>
        <w:tc>
          <w:tcPr>
            <w:tcW w:w="702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35E5360" w14:textId="77777777" w:rsidR="00AD1A30" w:rsidRPr="000873DD" w:rsidRDefault="00AD1A30" w:rsidP="003C47F6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Es tener la habilidad de entender, controlar y aprovechar las reacciones que surgen ante diferentes situaciones, implica administrar nuestras emociones de forma adecuada y efectiva,</w:t>
            </w:r>
          </w:p>
          <w:p w14:paraId="34B1776C" w14:textId="77777777" w:rsidR="00AD1A30" w:rsidRDefault="00AD1A30" w:rsidP="003C47F6">
            <w:pPr>
              <w:spacing w:line="254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permitiendo un trabajo de equipo en armonía y enfocado en las metas comunes.</w:t>
            </w:r>
          </w:p>
        </w:tc>
      </w:tr>
    </w:tbl>
    <w:p w14:paraId="6E99BBCD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0"/>
      </w:tblGrid>
      <w:tr w:rsidR="00AD1A30" w14:paraId="4DE29A38" w14:textId="77777777" w:rsidTr="003C47F6">
        <w:trPr>
          <w:cantSplit/>
          <w:trHeight w:val="411"/>
        </w:trPr>
        <w:tc>
          <w:tcPr>
            <w:tcW w:w="9540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1AC68B81" w14:textId="77777777" w:rsidR="00AD1A30" w:rsidRDefault="00AD1A30" w:rsidP="003C47F6">
            <w:pPr>
              <w:pStyle w:val="Encabezado"/>
              <w:tabs>
                <w:tab w:val="left" w:pos="708"/>
              </w:tabs>
              <w:spacing w:line="254" w:lineRule="auto"/>
              <w:rPr>
                <w:rFonts w:ascii="Century Gothic" w:hAnsi="Century Gothic"/>
                <w:b/>
                <w:sz w:val="22"/>
                <w:szCs w:val="22"/>
                <w:lang w:val="es-ES_tradnl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lang w:val="es-ES_tradnl"/>
              </w:rPr>
              <w:t>IX. Consideraciones</w:t>
            </w:r>
          </w:p>
        </w:tc>
      </w:tr>
      <w:tr w:rsidR="00AD1A30" w14:paraId="3529CB66" w14:textId="77777777" w:rsidTr="003C47F6">
        <w:trPr>
          <w:trHeight w:val="268"/>
        </w:trPr>
        <w:tc>
          <w:tcPr>
            <w:tcW w:w="9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094345B1" w14:textId="77777777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Edad: N/A</w:t>
            </w:r>
          </w:p>
          <w:p w14:paraId="74D547A0" w14:textId="77777777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Sexo: N/A </w:t>
            </w:r>
          </w:p>
        </w:tc>
      </w:tr>
    </w:tbl>
    <w:p w14:paraId="1F6CCEB7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tbl>
      <w:tblPr>
        <w:tblW w:w="9525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5"/>
        <w:gridCol w:w="4580"/>
      </w:tblGrid>
      <w:tr w:rsidR="00AD1A30" w:rsidRPr="000873DD" w14:paraId="2337592B" w14:textId="77777777" w:rsidTr="003C47F6">
        <w:trPr>
          <w:cantSplit/>
          <w:trHeight w:val="177"/>
        </w:trPr>
        <w:tc>
          <w:tcPr>
            <w:tcW w:w="4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300F9" w14:textId="6084E23E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Elaborado por:</w:t>
            </w:r>
            <w:r w:rsidR="00B13E32"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</w:t>
            </w:r>
            <w:r w:rsidR="004A11DD" w:rsidRPr="000873DD">
              <w:rPr>
                <w:rFonts w:ascii="Arial" w:hAnsi="Arial" w:cs="Arial"/>
                <w:color w:val="000000" w:themeColor="text1"/>
                <w:lang w:val="x-none"/>
              </w:rPr>
              <w:t>Andrés Alcaraz</w:t>
            </w:r>
          </w:p>
        </w:tc>
        <w:tc>
          <w:tcPr>
            <w:tcW w:w="458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218916AB" w14:textId="59BFA6B1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>Aprobado por:</w:t>
            </w:r>
            <w:r w:rsidR="00B13E32"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</w:t>
            </w:r>
            <w:r w:rsidR="004A11DD" w:rsidRPr="000873DD">
              <w:rPr>
                <w:rFonts w:ascii="Arial" w:hAnsi="Arial" w:cs="Arial"/>
                <w:color w:val="000000" w:themeColor="text1"/>
                <w:lang w:val="x-none"/>
              </w:rPr>
              <w:t>Andres Alcaraz</w:t>
            </w:r>
          </w:p>
        </w:tc>
      </w:tr>
      <w:tr w:rsidR="00AD1A30" w:rsidRPr="000873DD" w14:paraId="78380011" w14:textId="77777777" w:rsidTr="003C47F6">
        <w:trPr>
          <w:cantSplit/>
          <w:trHeight w:val="1198"/>
        </w:trPr>
        <w:tc>
          <w:tcPr>
            <w:tcW w:w="9529" w:type="dxa"/>
            <w:gridSpan w:val="2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D647F32" w14:textId="77777777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lastRenderedPageBreak/>
              <w:t>Aceptación: Yo, ___________________________________________________________________ declaro que he recibido y comprendido las funciones y tareas de mi cargo y las responsabilidades que estas conllevan</w:t>
            </w:r>
          </w:p>
          <w:p w14:paraId="337059F6" w14:textId="77777777" w:rsidR="00AD1A30" w:rsidRPr="000873DD" w:rsidRDefault="00AD1A30" w:rsidP="000873DD">
            <w:pPr>
              <w:spacing w:line="254" w:lineRule="auto"/>
              <w:jc w:val="both"/>
              <w:rPr>
                <w:rFonts w:ascii="Arial" w:hAnsi="Arial" w:cs="Arial"/>
                <w:color w:val="000000" w:themeColor="text1"/>
                <w:lang w:val="x-none"/>
              </w:rPr>
            </w:pPr>
            <w:r w:rsidRPr="000873DD">
              <w:rPr>
                <w:rFonts w:ascii="Arial" w:hAnsi="Arial" w:cs="Arial"/>
                <w:color w:val="000000" w:themeColor="text1"/>
                <w:lang w:val="x-none"/>
              </w:rPr>
              <w:t xml:space="preserve"> Firma: ___________________    Fecha recibido: ________________ Cédula: ________________</w:t>
            </w:r>
          </w:p>
        </w:tc>
      </w:tr>
    </w:tbl>
    <w:p w14:paraId="176773E1" w14:textId="77777777" w:rsidR="00AD1A30" w:rsidRPr="000873DD" w:rsidRDefault="00AD1A30" w:rsidP="000873DD">
      <w:pPr>
        <w:spacing w:line="254" w:lineRule="auto"/>
        <w:jc w:val="both"/>
        <w:rPr>
          <w:rFonts w:ascii="Arial" w:hAnsi="Arial" w:cs="Arial"/>
          <w:color w:val="000000" w:themeColor="text1"/>
          <w:lang w:val="x-none"/>
        </w:rPr>
      </w:pPr>
    </w:p>
    <w:p w14:paraId="76D54132" w14:textId="77777777" w:rsidR="00AD1A30" w:rsidRDefault="00AD1A30" w:rsidP="00AD1A30">
      <w:pPr>
        <w:rPr>
          <w:rFonts w:ascii="Century Gothic" w:hAnsi="Century Gothic"/>
          <w:sz w:val="22"/>
          <w:szCs w:val="22"/>
        </w:rPr>
      </w:pPr>
    </w:p>
    <w:p w14:paraId="6E331FC9" w14:textId="77777777" w:rsidR="00AD1A30" w:rsidRDefault="00AD1A30" w:rsidP="00AD1A30"/>
    <w:p w14:paraId="3A574F57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</w:rPr>
      </w:pPr>
    </w:p>
    <w:p w14:paraId="428B970B" w14:textId="77777777" w:rsidR="00AD1A30" w:rsidRDefault="00AD1A30" w:rsidP="00AD1A30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p w14:paraId="350ACB3E" w14:textId="77777777" w:rsidR="00AD1A30" w:rsidRDefault="00AD1A30" w:rsidP="00AC4A26">
      <w:pPr>
        <w:pStyle w:val="Encabezado"/>
        <w:tabs>
          <w:tab w:val="left" w:pos="708"/>
        </w:tabs>
        <w:rPr>
          <w:rFonts w:ascii="Century Gothic" w:hAnsi="Century Gothic"/>
          <w:sz w:val="22"/>
          <w:szCs w:val="22"/>
          <w:lang w:val="es-CO"/>
        </w:rPr>
      </w:pPr>
    </w:p>
    <w:sectPr w:rsidR="00AD1A30">
      <w:headerReference w:type="default" r:id="rId11"/>
      <w:footerReference w:type="default" r:id="rId12"/>
      <w:pgSz w:w="12240" w:h="15840"/>
      <w:pgMar w:top="1418" w:right="1418" w:bottom="1418" w:left="1418" w:header="1361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1F49F" w14:textId="77777777" w:rsidR="00B063E4" w:rsidRDefault="00B063E4">
      <w:r>
        <w:separator/>
      </w:r>
    </w:p>
  </w:endnote>
  <w:endnote w:type="continuationSeparator" w:id="0">
    <w:p w14:paraId="682A1356" w14:textId="77777777" w:rsidR="00B063E4" w:rsidRDefault="00B063E4">
      <w:r>
        <w:continuationSeparator/>
      </w:r>
    </w:p>
  </w:endnote>
  <w:endnote w:type="continuationNotice" w:id="1">
    <w:p w14:paraId="4C7BE04F" w14:textId="77777777" w:rsidR="00B063E4" w:rsidRDefault="00B063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0291" w14:textId="77777777" w:rsidR="00AC79B3" w:rsidRDefault="00AC79B3">
    <w:pPr>
      <w:pStyle w:val="Piedepgina"/>
      <w:rPr>
        <w:lang w:val="es-CO"/>
      </w:rPr>
    </w:pPr>
  </w:p>
  <w:p w14:paraId="7314534F" w14:textId="77777777" w:rsidR="00AC79B3" w:rsidRDefault="00AC79B3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3D52" w14:textId="77777777" w:rsidR="00B063E4" w:rsidRDefault="00B063E4">
      <w:r>
        <w:separator/>
      </w:r>
    </w:p>
  </w:footnote>
  <w:footnote w:type="continuationSeparator" w:id="0">
    <w:p w14:paraId="00B22FF5" w14:textId="77777777" w:rsidR="00B063E4" w:rsidRDefault="00B063E4">
      <w:r>
        <w:continuationSeparator/>
      </w:r>
    </w:p>
  </w:footnote>
  <w:footnote w:type="continuationNotice" w:id="1">
    <w:p w14:paraId="7D401425" w14:textId="77777777" w:rsidR="00B063E4" w:rsidRDefault="00B063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452"/>
    </w:tblGrid>
    <w:tr w:rsidR="0064438F" w14:paraId="39B009D1" w14:textId="77777777" w:rsidTr="00602A7A">
      <w:trPr>
        <w:cantSplit/>
        <w:trHeight w:val="542"/>
      </w:trPr>
      <w:tc>
        <w:tcPr>
          <w:tcW w:w="2268" w:type="dxa"/>
          <w:vMerge w:val="restart"/>
          <w:tcBorders>
            <w:bottom w:val="single" w:sz="6" w:space="0" w:color="auto"/>
          </w:tcBorders>
          <w:shd w:val="clear" w:color="auto" w:fill="FFFFFF"/>
          <w:vAlign w:val="center"/>
        </w:tcPr>
        <w:p w14:paraId="2DD031D0" w14:textId="77777777" w:rsidR="0064438F" w:rsidRPr="004E08BC" w:rsidRDefault="009157BB" w:rsidP="004E08BC">
          <w:pPr>
            <w:pStyle w:val="Encabezado"/>
            <w:ind w:right="360"/>
            <w:jc w:val="both"/>
            <w:rPr>
              <w:rFonts w:ascii="Arial" w:hAnsi="Arial"/>
              <w:lang w:val="es-CO"/>
            </w:rPr>
          </w:pPr>
          <w:r>
            <w:rPr>
              <w:rFonts w:ascii="Arial" w:hAnsi="Arial"/>
              <w:noProof/>
              <w:lang w:val="es-CO" w:eastAsia="es-CO"/>
            </w:rPr>
            <w:drawing>
              <wp:anchor distT="0" distB="0" distL="114300" distR="114300" simplePos="0" relativeHeight="251658240" behindDoc="0" locked="0" layoutInCell="1" allowOverlap="1" wp14:anchorId="2CCFB0F9" wp14:editId="36C50FBB">
                <wp:simplePos x="0" y="0"/>
                <wp:positionH relativeFrom="column">
                  <wp:posOffset>5080</wp:posOffset>
                </wp:positionH>
                <wp:positionV relativeFrom="paragraph">
                  <wp:posOffset>131445</wp:posOffset>
                </wp:positionV>
                <wp:extent cx="1323340" cy="301625"/>
                <wp:effectExtent l="0" t="0" r="0" b="0"/>
                <wp:wrapThrough wrapText="bothSides">
                  <wp:wrapPolygon edited="0">
                    <wp:start x="415" y="0"/>
                    <wp:lineTo x="0" y="5457"/>
                    <wp:lineTo x="0" y="20008"/>
                    <wp:lineTo x="6219" y="20008"/>
                    <wp:lineTo x="19900" y="20008"/>
                    <wp:lineTo x="21144" y="12733"/>
                    <wp:lineTo x="21144" y="0"/>
                    <wp:lineTo x="415" y="0"/>
                  </wp:wrapPolygon>
                </wp:wrapThrough>
                <wp:docPr id="1" name="Imagen 1" descr="LOGO HORIZONTAL DOS COLORES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 HORIZONTAL DOS COLORES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34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tcBorders>
            <w:bottom w:val="single" w:sz="6" w:space="0" w:color="auto"/>
          </w:tcBorders>
          <w:shd w:val="clear" w:color="auto" w:fill="FFFFFF"/>
        </w:tcPr>
        <w:p w14:paraId="2713B628" w14:textId="77777777" w:rsidR="0064438F" w:rsidRDefault="0064438F">
          <w:pPr>
            <w:jc w:val="center"/>
            <w:rPr>
              <w:rFonts w:ascii="Arial" w:hAnsi="Arial"/>
              <w:b/>
              <w:sz w:val="22"/>
            </w:rPr>
          </w:pPr>
        </w:p>
        <w:p w14:paraId="3A3FDBD9" w14:textId="77777777" w:rsidR="0064438F" w:rsidRDefault="00D05E24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Descripción del Cargo</w:t>
          </w:r>
        </w:p>
      </w:tc>
      <w:tc>
        <w:tcPr>
          <w:tcW w:w="2452" w:type="dxa"/>
          <w:tcBorders>
            <w:top w:val="double" w:sz="4" w:space="0" w:color="auto"/>
            <w:bottom w:val="single" w:sz="4" w:space="0" w:color="auto"/>
          </w:tcBorders>
          <w:shd w:val="clear" w:color="auto" w:fill="FFFFFF"/>
          <w:vAlign w:val="center"/>
        </w:tcPr>
        <w:p w14:paraId="3EE1D9F7" w14:textId="77777777" w:rsidR="009157BB" w:rsidRPr="009157BB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9157BB">
            <w:rPr>
              <w:rFonts w:ascii="Arial" w:hAnsi="Arial"/>
              <w:sz w:val="21"/>
              <w:lang w:val="es-ES_tradnl"/>
            </w:rPr>
            <w:t>Código</w:t>
          </w:r>
        </w:p>
        <w:p w14:paraId="7973B32A" w14:textId="77777777" w:rsidR="009157BB" w:rsidRPr="001A16A1" w:rsidRDefault="009157BB" w:rsidP="009157BB">
          <w:pPr>
            <w:pStyle w:val="Encabezado"/>
            <w:ind w:right="360"/>
            <w:jc w:val="center"/>
            <w:rPr>
              <w:rFonts w:ascii="Arial" w:hAnsi="Arial"/>
              <w:sz w:val="21"/>
              <w:lang w:val="es-ES_tradnl"/>
            </w:rPr>
          </w:pPr>
          <w:r w:rsidRPr="001A16A1">
            <w:rPr>
              <w:rFonts w:ascii="Arial" w:hAnsi="Arial"/>
              <w:sz w:val="21"/>
              <w:lang w:val="es-ES_tradnl"/>
            </w:rPr>
            <w:t>F-GH-12</w:t>
          </w:r>
        </w:p>
        <w:p w14:paraId="23A2DAC9" w14:textId="4C6E3298" w:rsidR="0064438F" w:rsidRPr="009157BB" w:rsidRDefault="0064438F" w:rsidP="009157BB">
          <w:pPr>
            <w:pStyle w:val="Encabezado"/>
            <w:ind w:right="360"/>
            <w:jc w:val="center"/>
            <w:rPr>
              <w:rFonts w:ascii="Arial" w:hAnsi="Arial"/>
              <w:sz w:val="22"/>
              <w:lang w:val="es-ES_tradnl"/>
            </w:rPr>
          </w:pPr>
        </w:p>
      </w:tc>
    </w:tr>
    <w:tr w:rsidR="0064438F" w14:paraId="18D2CEA8" w14:textId="77777777" w:rsidTr="00536608">
      <w:trPr>
        <w:cantSplit/>
        <w:trHeight w:val="400"/>
      </w:trPr>
      <w:tc>
        <w:tcPr>
          <w:tcW w:w="2268" w:type="dxa"/>
          <w:vMerge/>
          <w:shd w:val="clear" w:color="auto" w:fill="FFFFFF"/>
          <w:vAlign w:val="center"/>
        </w:tcPr>
        <w:p w14:paraId="317564A1" w14:textId="77777777" w:rsidR="0064438F" w:rsidRPr="004E08BC" w:rsidRDefault="0064438F">
          <w:pPr>
            <w:pStyle w:val="Encabezado"/>
            <w:ind w:right="360"/>
            <w:rPr>
              <w:rFonts w:ascii="Arial" w:hAnsi="Arial"/>
              <w:noProof/>
              <w:sz w:val="20"/>
              <w:lang w:val="es-CO"/>
            </w:rPr>
          </w:pPr>
        </w:p>
      </w:tc>
      <w:tc>
        <w:tcPr>
          <w:tcW w:w="4820" w:type="dxa"/>
          <w:shd w:val="clear" w:color="auto" w:fill="FFFFFF"/>
          <w:vAlign w:val="center"/>
        </w:tcPr>
        <w:p w14:paraId="7FA235D2" w14:textId="57A6E3A9" w:rsidR="0064438F" w:rsidRPr="0047299A" w:rsidRDefault="00D43789" w:rsidP="00CD09DD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ANALISTA DE NÓMINA</w:t>
          </w:r>
        </w:p>
      </w:tc>
      <w:tc>
        <w:tcPr>
          <w:tcW w:w="2452" w:type="dxa"/>
          <w:tcBorders>
            <w:top w:val="single" w:sz="4" w:space="0" w:color="auto"/>
          </w:tcBorders>
          <w:shd w:val="clear" w:color="auto" w:fill="FFFFFF"/>
          <w:vAlign w:val="center"/>
        </w:tcPr>
        <w:p w14:paraId="0CF7C87B" w14:textId="525704F1" w:rsidR="0064438F" w:rsidRDefault="0010624B" w:rsidP="009157BB">
          <w:pPr>
            <w:pStyle w:val="Encabezado"/>
            <w:ind w:right="360"/>
            <w:jc w:val="center"/>
            <w:rPr>
              <w:rFonts w:ascii="Arial" w:hAnsi="Arial"/>
              <w:b/>
            </w:rPr>
          </w:pPr>
          <w:r w:rsidRPr="001A16A1">
            <w:rPr>
              <w:rFonts w:ascii="Arial" w:hAnsi="Arial"/>
              <w:sz w:val="21"/>
              <w:lang w:val="es-ES_tradnl"/>
            </w:rPr>
            <w:t>Versión 0</w:t>
          </w:r>
          <w:r w:rsidR="00B13E32">
            <w:rPr>
              <w:rFonts w:ascii="Arial" w:hAnsi="Arial"/>
              <w:sz w:val="21"/>
              <w:lang w:val="es-ES_tradnl"/>
            </w:rPr>
            <w:t>5</w:t>
          </w:r>
        </w:p>
      </w:tc>
    </w:tr>
  </w:tbl>
  <w:p w14:paraId="6A4ED0CE" w14:textId="77777777" w:rsidR="00AC79B3" w:rsidRDefault="00AC79B3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8DA17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B3976"/>
    <w:multiLevelType w:val="hybridMultilevel"/>
    <w:tmpl w:val="B248E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63C23"/>
    <w:multiLevelType w:val="hybridMultilevel"/>
    <w:tmpl w:val="705ABBD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327BD"/>
    <w:multiLevelType w:val="hybridMultilevel"/>
    <w:tmpl w:val="31587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F77D3"/>
    <w:multiLevelType w:val="hybridMultilevel"/>
    <w:tmpl w:val="678E3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16E0"/>
    <w:multiLevelType w:val="hybridMultilevel"/>
    <w:tmpl w:val="62CE044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666AB"/>
    <w:multiLevelType w:val="hybridMultilevel"/>
    <w:tmpl w:val="9C60A8DA"/>
    <w:lvl w:ilvl="0" w:tplc="823C9F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DE8EC7A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53AC7"/>
    <w:multiLevelType w:val="hybridMultilevel"/>
    <w:tmpl w:val="0C94E162"/>
    <w:lvl w:ilvl="0" w:tplc="0DE8E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61459"/>
    <w:multiLevelType w:val="hybridMultilevel"/>
    <w:tmpl w:val="7B06F6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F91279"/>
    <w:multiLevelType w:val="hybridMultilevel"/>
    <w:tmpl w:val="B7C463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46D1F"/>
    <w:multiLevelType w:val="hybridMultilevel"/>
    <w:tmpl w:val="2458A7A0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03221C"/>
    <w:multiLevelType w:val="hybridMultilevel"/>
    <w:tmpl w:val="A0705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C1B4D"/>
    <w:multiLevelType w:val="hybridMultilevel"/>
    <w:tmpl w:val="0C4048B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FB6186"/>
    <w:multiLevelType w:val="hybridMultilevel"/>
    <w:tmpl w:val="D7380B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077C6"/>
    <w:multiLevelType w:val="hybridMultilevel"/>
    <w:tmpl w:val="52A875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ED1291"/>
    <w:multiLevelType w:val="hybridMultilevel"/>
    <w:tmpl w:val="9880034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3115911">
    <w:abstractNumId w:val="2"/>
  </w:num>
  <w:num w:numId="2" w16cid:durableId="704335702">
    <w:abstractNumId w:val="13"/>
  </w:num>
  <w:num w:numId="3" w16cid:durableId="2057392777">
    <w:abstractNumId w:val="10"/>
  </w:num>
  <w:num w:numId="4" w16cid:durableId="1483354080">
    <w:abstractNumId w:val="5"/>
  </w:num>
  <w:num w:numId="5" w16cid:durableId="80807068">
    <w:abstractNumId w:val="0"/>
  </w:num>
  <w:num w:numId="6" w16cid:durableId="511382929">
    <w:abstractNumId w:val="4"/>
  </w:num>
  <w:num w:numId="7" w16cid:durableId="155191413">
    <w:abstractNumId w:val="7"/>
  </w:num>
  <w:num w:numId="8" w16cid:durableId="1237202613">
    <w:abstractNumId w:val="11"/>
  </w:num>
  <w:num w:numId="9" w16cid:durableId="45849334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790654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6381232">
    <w:abstractNumId w:val="3"/>
  </w:num>
  <w:num w:numId="12" w16cid:durableId="452458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7916343">
    <w:abstractNumId w:val="12"/>
  </w:num>
  <w:num w:numId="14" w16cid:durableId="138496108">
    <w:abstractNumId w:val="14"/>
  </w:num>
  <w:num w:numId="15" w16cid:durableId="158853688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9630782">
    <w:abstractNumId w:val="9"/>
  </w:num>
  <w:num w:numId="17" w16cid:durableId="23287561">
    <w:abstractNumId w:val="15"/>
  </w:num>
  <w:num w:numId="18" w16cid:durableId="131600576">
    <w:abstractNumId w:val="8"/>
  </w:num>
  <w:num w:numId="19" w16cid:durableId="121195936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FA"/>
    <w:rsid w:val="00020DFD"/>
    <w:rsid w:val="0003595A"/>
    <w:rsid w:val="000556E5"/>
    <w:rsid w:val="00070F35"/>
    <w:rsid w:val="000712E3"/>
    <w:rsid w:val="000764E4"/>
    <w:rsid w:val="0008195F"/>
    <w:rsid w:val="000873DD"/>
    <w:rsid w:val="000A0132"/>
    <w:rsid w:val="000A50D2"/>
    <w:rsid w:val="000B75A1"/>
    <w:rsid w:val="000C1A4F"/>
    <w:rsid w:val="000C7C98"/>
    <w:rsid w:val="000D0BD7"/>
    <w:rsid w:val="000D2BDA"/>
    <w:rsid w:val="000E3B3C"/>
    <w:rsid w:val="000F2FD2"/>
    <w:rsid w:val="000F348D"/>
    <w:rsid w:val="0010002D"/>
    <w:rsid w:val="0010624B"/>
    <w:rsid w:val="00111E62"/>
    <w:rsid w:val="00112007"/>
    <w:rsid w:val="00115EC9"/>
    <w:rsid w:val="001160F7"/>
    <w:rsid w:val="00116995"/>
    <w:rsid w:val="001258B4"/>
    <w:rsid w:val="001352C2"/>
    <w:rsid w:val="00137DFD"/>
    <w:rsid w:val="00140C91"/>
    <w:rsid w:val="00142157"/>
    <w:rsid w:val="00146422"/>
    <w:rsid w:val="001468C9"/>
    <w:rsid w:val="0015653D"/>
    <w:rsid w:val="001619B8"/>
    <w:rsid w:val="001710E0"/>
    <w:rsid w:val="001755B1"/>
    <w:rsid w:val="00176AA3"/>
    <w:rsid w:val="001838A0"/>
    <w:rsid w:val="001A16A1"/>
    <w:rsid w:val="001A2F2B"/>
    <w:rsid w:val="001A30D2"/>
    <w:rsid w:val="001B31D0"/>
    <w:rsid w:val="001B4C51"/>
    <w:rsid w:val="001C1E20"/>
    <w:rsid w:val="001D0A89"/>
    <w:rsid w:val="001E140A"/>
    <w:rsid w:val="001E3BA9"/>
    <w:rsid w:val="001E5CA8"/>
    <w:rsid w:val="001F6C4A"/>
    <w:rsid w:val="00200DDD"/>
    <w:rsid w:val="00203266"/>
    <w:rsid w:val="002048D4"/>
    <w:rsid w:val="002148B4"/>
    <w:rsid w:val="002221A4"/>
    <w:rsid w:val="00237E56"/>
    <w:rsid w:val="002427EB"/>
    <w:rsid w:val="00250888"/>
    <w:rsid w:val="00252F09"/>
    <w:rsid w:val="002548B1"/>
    <w:rsid w:val="0025592B"/>
    <w:rsid w:val="00256AC9"/>
    <w:rsid w:val="002610EE"/>
    <w:rsid w:val="002626EF"/>
    <w:rsid w:val="00264047"/>
    <w:rsid w:val="00272AAC"/>
    <w:rsid w:val="00285324"/>
    <w:rsid w:val="002954C9"/>
    <w:rsid w:val="002975A9"/>
    <w:rsid w:val="002A1949"/>
    <w:rsid w:val="002A531E"/>
    <w:rsid w:val="002B5790"/>
    <w:rsid w:val="002C434F"/>
    <w:rsid w:val="002D06D7"/>
    <w:rsid w:val="002D5627"/>
    <w:rsid w:val="002D7297"/>
    <w:rsid w:val="002E1341"/>
    <w:rsid w:val="002E35A4"/>
    <w:rsid w:val="002E43F9"/>
    <w:rsid w:val="002E4E51"/>
    <w:rsid w:val="002E6010"/>
    <w:rsid w:val="0031173B"/>
    <w:rsid w:val="00312950"/>
    <w:rsid w:val="00323C55"/>
    <w:rsid w:val="00323DF7"/>
    <w:rsid w:val="0032574D"/>
    <w:rsid w:val="00327F12"/>
    <w:rsid w:val="00333E46"/>
    <w:rsid w:val="00334267"/>
    <w:rsid w:val="00342322"/>
    <w:rsid w:val="0034290F"/>
    <w:rsid w:val="003449CD"/>
    <w:rsid w:val="003549D1"/>
    <w:rsid w:val="0035509F"/>
    <w:rsid w:val="00363136"/>
    <w:rsid w:val="00370D9D"/>
    <w:rsid w:val="003861A4"/>
    <w:rsid w:val="00395467"/>
    <w:rsid w:val="0039611C"/>
    <w:rsid w:val="00396F5D"/>
    <w:rsid w:val="003A2A04"/>
    <w:rsid w:val="003A3B15"/>
    <w:rsid w:val="003A44DA"/>
    <w:rsid w:val="003A4F08"/>
    <w:rsid w:val="003A6BA6"/>
    <w:rsid w:val="003B175D"/>
    <w:rsid w:val="003C47F6"/>
    <w:rsid w:val="003C5DBB"/>
    <w:rsid w:val="003D1DE1"/>
    <w:rsid w:val="003E5207"/>
    <w:rsid w:val="003E5AE7"/>
    <w:rsid w:val="003F0BD7"/>
    <w:rsid w:val="003F4238"/>
    <w:rsid w:val="003F6FF8"/>
    <w:rsid w:val="00403EAC"/>
    <w:rsid w:val="0041274B"/>
    <w:rsid w:val="00415035"/>
    <w:rsid w:val="00417DB0"/>
    <w:rsid w:val="004219C7"/>
    <w:rsid w:val="00422AEE"/>
    <w:rsid w:val="00424C65"/>
    <w:rsid w:val="0042523D"/>
    <w:rsid w:val="00425ED9"/>
    <w:rsid w:val="00425F2D"/>
    <w:rsid w:val="0043282F"/>
    <w:rsid w:val="00456900"/>
    <w:rsid w:val="00457160"/>
    <w:rsid w:val="004622FC"/>
    <w:rsid w:val="0047299A"/>
    <w:rsid w:val="00483806"/>
    <w:rsid w:val="00484050"/>
    <w:rsid w:val="004849C2"/>
    <w:rsid w:val="0049650D"/>
    <w:rsid w:val="00496A7C"/>
    <w:rsid w:val="004A11DD"/>
    <w:rsid w:val="004A436D"/>
    <w:rsid w:val="004A50AF"/>
    <w:rsid w:val="004B7315"/>
    <w:rsid w:val="004D4F56"/>
    <w:rsid w:val="004E08BC"/>
    <w:rsid w:val="00505FEF"/>
    <w:rsid w:val="00512CA2"/>
    <w:rsid w:val="00515B0C"/>
    <w:rsid w:val="0052170A"/>
    <w:rsid w:val="005232B7"/>
    <w:rsid w:val="0052735E"/>
    <w:rsid w:val="00527AAB"/>
    <w:rsid w:val="00527DA7"/>
    <w:rsid w:val="00527E99"/>
    <w:rsid w:val="00531315"/>
    <w:rsid w:val="00536608"/>
    <w:rsid w:val="005458F9"/>
    <w:rsid w:val="00550132"/>
    <w:rsid w:val="0056008E"/>
    <w:rsid w:val="0056198F"/>
    <w:rsid w:val="0056446C"/>
    <w:rsid w:val="0058036A"/>
    <w:rsid w:val="00583BC7"/>
    <w:rsid w:val="005917B1"/>
    <w:rsid w:val="00591EC7"/>
    <w:rsid w:val="00596B14"/>
    <w:rsid w:val="005B777B"/>
    <w:rsid w:val="005C334D"/>
    <w:rsid w:val="005C45F9"/>
    <w:rsid w:val="005C7C28"/>
    <w:rsid w:val="005D2E45"/>
    <w:rsid w:val="005F32FF"/>
    <w:rsid w:val="005F4241"/>
    <w:rsid w:val="005F4857"/>
    <w:rsid w:val="005F4930"/>
    <w:rsid w:val="00602A7A"/>
    <w:rsid w:val="00612431"/>
    <w:rsid w:val="00613730"/>
    <w:rsid w:val="006214AC"/>
    <w:rsid w:val="00621DAD"/>
    <w:rsid w:val="00622872"/>
    <w:rsid w:val="00623421"/>
    <w:rsid w:val="006373F0"/>
    <w:rsid w:val="0064438F"/>
    <w:rsid w:val="00651A9F"/>
    <w:rsid w:val="00651F20"/>
    <w:rsid w:val="00654858"/>
    <w:rsid w:val="00660919"/>
    <w:rsid w:val="00663227"/>
    <w:rsid w:val="00664A89"/>
    <w:rsid w:val="006700EA"/>
    <w:rsid w:val="00683A75"/>
    <w:rsid w:val="00690769"/>
    <w:rsid w:val="006A7756"/>
    <w:rsid w:val="006B5F6D"/>
    <w:rsid w:val="006C1063"/>
    <w:rsid w:val="006C4C11"/>
    <w:rsid w:val="006D41F6"/>
    <w:rsid w:val="006E306D"/>
    <w:rsid w:val="006F3B4B"/>
    <w:rsid w:val="006F3F92"/>
    <w:rsid w:val="006F5537"/>
    <w:rsid w:val="00703D98"/>
    <w:rsid w:val="007044CE"/>
    <w:rsid w:val="0070479F"/>
    <w:rsid w:val="0070767C"/>
    <w:rsid w:val="00714B76"/>
    <w:rsid w:val="00730E2D"/>
    <w:rsid w:val="00731C76"/>
    <w:rsid w:val="00735508"/>
    <w:rsid w:val="0073696F"/>
    <w:rsid w:val="0074560C"/>
    <w:rsid w:val="0074628F"/>
    <w:rsid w:val="00754F15"/>
    <w:rsid w:val="00756884"/>
    <w:rsid w:val="007801AA"/>
    <w:rsid w:val="00783A0D"/>
    <w:rsid w:val="00784C9E"/>
    <w:rsid w:val="007866E0"/>
    <w:rsid w:val="007A4297"/>
    <w:rsid w:val="007A721E"/>
    <w:rsid w:val="007B4661"/>
    <w:rsid w:val="007B5693"/>
    <w:rsid w:val="007C0E57"/>
    <w:rsid w:val="007C6805"/>
    <w:rsid w:val="007E4A80"/>
    <w:rsid w:val="007F1889"/>
    <w:rsid w:val="007F2257"/>
    <w:rsid w:val="007F24EE"/>
    <w:rsid w:val="007F7A3F"/>
    <w:rsid w:val="008023DD"/>
    <w:rsid w:val="00802816"/>
    <w:rsid w:val="008050BE"/>
    <w:rsid w:val="00814AB8"/>
    <w:rsid w:val="00817406"/>
    <w:rsid w:val="008239C8"/>
    <w:rsid w:val="00823A57"/>
    <w:rsid w:val="00823D90"/>
    <w:rsid w:val="008248C1"/>
    <w:rsid w:val="0082776D"/>
    <w:rsid w:val="008317AC"/>
    <w:rsid w:val="00833D8A"/>
    <w:rsid w:val="008437FB"/>
    <w:rsid w:val="00843A1D"/>
    <w:rsid w:val="008507C4"/>
    <w:rsid w:val="00851133"/>
    <w:rsid w:val="00863079"/>
    <w:rsid w:val="00866BAD"/>
    <w:rsid w:val="0088072E"/>
    <w:rsid w:val="00885949"/>
    <w:rsid w:val="00897D8A"/>
    <w:rsid w:val="008A4138"/>
    <w:rsid w:val="008A638C"/>
    <w:rsid w:val="008B0EAF"/>
    <w:rsid w:val="008B626F"/>
    <w:rsid w:val="008D5150"/>
    <w:rsid w:val="008D671A"/>
    <w:rsid w:val="008E0728"/>
    <w:rsid w:val="008E21E9"/>
    <w:rsid w:val="00904F1D"/>
    <w:rsid w:val="00905F10"/>
    <w:rsid w:val="009157BB"/>
    <w:rsid w:val="009202EB"/>
    <w:rsid w:val="009221B8"/>
    <w:rsid w:val="00925BED"/>
    <w:rsid w:val="00942F54"/>
    <w:rsid w:val="009437A1"/>
    <w:rsid w:val="009461EE"/>
    <w:rsid w:val="00946C91"/>
    <w:rsid w:val="009572C7"/>
    <w:rsid w:val="0095779B"/>
    <w:rsid w:val="00957BE0"/>
    <w:rsid w:val="0096680F"/>
    <w:rsid w:val="00973E90"/>
    <w:rsid w:val="00983DAD"/>
    <w:rsid w:val="0098435B"/>
    <w:rsid w:val="00987761"/>
    <w:rsid w:val="009910C6"/>
    <w:rsid w:val="00995F02"/>
    <w:rsid w:val="0099740D"/>
    <w:rsid w:val="009B1F2A"/>
    <w:rsid w:val="009B34AE"/>
    <w:rsid w:val="009B4921"/>
    <w:rsid w:val="009B559E"/>
    <w:rsid w:val="009C2EA8"/>
    <w:rsid w:val="00A0050D"/>
    <w:rsid w:val="00A00DF7"/>
    <w:rsid w:val="00A01727"/>
    <w:rsid w:val="00A02CBB"/>
    <w:rsid w:val="00A0353B"/>
    <w:rsid w:val="00A05077"/>
    <w:rsid w:val="00A1137C"/>
    <w:rsid w:val="00A122FD"/>
    <w:rsid w:val="00A13434"/>
    <w:rsid w:val="00A14F70"/>
    <w:rsid w:val="00A20623"/>
    <w:rsid w:val="00A31E4D"/>
    <w:rsid w:val="00A32549"/>
    <w:rsid w:val="00A336D3"/>
    <w:rsid w:val="00A4281C"/>
    <w:rsid w:val="00A43019"/>
    <w:rsid w:val="00A506A0"/>
    <w:rsid w:val="00A50AD8"/>
    <w:rsid w:val="00A5438E"/>
    <w:rsid w:val="00A6173C"/>
    <w:rsid w:val="00A676D7"/>
    <w:rsid w:val="00A708E9"/>
    <w:rsid w:val="00A70B20"/>
    <w:rsid w:val="00A72CBE"/>
    <w:rsid w:val="00A7330C"/>
    <w:rsid w:val="00A75DD7"/>
    <w:rsid w:val="00A80E4E"/>
    <w:rsid w:val="00A80F06"/>
    <w:rsid w:val="00A86247"/>
    <w:rsid w:val="00AA203C"/>
    <w:rsid w:val="00AB07DF"/>
    <w:rsid w:val="00AB6DEA"/>
    <w:rsid w:val="00AC0CCA"/>
    <w:rsid w:val="00AC3686"/>
    <w:rsid w:val="00AC4A26"/>
    <w:rsid w:val="00AC50E0"/>
    <w:rsid w:val="00AC77F4"/>
    <w:rsid w:val="00AC79B3"/>
    <w:rsid w:val="00AD0076"/>
    <w:rsid w:val="00AD1A30"/>
    <w:rsid w:val="00AE15E4"/>
    <w:rsid w:val="00AE2996"/>
    <w:rsid w:val="00AE377D"/>
    <w:rsid w:val="00AE69D8"/>
    <w:rsid w:val="00AF2F89"/>
    <w:rsid w:val="00AF4ECB"/>
    <w:rsid w:val="00B0085C"/>
    <w:rsid w:val="00B063E4"/>
    <w:rsid w:val="00B13E32"/>
    <w:rsid w:val="00B2660F"/>
    <w:rsid w:val="00B27BCF"/>
    <w:rsid w:val="00B402BB"/>
    <w:rsid w:val="00B405DB"/>
    <w:rsid w:val="00B4447E"/>
    <w:rsid w:val="00B44EBF"/>
    <w:rsid w:val="00B50369"/>
    <w:rsid w:val="00B509E8"/>
    <w:rsid w:val="00B5543E"/>
    <w:rsid w:val="00B609C4"/>
    <w:rsid w:val="00B6151C"/>
    <w:rsid w:val="00B64B1E"/>
    <w:rsid w:val="00B70ECE"/>
    <w:rsid w:val="00B8047D"/>
    <w:rsid w:val="00B8772F"/>
    <w:rsid w:val="00B91BEF"/>
    <w:rsid w:val="00B946F2"/>
    <w:rsid w:val="00BA0339"/>
    <w:rsid w:val="00BA0CA4"/>
    <w:rsid w:val="00BA1431"/>
    <w:rsid w:val="00BB1825"/>
    <w:rsid w:val="00BB5FD7"/>
    <w:rsid w:val="00BC01DC"/>
    <w:rsid w:val="00BC7D17"/>
    <w:rsid w:val="00BD71A4"/>
    <w:rsid w:val="00BF16EB"/>
    <w:rsid w:val="00BF3AD4"/>
    <w:rsid w:val="00BF50D7"/>
    <w:rsid w:val="00C00DFA"/>
    <w:rsid w:val="00C14C73"/>
    <w:rsid w:val="00C17816"/>
    <w:rsid w:val="00C222C3"/>
    <w:rsid w:val="00C30D8D"/>
    <w:rsid w:val="00C31133"/>
    <w:rsid w:val="00C31BE9"/>
    <w:rsid w:val="00C32E7C"/>
    <w:rsid w:val="00C41EBC"/>
    <w:rsid w:val="00C47301"/>
    <w:rsid w:val="00C521F2"/>
    <w:rsid w:val="00C53C52"/>
    <w:rsid w:val="00C55477"/>
    <w:rsid w:val="00C55642"/>
    <w:rsid w:val="00C62CEE"/>
    <w:rsid w:val="00C64C89"/>
    <w:rsid w:val="00C74BD7"/>
    <w:rsid w:val="00C83DD6"/>
    <w:rsid w:val="00C87A14"/>
    <w:rsid w:val="00C87BD8"/>
    <w:rsid w:val="00C9557F"/>
    <w:rsid w:val="00C956EA"/>
    <w:rsid w:val="00C95F9E"/>
    <w:rsid w:val="00C97BA7"/>
    <w:rsid w:val="00CB13F3"/>
    <w:rsid w:val="00CB3339"/>
    <w:rsid w:val="00CC0E88"/>
    <w:rsid w:val="00CC0EC5"/>
    <w:rsid w:val="00CC6052"/>
    <w:rsid w:val="00CC7492"/>
    <w:rsid w:val="00CD09DD"/>
    <w:rsid w:val="00CD5CE2"/>
    <w:rsid w:val="00CE1D55"/>
    <w:rsid w:val="00CE2346"/>
    <w:rsid w:val="00CE4B67"/>
    <w:rsid w:val="00CE4B6D"/>
    <w:rsid w:val="00CE4D33"/>
    <w:rsid w:val="00CE72C4"/>
    <w:rsid w:val="00CF09FC"/>
    <w:rsid w:val="00CF6A7B"/>
    <w:rsid w:val="00D03898"/>
    <w:rsid w:val="00D03BBD"/>
    <w:rsid w:val="00D04747"/>
    <w:rsid w:val="00D05E24"/>
    <w:rsid w:val="00D0637D"/>
    <w:rsid w:val="00D111BE"/>
    <w:rsid w:val="00D12741"/>
    <w:rsid w:val="00D153E5"/>
    <w:rsid w:val="00D232B8"/>
    <w:rsid w:val="00D23763"/>
    <w:rsid w:val="00D42C97"/>
    <w:rsid w:val="00D43789"/>
    <w:rsid w:val="00D57B27"/>
    <w:rsid w:val="00D60DF3"/>
    <w:rsid w:val="00D64488"/>
    <w:rsid w:val="00D73B73"/>
    <w:rsid w:val="00D76A0C"/>
    <w:rsid w:val="00D779EB"/>
    <w:rsid w:val="00D84E8F"/>
    <w:rsid w:val="00D91AF3"/>
    <w:rsid w:val="00DB09AB"/>
    <w:rsid w:val="00DB584C"/>
    <w:rsid w:val="00DB644B"/>
    <w:rsid w:val="00DC45B5"/>
    <w:rsid w:val="00DD2F27"/>
    <w:rsid w:val="00DE0596"/>
    <w:rsid w:val="00DE2649"/>
    <w:rsid w:val="00DE620C"/>
    <w:rsid w:val="00DE6A0B"/>
    <w:rsid w:val="00DF144C"/>
    <w:rsid w:val="00DF5D86"/>
    <w:rsid w:val="00E01BB9"/>
    <w:rsid w:val="00E038AD"/>
    <w:rsid w:val="00E049B9"/>
    <w:rsid w:val="00E050F2"/>
    <w:rsid w:val="00E10113"/>
    <w:rsid w:val="00E11C22"/>
    <w:rsid w:val="00E12BFA"/>
    <w:rsid w:val="00E166A6"/>
    <w:rsid w:val="00E179B3"/>
    <w:rsid w:val="00E22F68"/>
    <w:rsid w:val="00E249FE"/>
    <w:rsid w:val="00E2583E"/>
    <w:rsid w:val="00E322FE"/>
    <w:rsid w:val="00E360C2"/>
    <w:rsid w:val="00E37375"/>
    <w:rsid w:val="00E429B3"/>
    <w:rsid w:val="00E4388B"/>
    <w:rsid w:val="00E44ACB"/>
    <w:rsid w:val="00E44BA9"/>
    <w:rsid w:val="00E46DA0"/>
    <w:rsid w:val="00E612F1"/>
    <w:rsid w:val="00E64D43"/>
    <w:rsid w:val="00E74CF5"/>
    <w:rsid w:val="00E85D21"/>
    <w:rsid w:val="00EA4621"/>
    <w:rsid w:val="00EA4EB7"/>
    <w:rsid w:val="00EA6F91"/>
    <w:rsid w:val="00EB32B1"/>
    <w:rsid w:val="00EB4384"/>
    <w:rsid w:val="00EC07B0"/>
    <w:rsid w:val="00EC1C3C"/>
    <w:rsid w:val="00ED4E80"/>
    <w:rsid w:val="00EE5F3C"/>
    <w:rsid w:val="00EE6EA6"/>
    <w:rsid w:val="00EF14DF"/>
    <w:rsid w:val="00F03AC1"/>
    <w:rsid w:val="00F0779D"/>
    <w:rsid w:val="00F1133E"/>
    <w:rsid w:val="00F15EE0"/>
    <w:rsid w:val="00F24E18"/>
    <w:rsid w:val="00F320F7"/>
    <w:rsid w:val="00F33EEF"/>
    <w:rsid w:val="00F35C71"/>
    <w:rsid w:val="00F42FF9"/>
    <w:rsid w:val="00F54152"/>
    <w:rsid w:val="00F56D67"/>
    <w:rsid w:val="00F62212"/>
    <w:rsid w:val="00F77387"/>
    <w:rsid w:val="00F84977"/>
    <w:rsid w:val="00F86777"/>
    <w:rsid w:val="00F90A45"/>
    <w:rsid w:val="00F92B69"/>
    <w:rsid w:val="00F9673B"/>
    <w:rsid w:val="00FA371A"/>
    <w:rsid w:val="00FB21CD"/>
    <w:rsid w:val="00FC33AB"/>
    <w:rsid w:val="00FC4C82"/>
    <w:rsid w:val="00F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8EBFBF7"/>
  <w15:docId w15:val="{4A7E923F-642F-40BC-A20C-9B0E2F33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tabs>
        <w:tab w:val="left" w:pos="2600"/>
      </w:tabs>
      <w:outlineLvl w:val="2"/>
    </w:pPr>
    <w:rPr>
      <w:i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lang w:val="x-none"/>
    </w:rPr>
  </w:style>
  <w:style w:type="paragraph" w:styleId="Textoindependiente2">
    <w:name w:val="Body Text 2"/>
    <w:basedOn w:val="Normal"/>
    <w:rPr>
      <w:rFonts w:ascii="Arial" w:hAnsi="Arial" w:cs="Arial"/>
      <w:b/>
      <w:bCs/>
      <w:lang w:val="es-CO"/>
    </w:r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tabs>
        <w:tab w:val="left" w:pos="5049"/>
      </w:tabs>
      <w:jc w:val="both"/>
    </w:pPr>
    <w:rPr>
      <w:rFonts w:ascii="Arial" w:hAnsi="Arial" w:cs="Arial"/>
    </w:rPr>
  </w:style>
  <w:style w:type="paragraph" w:styleId="Textoindependiente3">
    <w:name w:val="Body Text 3"/>
    <w:basedOn w:val="Normal"/>
    <w:rPr>
      <w:rFonts w:ascii="Arial" w:hAnsi="Arial" w:cs="Arial"/>
      <w:b/>
      <w:bCs/>
      <w:sz w:val="14"/>
      <w:szCs w:val="14"/>
    </w:rPr>
  </w:style>
  <w:style w:type="paragraph" w:styleId="Prrafodelista">
    <w:name w:val="List Paragraph"/>
    <w:basedOn w:val="Normal"/>
    <w:uiPriority w:val="34"/>
    <w:qFormat/>
    <w:rsid w:val="003861A4"/>
    <w:pPr>
      <w:ind w:left="708"/>
    </w:pPr>
  </w:style>
  <w:style w:type="character" w:customStyle="1" w:styleId="EncabezadoCar">
    <w:name w:val="Encabezado Car"/>
    <w:link w:val="Encabezado"/>
    <w:rsid w:val="0064438F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1D0A89"/>
    <w:pPr>
      <w:spacing w:before="100" w:beforeAutospacing="1" w:after="100" w:afterAutospacing="1"/>
    </w:pPr>
    <w:rPr>
      <w:lang w:val="es-CO" w:eastAsia="es-CO"/>
    </w:rPr>
  </w:style>
  <w:style w:type="character" w:customStyle="1" w:styleId="apple-converted-space">
    <w:name w:val="apple-converted-space"/>
    <w:basedOn w:val="Fuentedeprrafopredeter"/>
    <w:rsid w:val="00D23763"/>
  </w:style>
  <w:style w:type="paragraph" w:styleId="Lista">
    <w:name w:val="List"/>
    <w:basedOn w:val="Normal"/>
    <w:rsid w:val="00A05077"/>
    <w:pPr>
      <w:ind w:left="283" w:hanging="283"/>
      <w:contextualSpacing/>
    </w:pPr>
  </w:style>
  <w:style w:type="character" w:customStyle="1" w:styleId="PiedepginaCar">
    <w:name w:val="Pie de página Car"/>
    <w:basedOn w:val="Fuentedeprrafopredeter"/>
    <w:link w:val="Piedepgina"/>
    <w:rsid w:val="00AC4A2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0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4083085F3E4741954568EF2FEF3C05" ma:contentTypeVersion="3" ma:contentTypeDescription="Crear nuevo documento." ma:contentTypeScope="" ma:versionID="cfbea24897c5d025d673dc922510abdf">
  <xsd:schema xmlns:xsd="http://www.w3.org/2001/XMLSchema" xmlns:xs="http://www.w3.org/2001/XMLSchema" xmlns:p="http://schemas.microsoft.com/office/2006/metadata/properties" xmlns:ns2="629f2d2f-b6b6-44db-ab00-3edb937bbcef" targetNamespace="http://schemas.microsoft.com/office/2006/metadata/properties" ma:root="true" ma:fieldsID="5a6fdb78d685c65998dae7f1c3d40807" ns2:_="">
    <xsd:import namespace="629f2d2f-b6b6-44db-ab00-3edb937bb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f2d2f-b6b6-44db-ab00-3edb937bb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BEF454-747D-4BDA-B25E-0CB6B3AB52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D61FBF-9B3F-4DFC-AC58-95625B0B8D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D98516-83FA-4313-85AB-ECDCF51C5671}">
  <ds:schemaRefs>
    <ds:schemaRef ds:uri="http://schemas.microsoft.com/office/2006/metadata/properties"/>
    <ds:schemaRef ds:uri="http://schemas.microsoft.com/office/infopath/2007/PartnerControls"/>
    <ds:schemaRef ds:uri="e1d11553-cde1-4811-8fca-52583d7a810c"/>
    <ds:schemaRef ds:uri="f2b375b7-ab49-47fc-9c60-8bbafa3103e0"/>
  </ds:schemaRefs>
</ds:datastoreItem>
</file>

<file path=customXml/itemProps4.xml><?xml version="1.0" encoding="utf-8"?>
<ds:datastoreItem xmlns:ds="http://schemas.openxmlformats.org/officeDocument/2006/customXml" ds:itemID="{15B75569-7BEE-4845-A4EA-417E53839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JLOBO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JLOBO</dc:creator>
  <cp:keywords/>
  <cp:lastModifiedBy>Lina Julieth Mira Castillo</cp:lastModifiedBy>
  <cp:revision>12</cp:revision>
  <cp:lastPrinted>2003-04-07T21:05:00Z</cp:lastPrinted>
  <dcterms:created xsi:type="dcterms:W3CDTF">2025-01-09T13:16:00Z</dcterms:created>
  <dcterms:modified xsi:type="dcterms:W3CDTF">2025-01-20T16:19:00Z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0x010100274083085F3E4741954568EF2FEF3C05</vt:lpwstr>
  </property>
  <property fmtid="{D5CDD505-2E9C-101B-9397-08002B2CF9AE}" pid="3" name="MediaServiceImageTags">
    <vt:lpwstr/>
  </property>
</Properties>
</file>