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3"/>
        <w:gridCol w:w="575"/>
        <w:gridCol w:w="6782"/>
      </w:tblGrid>
      <w:tr w:rsidRPr="00E12D5B" w:rsidR="00425ED9" w:rsidTr="00425ED9" w14:paraId="0B9014E1" w14:textId="77777777">
        <w:trPr>
          <w:trHeight w:val="446"/>
        </w:trPr>
        <w:tc>
          <w:tcPr>
            <w:tcW w:w="2758" w:type="dxa"/>
            <w:gridSpan w:val="2"/>
            <w:tcBorders>
              <w:right w:val="single" w:color="auto" w:sz="4" w:space="0"/>
            </w:tcBorders>
            <w:shd w:val="clear" w:color="auto" w:fill="C0C0C0"/>
            <w:vAlign w:val="center"/>
          </w:tcPr>
          <w:p w:rsidRPr="00E12D5B" w:rsidR="00425ED9" w:rsidP="005B04E7" w:rsidRDefault="00425ED9" w14:paraId="1473BBFE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Fecha de actualización:</w:t>
            </w:r>
          </w:p>
        </w:tc>
        <w:tc>
          <w:tcPr>
            <w:tcW w:w="6782" w:type="dxa"/>
            <w:tcBorders>
              <w:left w:val="single" w:color="auto" w:sz="4" w:space="0"/>
            </w:tcBorders>
            <w:shd w:val="clear" w:color="auto" w:fill="FFFFFF" w:themeFill="background1"/>
            <w:vAlign w:val="center"/>
          </w:tcPr>
          <w:p w:rsidRPr="00E12D5B" w:rsidR="00425ED9" w:rsidP="005B04E7" w:rsidRDefault="004C0CFD" w14:paraId="36FFBA05" w14:textId="1CE4BAFC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lang w:val="es-CO"/>
              </w:rPr>
            </w:pPr>
            <w:r w:rsidRPr="00E12D5B">
              <w:rPr>
                <w:rFonts w:ascii="Arial" w:hAnsi="Arial" w:cs="Arial"/>
                <w:b/>
                <w:lang w:val="es-CO"/>
              </w:rPr>
              <w:t>AGOSTO 2024</w:t>
            </w:r>
          </w:p>
        </w:tc>
      </w:tr>
      <w:tr w:rsidRPr="00E12D5B" w:rsidR="00425ED9" w:rsidTr="00783A0D" w14:paraId="40FC1D05" w14:textId="77777777">
        <w:trPr>
          <w:trHeight w:val="446"/>
        </w:trPr>
        <w:tc>
          <w:tcPr>
            <w:tcW w:w="9540" w:type="dxa"/>
            <w:gridSpan w:val="3"/>
            <w:shd w:val="clear" w:color="auto" w:fill="C0C0C0"/>
            <w:vAlign w:val="center"/>
          </w:tcPr>
          <w:p w:rsidRPr="00E12D5B" w:rsidR="00425ED9" w:rsidP="005B04E7" w:rsidRDefault="00425ED9" w14:paraId="317DC505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Perfil del cargo</w:t>
            </w:r>
          </w:p>
        </w:tc>
      </w:tr>
      <w:tr w:rsidRPr="00E12D5B" w:rsidR="00AC79B3" w:rsidTr="00901947" w14:paraId="4CA44BFA" w14:textId="77777777">
        <w:trPr>
          <w:trHeight w:val="526"/>
        </w:trPr>
        <w:tc>
          <w:tcPr>
            <w:tcW w:w="2183" w:type="dxa"/>
            <w:shd w:val="clear" w:color="auto" w:fill="C0C0C0"/>
            <w:vAlign w:val="center"/>
          </w:tcPr>
          <w:p w:rsidRPr="00E12D5B" w:rsidR="00AC79B3" w:rsidP="005B04E7" w:rsidRDefault="00AC79B3" w14:paraId="22F2183E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P</w:t>
            </w:r>
            <w:r w:rsidRPr="00E12D5B" w:rsidR="00D05E24">
              <w:rPr>
                <w:rFonts w:ascii="Arial" w:hAnsi="Arial" w:cs="Arial"/>
                <w:b/>
              </w:rPr>
              <w:t>roceso</w:t>
            </w:r>
          </w:p>
        </w:tc>
        <w:tc>
          <w:tcPr>
            <w:tcW w:w="7357" w:type="dxa"/>
            <w:gridSpan w:val="2"/>
            <w:vAlign w:val="center"/>
          </w:tcPr>
          <w:p w:rsidRPr="00E12D5B" w:rsidR="00AC79B3" w:rsidP="005B04E7" w:rsidRDefault="002D13D2" w14:paraId="3C98CAAE" w14:textId="4FA93B5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lang w:val="es-CO"/>
              </w:rPr>
            </w:pPr>
            <w:r w:rsidRPr="00E12D5B">
              <w:rPr>
                <w:rFonts w:ascii="Arial" w:hAnsi="Arial" w:cs="Arial"/>
                <w:lang w:val="es-ES_tradnl"/>
              </w:rPr>
              <w:t>Gestión Humana</w:t>
            </w:r>
          </w:p>
        </w:tc>
      </w:tr>
      <w:tr w:rsidRPr="00E12D5B" w:rsidR="00AC79B3" w:rsidTr="00783A0D" w14:paraId="639F4190" w14:textId="77777777">
        <w:trPr>
          <w:cantSplit/>
          <w:trHeight w:val="475"/>
        </w:trPr>
        <w:tc>
          <w:tcPr>
            <w:tcW w:w="9540" w:type="dxa"/>
            <w:gridSpan w:val="3"/>
            <w:shd w:val="clear" w:color="auto" w:fill="C0C0C0"/>
            <w:vAlign w:val="center"/>
          </w:tcPr>
          <w:p w:rsidRPr="00E12D5B" w:rsidR="00AC79B3" w:rsidP="005B04E7" w:rsidRDefault="00AC79B3" w14:paraId="56039CB2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I. D</w:t>
            </w:r>
            <w:r w:rsidRPr="00E12D5B" w:rsidR="00D05E24">
              <w:rPr>
                <w:rFonts w:ascii="Arial" w:hAnsi="Arial" w:cs="Arial"/>
                <w:b/>
              </w:rPr>
              <w:t>escripción del cargo</w:t>
            </w:r>
          </w:p>
        </w:tc>
      </w:tr>
      <w:tr w:rsidRPr="00E12D5B" w:rsidR="00AC79B3" w:rsidTr="00901947" w14:paraId="5F8D49EC" w14:textId="77777777">
        <w:trPr>
          <w:trHeight w:val="720"/>
        </w:trPr>
        <w:tc>
          <w:tcPr>
            <w:tcW w:w="2183" w:type="dxa"/>
            <w:shd w:val="clear" w:color="auto" w:fill="C0C0C0"/>
            <w:vAlign w:val="center"/>
          </w:tcPr>
          <w:p w:rsidRPr="00E12D5B" w:rsidR="00AC79B3" w:rsidP="005B04E7" w:rsidRDefault="00AC79B3" w14:paraId="6FA3168A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O</w:t>
            </w:r>
            <w:r w:rsidRPr="00E12D5B" w:rsidR="00D05E24">
              <w:rPr>
                <w:rFonts w:ascii="Arial" w:hAnsi="Arial" w:cs="Arial"/>
                <w:b/>
              </w:rPr>
              <w:t>bjetivo del cargo</w:t>
            </w:r>
          </w:p>
        </w:tc>
        <w:tc>
          <w:tcPr>
            <w:tcW w:w="7357" w:type="dxa"/>
            <w:gridSpan w:val="2"/>
            <w:vAlign w:val="center"/>
          </w:tcPr>
          <w:p w:rsidRPr="00E12D5B" w:rsidR="007E49D0" w:rsidP="005B04E7" w:rsidRDefault="00E05534" w14:paraId="6AFBF906" w14:textId="250FEE5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</w:rPr>
              <w:t>Coordinar y liderar la gestión integral de los procesos de Gestión Humana, incluyendo atracción y selección de talento, relaciones laborales, y administración de personal, garantizando la implementación de estrategias alineadas con los objetivos organizacionales. Asegurando la optimización de los procesos, el cumplimiento normativo y la generación de un ambiente laboral positivo, en apoyo a la Dirección de Gestión Humana y contribuyendo al crecimiento y sostenibilidad de la empresa.</w:t>
            </w:r>
          </w:p>
        </w:tc>
      </w:tr>
      <w:tr w:rsidRPr="00E12D5B" w:rsidR="00901947" w:rsidTr="00901947" w14:paraId="5E2ECC0F" w14:textId="77777777">
        <w:tblPrEx>
          <w:tblLook w:val="04A0" w:firstRow="1" w:lastRow="0" w:firstColumn="1" w:lastColumn="0" w:noHBand="0" w:noVBand="1"/>
        </w:tblPrEx>
        <w:trPr>
          <w:trHeight w:val="1202"/>
        </w:trPr>
        <w:tc>
          <w:tcPr>
            <w:tcW w:w="2183" w:type="dxa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shd w:val="clear" w:color="auto" w:fill="BFBFBF" w:themeFill="background1" w:themeFillShade="BF"/>
            <w:vAlign w:val="center"/>
            <w:hideMark/>
          </w:tcPr>
          <w:p w:rsidRPr="00E12D5B" w:rsidR="00901947" w:rsidP="005B04E7" w:rsidRDefault="00901947" w14:paraId="21BA4E7D" w14:textId="77777777">
            <w:pPr>
              <w:pStyle w:val="Encabezado"/>
              <w:tabs>
                <w:tab w:val="left" w:pos="708"/>
              </w:tabs>
              <w:jc w:val="both"/>
              <w:rPr>
                <w:rFonts w:ascii="Arial" w:hAnsi="Arial" w:cs="Arial"/>
                <w:b/>
                <w:lang w:val="es-ES_tradnl"/>
              </w:rPr>
            </w:pPr>
            <w:r w:rsidRPr="00E12D5B">
              <w:rPr>
                <w:rFonts w:ascii="Arial" w:hAnsi="Arial" w:cs="Arial"/>
                <w:b/>
                <w:lang w:val="es-CO"/>
              </w:rPr>
              <w:t>Responsabilidades del cargo</w:t>
            </w:r>
          </w:p>
        </w:tc>
        <w:tc>
          <w:tcPr>
            <w:tcW w:w="7357" w:type="dxa"/>
            <w:gridSpan w:val="2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vAlign w:val="center"/>
          </w:tcPr>
          <w:p w:rsidR="00A96A6A" w:rsidP="00D3467B" w:rsidRDefault="00A96A6A" w14:paraId="1CE3DD63" w14:textId="19DD6FB9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 xml:space="preserve">Coordinar y supervisar todos los procesos de atracción, selección, contratación y onboarding, asegurando la incorporación de talento calificado y alineado con los valores y </w:t>
            </w:r>
            <w:r w:rsidR="00F4226A">
              <w:rPr>
                <w:lang w:val="es-CO"/>
              </w:rPr>
              <w:t>la cultura organizacional</w:t>
            </w:r>
            <w:r w:rsidR="00EE1B54">
              <w:rPr>
                <w:lang w:val="es-CO"/>
              </w:rPr>
              <w:t xml:space="preserve"> de la empresa.</w:t>
            </w:r>
          </w:p>
          <w:p w:rsidRPr="00E12D5B" w:rsidR="00E12D5B" w:rsidP="00D3467B" w:rsidRDefault="00E12D5B" w14:paraId="35376E74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</w:p>
          <w:p w:rsidR="001E6348" w:rsidP="00D3467B" w:rsidRDefault="0038489C" w14:paraId="12EEA8E6" w14:textId="54578408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hAnsi="Arial" w:cs="Arial"/>
                <w:lang w:val="es-CO"/>
              </w:rPr>
            </w:pPr>
            <w:r w:rsidRPr="00E12D5B">
              <w:rPr>
                <w:rFonts w:ascii="Arial" w:hAnsi="Arial" w:cs="Arial"/>
                <w:lang w:val="es-CO"/>
              </w:rPr>
              <w:t xml:space="preserve">Acompañar y asesorar a los diferentes líderes en el diseño de Onboarding y ejecución de entrenamientos y reentrenamientos de cargos, garantizando el fortalecimiento de la escuela de habilidades, de acuerdo </w:t>
            </w:r>
            <w:r w:rsidR="00187C15">
              <w:rPr>
                <w:rFonts w:ascii="Arial" w:hAnsi="Arial" w:cs="Arial"/>
                <w:lang w:val="es-CO"/>
              </w:rPr>
              <w:t>con</w:t>
            </w:r>
            <w:r w:rsidRPr="00E12D5B">
              <w:rPr>
                <w:rFonts w:ascii="Arial" w:hAnsi="Arial" w:cs="Arial"/>
                <w:lang w:val="es-CO"/>
              </w:rPr>
              <w:t xml:space="preserve"> cada perfil laboral. </w:t>
            </w:r>
          </w:p>
          <w:p w:rsidRPr="00E12D5B" w:rsidR="00826A3C" w:rsidP="00D3467B" w:rsidRDefault="00826A3C" w14:paraId="3F1BAE50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</w:p>
          <w:p w:rsidRPr="007D331C" w:rsidR="00A96A6A" w:rsidP="00D3467B" w:rsidRDefault="00A96A6A" w14:paraId="55D0F2DF" w14:textId="77777777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color w:val="FF0000"/>
                <w:lang w:val="es-CO"/>
              </w:rPr>
            </w:pPr>
            <w:r w:rsidRPr="007D331C">
              <w:rPr>
                <w:color w:val="FF0000"/>
                <w:lang w:val="es-CO"/>
              </w:rPr>
              <w:t>Apoyar las estrategias de clima organizacional, bienestar laboral y comunicación interna, promoviendo un ambiente de trabajo positivo y alineado con la cultura de la empresa.</w:t>
            </w:r>
          </w:p>
          <w:p w:rsidRPr="00E12D5B" w:rsidR="00826A3C" w:rsidP="00D3467B" w:rsidRDefault="00826A3C" w14:paraId="6EC96701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</w:p>
          <w:p w:rsidR="00A96A6A" w:rsidP="00D3467B" w:rsidRDefault="00A96A6A" w14:paraId="4C02258F" w14:textId="77777777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>Asumir la elaboración de perfiles de cargo, para asegurar la alineación con las necesidades del negocio.</w:t>
            </w:r>
          </w:p>
          <w:p w:rsidRPr="00E12D5B" w:rsidR="00826A3C" w:rsidP="00D3467B" w:rsidRDefault="00826A3C" w14:paraId="3DAB4DEF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Pr="00FD7A01" w:rsidR="00826A3C" w:rsidP="00D3467B" w:rsidRDefault="00A96A6A" w14:paraId="16A9292E" w14:textId="6CFDC544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color w:val="FF0000"/>
                <w:lang w:val="es-CO"/>
              </w:rPr>
            </w:pPr>
            <w:r w:rsidRPr="00FD7A01">
              <w:rPr>
                <w:color w:val="FF0000"/>
                <w:lang w:val="es-CO"/>
              </w:rPr>
              <w:t xml:space="preserve">Apoyar </w:t>
            </w:r>
            <w:r w:rsidRPr="00FD7A01" w:rsidR="001D4116">
              <w:rPr>
                <w:color w:val="FF0000"/>
                <w:lang w:val="es-CO"/>
              </w:rPr>
              <w:t xml:space="preserve">desde la supervisión, </w:t>
            </w:r>
            <w:r w:rsidRPr="00FD7A01">
              <w:rPr>
                <w:color w:val="FF0000"/>
                <w:lang w:val="es-CO"/>
              </w:rPr>
              <w:t>la ejecución de programas de evaluación del desempeño, identificando áreas de mejora y proponiendo acciones correctivas o de desarrollo individual y colectivo.</w:t>
            </w:r>
          </w:p>
          <w:p w:rsidR="00826A3C" w:rsidP="00D3467B" w:rsidRDefault="00826A3C" w14:paraId="07F32A44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Pr="00E12D5B" w:rsidR="00FD7A01" w:rsidP="00D3467B" w:rsidRDefault="00FD7A01" w14:paraId="543DFE62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Pr="001D4116" w:rsidR="00826A3C" w:rsidP="00D3467B" w:rsidRDefault="00A96A6A" w14:paraId="6F82F3BC" w14:textId="17DFB6A9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lastRenderedPageBreak/>
              <w:t>Apoyar la Dirección de Gestión Humana en la planificación estratégica del área, incluyendo la definición de políticas, procedimientos y objetivos para asegurar la alineación con la visión corporativa.</w:t>
            </w:r>
          </w:p>
          <w:p w:rsidRPr="00E12D5B" w:rsidR="00826A3C" w:rsidP="00D3467B" w:rsidRDefault="00826A3C" w14:paraId="64AD82E2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="00A96A6A" w:rsidP="00D3467B" w:rsidRDefault="00A96A6A" w14:paraId="114DF2EC" w14:textId="77777777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>Apoyar las relaciones laborales, mediando conflictos, gestionando consultas laborales, realizando los procesos disciplinarios y manteniendo la comunicación efectiva entre los colaboradores y la empresa.</w:t>
            </w:r>
          </w:p>
          <w:p w:rsidRPr="00E12D5B" w:rsidR="00826A3C" w:rsidP="00D3467B" w:rsidRDefault="00826A3C" w14:paraId="1EAC5DA0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="00A96A6A" w:rsidP="00D3467B" w:rsidRDefault="00A96A6A" w14:paraId="766D046C" w14:textId="77777777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>Implementar sistemas y herramientas tecnológicas para la digitalización y mejora continua de los procesos de Recursos Humanos, buscando la eficiencia operativa y una mejor experiencia para los colaboradores.</w:t>
            </w:r>
          </w:p>
          <w:p w:rsidR="00826A3C" w:rsidP="00D3467B" w:rsidRDefault="00826A3C" w14:paraId="141C2125" w14:textId="77777777">
            <w:pPr>
              <w:pStyle w:val="Prrafodelista"/>
              <w:jc w:val="both"/>
              <w:rPr>
                <w:lang w:val="es-CO"/>
              </w:rPr>
            </w:pPr>
          </w:p>
          <w:p w:rsidRPr="00E12D5B" w:rsidR="00826A3C" w:rsidP="00D3467B" w:rsidRDefault="00826A3C" w14:paraId="49992B3A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="00A107B3" w:rsidP="00D3467B" w:rsidRDefault="00A107B3" w14:paraId="0B5F1DFE" w14:textId="4D5E6593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>Coordinar y ejecutar las contrataciones de los practicantes o aprendices SENA, garantizando el cumplimiento de contrataciones a tiempo, de acuerdo a la normatividad legal, evitando monetizaciones, multas o sanciones para la empresa.</w:t>
            </w:r>
          </w:p>
          <w:p w:rsidRPr="00E12D5B" w:rsidR="00826A3C" w:rsidP="00D3467B" w:rsidRDefault="00826A3C" w14:paraId="23D4D017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Pr="00FD7A01" w:rsidR="00826A3C" w:rsidP="00FD7A01" w:rsidRDefault="00BD1BD1" w14:paraId="30A26D6E" w14:textId="035C2CAD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hAnsi="Arial" w:cs="Arial"/>
                <w:lang w:val="es-CO"/>
              </w:rPr>
            </w:pPr>
            <w:r w:rsidRPr="00FD7A01">
              <w:rPr>
                <w:rFonts w:ascii="Arial" w:hAnsi="Arial" w:cs="Arial"/>
                <w:color w:val="FF0000"/>
                <w:lang w:val="es-CO"/>
              </w:rPr>
              <w:t>Actualizar el archivo físico y las diferentes bases de datos, asegurando oportunidad y confidencialidad de la información</w:t>
            </w:r>
            <w:r w:rsidRPr="00E12D5B">
              <w:rPr>
                <w:rFonts w:ascii="Arial" w:hAnsi="Arial" w:cs="Arial"/>
                <w:lang w:val="es-CO"/>
              </w:rPr>
              <w:t>.</w:t>
            </w:r>
          </w:p>
          <w:p w:rsidRPr="00E12D5B" w:rsidR="00826A3C" w:rsidP="00D3467B" w:rsidRDefault="00826A3C" w14:paraId="568B149B" w14:textId="77777777">
            <w:pPr>
              <w:pStyle w:val="Prrafodelista"/>
              <w:ind w:left="720"/>
              <w:jc w:val="both"/>
              <w:rPr>
                <w:rFonts w:ascii="Arial" w:hAnsi="Arial" w:cs="Arial"/>
                <w:lang w:val="es-CO"/>
              </w:rPr>
            </w:pPr>
          </w:p>
          <w:p w:rsidR="00A96A6A" w:rsidP="00D3467B" w:rsidRDefault="00A96A6A" w14:paraId="4F4FA862" w14:textId="6E06E0B5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 w:rsidRPr="00E12D5B">
              <w:rPr>
                <w:lang w:val="es-CO"/>
              </w:rPr>
              <w:t xml:space="preserve">Asumir la dirección operativa del área de Gestión Humana en ausencia del </w:t>
            </w:r>
            <w:r w:rsidRPr="00E12D5B" w:rsidR="009C69F8">
              <w:rPr>
                <w:lang w:val="es-CO"/>
              </w:rPr>
              <w:t>director</w:t>
            </w:r>
            <w:r w:rsidRPr="00E12D5B">
              <w:rPr>
                <w:lang w:val="es-CO"/>
              </w:rPr>
              <w:t>, asegurando la continuidad de los procesos y el cumplimiento de los objetivos establecidos.</w:t>
            </w:r>
          </w:p>
          <w:p w:rsidR="00E53D1E" w:rsidP="00D3467B" w:rsidRDefault="00E53D1E" w14:paraId="2579DBC9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Pr="00FD7A01" w:rsidR="00E53D1E" w:rsidP="00FD7A01" w:rsidRDefault="00E53D1E" w14:paraId="685CD21B" w14:textId="16AEC1F2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Arial" w:hAnsi="Arial" w:cs="Arial"/>
                <w:lang w:val="es-ES_tradnl"/>
              </w:rPr>
            </w:pPr>
            <w:r w:rsidRPr="00261023">
              <w:rPr>
                <w:rFonts w:ascii="Arial" w:hAnsi="Arial" w:cs="Arial"/>
                <w:lang w:val="es-ES_tradnl"/>
              </w:rPr>
              <w:t xml:space="preserve">Mejorar, revisar y actualizar Los diferentes formatos y procedimientos del cargo, </w:t>
            </w:r>
            <w:r>
              <w:rPr>
                <w:rFonts w:ascii="Arial" w:hAnsi="Arial" w:cs="Arial"/>
                <w:lang w:val="es-ES_tradnl"/>
              </w:rPr>
              <w:t>a</w:t>
            </w:r>
            <w:r w:rsidRPr="00261023">
              <w:rPr>
                <w:rFonts w:ascii="Arial" w:hAnsi="Arial" w:cs="Arial"/>
                <w:lang w:val="es-ES_tradnl"/>
              </w:rPr>
              <w:t>segurando información actualizada y cumplimiento el SGI.</w:t>
            </w:r>
          </w:p>
          <w:p w:rsidRPr="00261023" w:rsidR="00E53D1E" w:rsidP="00D3467B" w:rsidRDefault="00E53D1E" w14:paraId="1DABF182" w14:textId="77777777">
            <w:pPr>
              <w:pStyle w:val="Encabezado"/>
              <w:ind w:left="720"/>
              <w:jc w:val="both"/>
              <w:rPr>
                <w:rFonts w:ascii="Arial" w:hAnsi="Arial" w:cs="Arial"/>
                <w:lang w:val="es-ES_tradnl"/>
              </w:rPr>
            </w:pPr>
          </w:p>
          <w:p w:rsidR="00E53D1E" w:rsidP="00D3467B" w:rsidRDefault="00FE29DA" w14:paraId="53DD1723" w14:textId="7396A5A7">
            <w:pPr>
              <w:pStyle w:val="Textoindependiente"/>
              <w:numPr>
                <w:ilvl w:val="0"/>
                <w:numId w:val="23"/>
              </w:numPr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  <w:r>
              <w:rPr>
                <w:lang w:val="es-CO"/>
              </w:rPr>
              <w:t xml:space="preserve">Coordinar </w:t>
            </w:r>
            <w:r w:rsidR="00DE5897">
              <w:rPr>
                <w:lang w:val="es-CO"/>
              </w:rPr>
              <w:t xml:space="preserve">y supervisar la gestión del personal de servicios generales, asegurando el cumplimiento </w:t>
            </w:r>
            <w:r w:rsidR="00B6633C">
              <w:rPr>
                <w:lang w:val="es-CO"/>
              </w:rPr>
              <w:t>de los turnos,</w:t>
            </w:r>
            <w:r w:rsidR="00CC1067">
              <w:rPr>
                <w:lang w:val="es-CO"/>
              </w:rPr>
              <w:t xml:space="preserve"> la</w:t>
            </w:r>
            <w:r w:rsidR="00B6633C">
              <w:rPr>
                <w:lang w:val="es-CO"/>
              </w:rPr>
              <w:t xml:space="preserve"> asignación de tareas y el seguimiento a su desempeño laboral. </w:t>
            </w:r>
          </w:p>
          <w:p w:rsidR="00983458" w:rsidP="00983458" w:rsidRDefault="00983458" w14:paraId="2A28E471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</w:p>
          <w:p w:rsidR="00983458" w:rsidP="00983458" w:rsidRDefault="00983458" w14:paraId="7B9FD404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rPr>
                <w:lang w:val="es-CO"/>
              </w:rPr>
            </w:pPr>
          </w:p>
          <w:p w:rsidR="00674A61" w:rsidP="00D3467B" w:rsidRDefault="00674A61" w14:paraId="42F6BBE1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  <w:ind w:left="720"/>
              <w:rPr>
                <w:lang w:val="es-CO"/>
              </w:rPr>
            </w:pPr>
          </w:p>
          <w:p w:rsidR="00901947" w:rsidP="00D3467B" w:rsidRDefault="00C636EC" w14:paraId="302A03A4" w14:textId="5FB6AE48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C636EC">
              <w:rPr>
                <w:rFonts w:ascii="Arial" w:hAnsi="Arial" w:cs="Arial"/>
              </w:rPr>
              <w:lastRenderedPageBreak/>
              <w:t>Gestionar y ejecutar ajuste al cargo y las entrevistas de retiro, minimizando la rotación del personal y promoviendo en conjunto con el líder de desarrollo</w:t>
            </w:r>
            <w:r>
              <w:rPr>
                <w:rFonts w:ascii="Arial" w:hAnsi="Arial" w:cs="Arial"/>
              </w:rPr>
              <w:t>,</w:t>
            </w:r>
            <w:r w:rsidRPr="00C636EC">
              <w:rPr>
                <w:rFonts w:ascii="Arial" w:hAnsi="Arial" w:cs="Arial"/>
              </w:rPr>
              <w:t xml:space="preserve"> que los colaboradores se sientan acompañados en su proceso de inducción al puesto de trabajo.</w:t>
            </w:r>
          </w:p>
          <w:p w:rsidRPr="00C636EC" w:rsidR="00983458" w:rsidP="00983458" w:rsidRDefault="00983458" w14:paraId="0361E8DB" w14:textId="3AF4B086">
            <w:pPr>
              <w:pStyle w:val="Prrafodelista"/>
              <w:ind w:left="720"/>
              <w:jc w:val="both"/>
              <w:rPr>
                <w:rFonts w:ascii="Arial" w:hAnsi="Arial" w:cs="Arial"/>
              </w:rPr>
            </w:pPr>
          </w:p>
        </w:tc>
      </w:tr>
      <w:tr w:rsidRPr="00E12D5B" w:rsidR="00901947" w:rsidTr="00901947" w14:paraId="03F1674C" w14:textId="77777777">
        <w:tblPrEx>
          <w:tblLook w:val="04A0" w:firstRow="1" w:lastRow="0" w:firstColumn="1" w:lastColumn="0" w:noHBand="0" w:noVBand="1"/>
        </w:tblPrEx>
        <w:trPr>
          <w:trHeight w:val="1202"/>
        </w:trPr>
        <w:tc>
          <w:tcPr>
            <w:tcW w:w="2183" w:type="dxa"/>
            <w:tcBorders>
              <w:top w:val="single" w:color="auto" w:sz="6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shd w:val="clear" w:color="auto" w:fill="BFBFBF" w:themeFill="background1" w:themeFillShade="BF"/>
            <w:vAlign w:val="center"/>
            <w:hideMark/>
          </w:tcPr>
          <w:p w:rsidRPr="00E12D5B" w:rsidR="00901947" w:rsidP="005B04E7" w:rsidRDefault="00901947" w14:paraId="4457459F" w14:textId="77777777">
            <w:pPr>
              <w:pStyle w:val="Encabezado"/>
              <w:tabs>
                <w:tab w:val="left" w:pos="708"/>
              </w:tabs>
              <w:jc w:val="both"/>
              <w:rPr>
                <w:rFonts w:ascii="Arial" w:hAnsi="Arial" w:cs="Arial"/>
                <w:b/>
                <w:lang w:val="es-ES_tradnl"/>
              </w:rPr>
            </w:pPr>
            <w:r w:rsidRPr="00E12D5B">
              <w:rPr>
                <w:rFonts w:ascii="Arial" w:hAnsi="Arial" w:cs="Arial"/>
                <w:b/>
                <w:lang w:val="es-CO"/>
              </w:rPr>
              <w:lastRenderedPageBreak/>
              <w:t>Responsabilidades de cargo del SGI</w:t>
            </w:r>
          </w:p>
        </w:tc>
        <w:tc>
          <w:tcPr>
            <w:tcW w:w="7357" w:type="dxa"/>
            <w:gridSpan w:val="2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E12D5B" w:rsidR="00901947" w:rsidP="005B04E7" w:rsidRDefault="00901947" w14:paraId="6316CD5C" w14:textId="77777777">
            <w:pPr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</w:rPr>
              <w:t xml:space="preserve">Separar en el puesto de trabajo los residuos aplicando el procedimiento del PMIRS. </w:t>
            </w:r>
          </w:p>
          <w:p w:rsidRPr="00E12D5B" w:rsidR="00901947" w:rsidP="005B04E7" w:rsidRDefault="00901947" w14:paraId="7CD13223" w14:textId="77777777">
            <w:pPr>
              <w:spacing w:line="276" w:lineRule="auto"/>
              <w:ind w:left="191"/>
              <w:contextualSpacing/>
              <w:jc w:val="both"/>
              <w:rPr>
                <w:rFonts w:ascii="Arial" w:hAnsi="Arial" w:cs="Arial"/>
              </w:rPr>
            </w:pPr>
          </w:p>
          <w:p w:rsidRPr="00E12D5B" w:rsidR="00901947" w:rsidP="005B04E7" w:rsidRDefault="00901947" w14:paraId="007D6241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</w:rPr>
              <w:t>Realizar un uso adecuado de los recursos (energía, agua, gas, papelería).</w:t>
            </w:r>
          </w:p>
          <w:p w:rsidRPr="00E12D5B" w:rsidR="00901947" w:rsidP="005B04E7" w:rsidRDefault="00901947" w14:paraId="652EFCB3" w14:textId="77777777">
            <w:pPr>
              <w:spacing w:line="276" w:lineRule="auto"/>
              <w:ind w:left="191"/>
              <w:contextualSpacing/>
              <w:jc w:val="both"/>
              <w:rPr>
                <w:rFonts w:ascii="Arial" w:hAnsi="Arial" w:cs="Arial"/>
              </w:rPr>
            </w:pPr>
          </w:p>
          <w:p w:rsidRPr="00E12D5B" w:rsidR="00901947" w:rsidP="005B04E7" w:rsidRDefault="00901947" w14:paraId="56A15BDC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</w:rPr>
              <w:t>Conocer y mitigar los aspectos e impactos ambientales de su puesto de trabajo.</w:t>
            </w:r>
          </w:p>
          <w:p w:rsidRPr="00E12D5B" w:rsidR="00901947" w:rsidP="005B04E7" w:rsidRDefault="00901947" w14:paraId="074DDD65" w14:textId="77777777">
            <w:pPr>
              <w:spacing w:line="276" w:lineRule="auto"/>
              <w:ind w:left="191"/>
              <w:contextualSpacing/>
              <w:jc w:val="both"/>
              <w:rPr>
                <w:rFonts w:ascii="Arial" w:hAnsi="Arial" w:cs="Arial"/>
              </w:rPr>
            </w:pPr>
          </w:p>
          <w:p w:rsidRPr="00E12D5B" w:rsidR="00901947" w:rsidP="005B04E7" w:rsidRDefault="00901947" w14:paraId="51331055" w14:textId="7777777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</w:rPr>
              <w:t>Conocer y aplicar los requisitos legales en materia ambiental en su puesto de trabajo.</w:t>
            </w:r>
          </w:p>
          <w:p w:rsidRPr="00E12D5B" w:rsidR="00901947" w:rsidP="005B04E7" w:rsidRDefault="00901947" w14:paraId="2F065FE7" w14:textId="77777777">
            <w:pPr>
              <w:spacing w:line="276" w:lineRule="auto"/>
              <w:ind w:left="191"/>
              <w:contextualSpacing/>
              <w:jc w:val="both"/>
              <w:rPr>
                <w:rFonts w:ascii="Arial" w:hAnsi="Arial" w:cs="Arial"/>
              </w:rPr>
            </w:pPr>
          </w:p>
          <w:p w:rsidRPr="00E12D5B" w:rsidR="00901947" w:rsidP="005B04E7" w:rsidRDefault="00901947" w14:paraId="2299DE49" w14:textId="77777777">
            <w:pPr>
              <w:pStyle w:val="Textoindependiente"/>
              <w:tabs>
                <w:tab w:val="left" w:pos="2057"/>
                <w:tab w:val="left" w:pos="3366"/>
                <w:tab w:val="left" w:pos="3740"/>
                <w:tab w:val="left" w:pos="5236"/>
                <w:tab w:val="left" w:pos="5423"/>
                <w:tab w:val="left" w:pos="6919"/>
                <w:tab w:val="left" w:pos="7667"/>
              </w:tabs>
            </w:pPr>
            <w:r w:rsidRPr="00E12D5B">
              <w:t>Conocer y aplicar conceptos básicos de ISO 9001 y 14001:2015.</w:t>
            </w:r>
          </w:p>
        </w:tc>
      </w:tr>
      <w:tr w:rsidRPr="00E12D5B" w:rsidR="00783A0D" w:rsidTr="00901947" w14:paraId="030D41D9" w14:textId="77777777">
        <w:trPr>
          <w:trHeight w:val="901"/>
        </w:trPr>
        <w:tc>
          <w:tcPr>
            <w:tcW w:w="2183" w:type="dxa"/>
            <w:shd w:val="clear" w:color="auto" w:fill="C0C0C0"/>
            <w:vAlign w:val="center"/>
          </w:tcPr>
          <w:p w:rsidRPr="00E12D5B" w:rsidR="00783A0D" w:rsidP="005B04E7" w:rsidRDefault="00783A0D" w14:paraId="77A7865B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Factores claves de resultado</w:t>
            </w:r>
          </w:p>
        </w:tc>
        <w:tc>
          <w:tcPr>
            <w:tcW w:w="7357" w:type="dxa"/>
            <w:gridSpan w:val="2"/>
            <w:vAlign w:val="center"/>
          </w:tcPr>
          <w:p w:rsidR="00783A0D" w:rsidP="005B04E7" w:rsidRDefault="00783A0D" w14:paraId="7E697ACB" w14:textId="77777777">
            <w:pPr>
              <w:jc w:val="both"/>
              <w:rPr>
                <w:rFonts w:ascii="Arial" w:hAnsi="Arial" w:cs="Arial"/>
              </w:rPr>
            </w:pPr>
          </w:p>
          <w:p w:rsidR="00E424C4" w:rsidP="005B04E7" w:rsidRDefault="00915E65" w14:paraId="0F3AE1CB" w14:textId="5BD3C878">
            <w:pPr>
              <w:jc w:val="both"/>
              <w:rPr>
                <w:rFonts w:ascii="Arial" w:hAnsi="Arial" w:cs="Arial"/>
              </w:rPr>
            </w:pPr>
            <w:r w:rsidRPr="00915E65">
              <w:rPr>
                <w:rFonts w:ascii="Arial" w:hAnsi="Arial" w:cs="Arial"/>
              </w:rPr>
              <w:t>Mantener la calidad de las contrataciones, logrando una calificación de los directivos en satisfecho (80%) o muy satisfecho (85) durante el año, medido a través de encuestas a los líderes con personal a cargo.</w:t>
            </w:r>
          </w:p>
          <w:p w:rsidR="00E424C4" w:rsidP="005B04E7" w:rsidRDefault="00E424C4" w14:paraId="5657FAD5" w14:textId="77777777">
            <w:pPr>
              <w:jc w:val="both"/>
              <w:rPr>
                <w:rFonts w:ascii="Arial" w:hAnsi="Arial" w:cs="Arial"/>
              </w:rPr>
            </w:pPr>
          </w:p>
          <w:p w:rsidR="00E424C4" w:rsidP="005B04E7" w:rsidRDefault="00915E65" w14:paraId="65EE1D7C" w14:textId="1DAC6961">
            <w:pPr>
              <w:jc w:val="both"/>
              <w:rPr>
                <w:rFonts w:ascii="Arial" w:hAnsi="Arial" w:cs="Arial"/>
              </w:rPr>
            </w:pPr>
            <w:r w:rsidRPr="00915E65">
              <w:rPr>
                <w:rFonts w:ascii="Arial" w:hAnsi="Arial" w:cs="Arial"/>
              </w:rPr>
              <w:t>Lograr que el 85% de los nuevos colaboradores superen el período de prueba con evaluaciones positivas.</w:t>
            </w:r>
          </w:p>
          <w:p w:rsidR="00915E65" w:rsidP="005B04E7" w:rsidRDefault="00915E65" w14:paraId="6BE11AC3" w14:textId="77777777">
            <w:pPr>
              <w:jc w:val="both"/>
              <w:rPr>
                <w:rFonts w:ascii="Arial" w:hAnsi="Arial" w:cs="Arial"/>
              </w:rPr>
            </w:pPr>
          </w:p>
          <w:p w:rsidR="00B01C12" w:rsidP="005B04E7" w:rsidRDefault="00915E65" w14:paraId="73161B93" w14:textId="54D9CDF9">
            <w:pPr>
              <w:jc w:val="both"/>
              <w:rPr>
                <w:rFonts w:ascii="Arial" w:hAnsi="Arial" w:cs="Arial"/>
              </w:rPr>
            </w:pPr>
            <w:r w:rsidRPr="00915E65">
              <w:rPr>
                <w:rFonts w:ascii="Arial" w:hAnsi="Arial" w:cs="Arial"/>
              </w:rPr>
              <w:t xml:space="preserve">Identificar las principales causas de rotación de los colaboradores y desarrollar un plan de acción para abordarlas, </w:t>
            </w:r>
            <w:r w:rsidRPr="00915E65" w:rsidR="008C6F5C">
              <w:rPr>
                <w:rFonts w:ascii="Arial" w:hAnsi="Arial" w:cs="Arial"/>
              </w:rPr>
              <w:t>mínimo</w:t>
            </w:r>
            <w:r w:rsidRPr="00915E65">
              <w:rPr>
                <w:rFonts w:ascii="Arial" w:hAnsi="Arial" w:cs="Arial"/>
              </w:rPr>
              <w:t xml:space="preserve"> en un 50% durante el año.</w:t>
            </w:r>
          </w:p>
          <w:p w:rsidR="00B01C12" w:rsidP="005B04E7" w:rsidRDefault="00B01C12" w14:paraId="17FCAA18" w14:textId="77777777">
            <w:pPr>
              <w:jc w:val="both"/>
              <w:rPr>
                <w:rFonts w:ascii="Arial" w:hAnsi="Arial" w:cs="Arial"/>
              </w:rPr>
            </w:pPr>
          </w:p>
          <w:p w:rsidRPr="00E12D5B" w:rsidR="00E424C4" w:rsidP="005B04E7" w:rsidRDefault="002A5E5C" w14:paraId="70DA5574" w14:textId="6C715FFA">
            <w:pPr>
              <w:jc w:val="both"/>
              <w:rPr>
                <w:rFonts w:ascii="Arial" w:hAnsi="Arial" w:cs="Arial"/>
              </w:rPr>
            </w:pPr>
            <w:r w:rsidRPr="002A5E5C">
              <w:rPr>
                <w:rFonts w:ascii="Arial" w:hAnsi="Arial" w:cs="Arial"/>
              </w:rPr>
              <w:t>Aumentar el nivel de confianza de los colaboradores, obteniendo un Indicador de Confianza de mínimo el 80% en la medición anual de clima organizaciona</w:t>
            </w:r>
            <w:r w:rsidR="009A61FA">
              <w:rPr>
                <w:rFonts w:ascii="Arial" w:hAnsi="Arial" w:cs="Arial"/>
              </w:rPr>
              <w:t>l.</w:t>
            </w:r>
          </w:p>
        </w:tc>
      </w:tr>
    </w:tbl>
    <w:p w:rsidRPr="00E12D5B" w:rsidR="00AC79B3" w:rsidP="005B04E7" w:rsidRDefault="00AC79B3" w14:paraId="2EA3DB4E" w14:textId="73CF9940">
      <w:pPr>
        <w:jc w:val="both"/>
        <w:rPr>
          <w:rFonts w:ascii="Arial" w:hAnsi="Arial" w:cs="Arial"/>
        </w:rPr>
      </w:pPr>
    </w:p>
    <w:p w:rsidR="003C0703" w:rsidP="005B04E7" w:rsidRDefault="003C0703" w14:paraId="7E3728C7" w14:textId="2524564D">
      <w:pPr>
        <w:jc w:val="both"/>
        <w:rPr>
          <w:rFonts w:ascii="Arial" w:hAnsi="Arial" w:cs="Arial"/>
        </w:rPr>
      </w:pPr>
    </w:p>
    <w:p w:rsidR="00774699" w:rsidP="005B04E7" w:rsidRDefault="00774699" w14:paraId="1D20F142" w14:textId="77777777">
      <w:pPr>
        <w:jc w:val="both"/>
        <w:rPr>
          <w:rFonts w:ascii="Arial" w:hAnsi="Arial" w:cs="Arial"/>
        </w:rPr>
      </w:pPr>
    </w:p>
    <w:p w:rsidRPr="00E12D5B" w:rsidR="00774699" w:rsidP="005B04E7" w:rsidRDefault="00774699" w14:paraId="44F3CB18" w14:textId="77777777">
      <w:pPr>
        <w:jc w:val="both"/>
        <w:rPr>
          <w:rFonts w:ascii="Arial" w:hAnsi="Arial" w:cs="Arial"/>
        </w:rPr>
      </w:pPr>
    </w:p>
    <w:p w:rsidRPr="00E12D5B" w:rsidR="003C0703" w:rsidP="005B04E7" w:rsidRDefault="003C0703" w14:paraId="7E0F931F" w14:textId="77777777">
      <w:pPr>
        <w:jc w:val="both"/>
        <w:rPr>
          <w:rFonts w:ascii="Arial" w:hAnsi="Arial" w:cs="Arial"/>
        </w:rPr>
      </w:pPr>
    </w:p>
    <w:tbl>
      <w:tblPr>
        <w:tblW w:w="9540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846"/>
      </w:tblGrid>
      <w:tr w:rsidRPr="00E12D5B" w:rsidR="001A16A1" w:rsidTr="0027051B" w14:paraId="0FE48929" w14:textId="77777777">
        <w:trPr>
          <w:trHeight w:val="481"/>
        </w:trPr>
        <w:tc>
          <w:tcPr>
            <w:tcW w:w="9540" w:type="dxa"/>
            <w:gridSpan w:val="2"/>
            <w:shd w:val="clear" w:color="auto" w:fill="C0C0C0"/>
            <w:vAlign w:val="center"/>
          </w:tcPr>
          <w:p w:rsidRPr="00E12D5B" w:rsidR="001A16A1" w:rsidP="005B04E7" w:rsidRDefault="001A16A1" w14:paraId="5F20FF07" w14:textId="77777777">
            <w:pPr>
              <w:jc w:val="both"/>
              <w:rPr>
                <w:rFonts w:ascii="Arial" w:hAnsi="Arial" w:cs="Arial"/>
                <w:lang w:val="es-CO"/>
              </w:rPr>
            </w:pPr>
            <w:r w:rsidRPr="00E12D5B">
              <w:rPr>
                <w:rFonts w:ascii="Arial" w:hAnsi="Arial" w:cs="Arial"/>
                <w:b/>
              </w:rPr>
              <w:t xml:space="preserve">II. Aspectos organizativos </w:t>
            </w:r>
          </w:p>
        </w:tc>
      </w:tr>
      <w:tr w:rsidRPr="00E12D5B" w:rsidR="00C87BD8" w:rsidTr="000D0F94" w14:paraId="28FC8726" w14:textId="77777777">
        <w:trPr>
          <w:trHeight w:val="593"/>
        </w:trPr>
        <w:tc>
          <w:tcPr>
            <w:tcW w:w="9540" w:type="dxa"/>
            <w:gridSpan w:val="2"/>
            <w:shd w:val="clear" w:color="auto" w:fill="C0C0C0"/>
            <w:vAlign w:val="center"/>
          </w:tcPr>
          <w:p w:rsidRPr="00E12D5B" w:rsidR="00C87BD8" w:rsidP="005B04E7" w:rsidRDefault="00A13434" w14:paraId="4D6EA6A9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Cargo superior inmediato</w:t>
            </w:r>
          </w:p>
        </w:tc>
      </w:tr>
      <w:tr w:rsidRPr="00E12D5B" w:rsidR="00C87BD8" w:rsidTr="00DF235C" w14:paraId="523C5403" w14:textId="77777777">
        <w:trPr>
          <w:trHeight w:val="593"/>
        </w:trPr>
        <w:tc>
          <w:tcPr>
            <w:tcW w:w="2694" w:type="dxa"/>
            <w:shd w:val="clear" w:color="auto" w:fill="C0C0C0"/>
            <w:vAlign w:val="center"/>
          </w:tcPr>
          <w:p w:rsidRPr="00E12D5B" w:rsidR="00C87BD8" w:rsidP="005B04E7" w:rsidRDefault="00A13434" w14:paraId="7AD989E7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Administrativo</w:t>
            </w:r>
          </w:p>
        </w:tc>
        <w:tc>
          <w:tcPr>
            <w:tcW w:w="6846" w:type="dxa"/>
            <w:vAlign w:val="center"/>
          </w:tcPr>
          <w:p w:rsidRPr="00E12D5B" w:rsidR="00C87BD8" w:rsidP="005B04E7" w:rsidRDefault="00BD2550" w14:paraId="068C5F9A" w14:textId="53D72E18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CO"/>
              </w:rPr>
            </w:pPr>
            <w:r w:rsidRPr="00E12D5B">
              <w:rPr>
                <w:rFonts w:ascii="Arial" w:hAnsi="Arial" w:cs="Arial"/>
              </w:rPr>
              <w:t xml:space="preserve">Director de </w:t>
            </w:r>
            <w:r w:rsidRPr="00E12D5B" w:rsidR="002D13D2">
              <w:rPr>
                <w:rFonts w:ascii="Arial" w:hAnsi="Arial" w:cs="Arial"/>
                <w:lang w:val="es-CO"/>
              </w:rPr>
              <w:t>Gestión Humana</w:t>
            </w:r>
          </w:p>
        </w:tc>
      </w:tr>
      <w:tr w:rsidRPr="00E12D5B" w:rsidR="001A16A1" w:rsidTr="00DF235C" w14:paraId="18AB29BE" w14:textId="77777777">
        <w:trPr>
          <w:trHeight w:val="617"/>
        </w:trPr>
        <w:tc>
          <w:tcPr>
            <w:tcW w:w="2694" w:type="dxa"/>
            <w:shd w:val="clear" w:color="auto" w:fill="C0C0C0"/>
            <w:vAlign w:val="center"/>
          </w:tcPr>
          <w:p w:rsidRPr="00E12D5B" w:rsidR="001A16A1" w:rsidP="005B04E7" w:rsidRDefault="001A16A1" w14:paraId="6F6FD25A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Cargo superior inmediato</w:t>
            </w:r>
          </w:p>
        </w:tc>
        <w:tc>
          <w:tcPr>
            <w:tcW w:w="6846" w:type="dxa"/>
            <w:vAlign w:val="center"/>
          </w:tcPr>
          <w:p w:rsidRPr="00E12D5B" w:rsidR="001A16A1" w:rsidP="005B04E7" w:rsidRDefault="002D13D2" w14:paraId="2FE5A9AD" w14:textId="405F08E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CO"/>
              </w:rPr>
            </w:pPr>
            <w:r w:rsidRPr="00E12D5B">
              <w:rPr>
                <w:rFonts w:ascii="Arial" w:hAnsi="Arial" w:cs="Arial"/>
              </w:rPr>
              <w:t xml:space="preserve">Director de </w:t>
            </w:r>
            <w:r w:rsidRPr="00E12D5B">
              <w:rPr>
                <w:rFonts w:ascii="Arial" w:hAnsi="Arial" w:cs="Arial"/>
                <w:lang w:val="es-CO"/>
              </w:rPr>
              <w:t>Gestión Humana</w:t>
            </w:r>
          </w:p>
        </w:tc>
      </w:tr>
    </w:tbl>
    <w:p w:rsidRPr="00E12D5B" w:rsidR="001A16A1" w:rsidP="005B04E7" w:rsidRDefault="001A16A1" w14:paraId="796D13F8" w14:textId="77777777">
      <w:pPr>
        <w:jc w:val="both"/>
        <w:rPr>
          <w:rFonts w:ascii="Arial" w:hAnsi="Arial" w:cs="Arial"/>
        </w:rPr>
      </w:pPr>
    </w:p>
    <w:tbl>
      <w:tblPr>
        <w:tblW w:w="9545" w:type="dxa"/>
        <w:tblInd w:w="7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"/>
        <w:gridCol w:w="1620"/>
        <w:gridCol w:w="1620"/>
        <w:gridCol w:w="1620"/>
        <w:gridCol w:w="1985"/>
      </w:tblGrid>
      <w:tr w:rsidRPr="00E12D5B" w:rsidR="00AC79B3" w:rsidTr="00B90BC9" w14:paraId="4453C9AA" w14:textId="77777777">
        <w:trPr>
          <w:cantSplit/>
          <w:trHeight w:val="505"/>
        </w:trPr>
        <w:tc>
          <w:tcPr>
            <w:tcW w:w="2700" w:type="dxa"/>
            <w:gridSpan w:val="2"/>
            <w:vMerge w:val="restart"/>
            <w:shd w:val="clear" w:color="auto" w:fill="C0C0C0"/>
            <w:vAlign w:val="center"/>
          </w:tcPr>
          <w:p w:rsidRPr="00E12D5B" w:rsidR="00AC79B3" w:rsidP="005B04E7" w:rsidRDefault="00AC79B3" w14:paraId="68A408E7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III. N</w:t>
            </w:r>
            <w:r w:rsidRPr="00E12D5B" w:rsidR="00F35C71">
              <w:rPr>
                <w:rFonts w:ascii="Arial" w:hAnsi="Arial" w:cs="Arial"/>
                <w:b/>
              </w:rPr>
              <w:t>ivel responsabilidad</w:t>
            </w:r>
          </w:p>
        </w:tc>
        <w:tc>
          <w:tcPr>
            <w:tcW w:w="6845" w:type="dxa"/>
            <w:gridSpan w:val="4"/>
            <w:shd w:val="clear" w:color="auto" w:fill="C0C0C0"/>
            <w:vAlign w:val="center"/>
          </w:tcPr>
          <w:p w:rsidRPr="00E12D5B" w:rsidR="00AC79B3" w:rsidP="005B04E7" w:rsidRDefault="00AC79B3" w14:paraId="77F670D6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  <w:b/>
              </w:rPr>
              <w:t>F</w:t>
            </w:r>
            <w:r w:rsidRPr="00E12D5B" w:rsidR="00F35C71">
              <w:rPr>
                <w:rFonts w:ascii="Arial" w:hAnsi="Arial" w:cs="Arial"/>
                <w:b/>
              </w:rPr>
              <w:t>inalidad</w:t>
            </w:r>
          </w:p>
        </w:tc>
      </w:tr>
      <w:tr w:rsidRPr="00E12D5B" w:rsidR="00AC79B3" w:rsidTr="00CE2346" w14:paraId="16756E9A" w14:textId="77777777">
        <w:trPr>
          <w:cantSplit/>
          <w:trHeight w:val="284"/>
        </w:trPr>
        <w:tc>
          <w:tcPr>
            <w:tcW w:w="2700" w:type="dxa"/>
            <w:gridSpan w:val="2"/>
            <w:vMerge/>
            <w:shd w:val="clear" w:color="auto" w:fill="C0C0C0"/>
            <w:vAlign w:val="center"/>
          </w:tcPr>
          <w:p w:rsidRPr="00E12D5B" w:rsidR="00AC79B3" w:rsidP="005B04E7" w:rsidRDefault="00AC79B3" w14:paraId="5D6C456A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20" w:type="dxa"/>
            <w:vAlign w:val="center"/>
          </w:tcPr>
          <w:p w:rsidRPr="00E12D5B" w:rsidR="00AC79B3" w:rsidP="005B04E7" w:rsidRDefault="00AC79B3" w14:paraId="1DAFD85D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I</w:t>
            </w:r>
            <w:r w:rsidRPr="00E12D5B" w:rsidR="00F35C71">
              <w:rPr>
                <w:rFonts w:ascii="Arial" w:hAnsi="Arial" w:cs="Arial"/>
                <w:b/>
              </w:rPr>
              <w:t>nformar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AC79B3" w14:paraId="7E0C2DFD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C</w:t>
            </w:r>
            <w:r w:rsidRPr="00E12D5B" w:rsidR="00F35C71">
              <w:rPr>
                <w:rFonts w:ascii="Arial" w:hAnsi="Arial" w:cs="Arial"/>
                <w:b/>
              </w:rPr>
              <w:t>olaborar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AC79B3" w14:paraId="344D4AAE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color w:val="FF0000"/>
              </w:rPr>
            </w:pPr>
            <w:r w:rsidRPr="00E12D5B">
              <w:rPr>
                <w:rFonts w:ascii="Arial" w:hAnsi="Arial" w:cs="Arial"/>
                <w:b/>
                <w:color w:val="000000" w:themeColor="text1"/>
              </w:rPr>
              <w:t>C</w:t>
            </w:r>
            <w:r w:rsidRPr="00E12D5B" w:rsidR="00F35C71">
              <w:rPr>
                <w:rFonts w:ascii="Arial" w:hAnsi="Arial" w:cs="Arial"/>
                <w:b/>
                <w:color w:val="000000" w:themeColor="text1"/>
              </w:rPr>
              <w:t>ontrolar</w:t>
            </w:r>
          </w:p>
        </w:tc>
        <w:tc>
          <w:tcPr>
            <w:tcW w:w="1985" w:type="dxa"/>
            <w:vAlign w:val="center"/>
          </w:tcPr>
          <w:p w:rsidRPr="00E12D5B" w:rsidR="00AC79B3" w:rsidP="005B04E7" w:rsidRDefault="00AC79B3" w14:paraId="1436D426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C</w:t>
            </w:r>
            <w:r w:rsidRPr="00E12D5B" w:rsidR="00F35C71">
              <w:rPr>
                <w:rFonts w:ascii="Arial" w:hAnsi="Arial" w:cs="Arial"/>
                <w:b/>
              </w:rPr>
              <w:t>oncertar</w:t>
            </w:r>
          </w:p>
        </w:tc>
      </w:tr>
      <w:tr w:rsidRPr="00E12D5B" w:rsidR="00AC79B3" w:rsidTr="00CE2346" w14:paraId="77FE1B3D" w14:textId="77777777">
        <w:trPr>
          <w:trHeight w:val="524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AC79B3" w:rsidP="005B04E7" w:rsidRDefault="00AC79B3" w14:paraId="3220D7A6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</w:t>
            </w:r>
            <w:r w:rsidRPr="00E12D5B" w:rsidR="00F35C71">
              <w:rPr>
                <w:rFonts w:ascii="Arial" w:hAnsi="Arial" w:cs="Arial"/>
                <w:b/>
              </w:rPr>
              <w:t>rente a superiores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30FDBCA5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113AC868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AC79B3" w14:paraId="1726F5AE" w14:textId="523D7835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  <w:vAlign w:val="center"/>
          </w:tcPr>
          <w:p w:rsidRPr="00E12D5B" w:rsidR="00AC79B3" w:rsidP="005B04E7" w:rsidRDefault="002626EF" w14:paraId="4CABDB05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</w:tr>
      <w:tr w:rsidRPr="00E12D5B" w:rsidR="00AC79B3" w:rsidTr="00CE2346" w14:paraId="5B13FC5F" w14:textId="77777777">
        <w:trPr>
          <w:trHeight w:val="504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AC79B3" w:rsidP="005B04E7" w:rsidRDefault="00AC79B3" w14:paraId="6A67FDDA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</w:t>
            </w:r>
            <w:r w:rsidRPr="00E12D5B" w:rsidR="00F35C71">
              <w:rPr>
                <w:rFonts w:ascii="Arial" w:hAnsi="Arial" w:cs="Arial"/>
                <w:b/>
              </w:rPr>
              <w:t>rente a colegas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3282766D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52061275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AC79B3" w14:paraId="4DFEEAB2" w14:textId="03F7E1E8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  <w:vAlign w:val="center"/>
          </w:tcPr>
          <w:p w:rsidRPr="00E12D5B" w:rsidR="00AC79B3" w:rsidP="005B04E7" w:rsidRDefault="002626EF" w14:paraId="477E807C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</w:tr>
      <w:tr w:rsidRPr="00E12D5B" w:rsidR="00AC79B3" w:rsidTr="00CE2346" w14:paraId="4D63E837" w14:textId="77777777">
        <w:trPr>
          <w:trHeight w:val="493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AC79B3" w:rsidP="005B04E7" w:rsidRDefault="00AC79B3" w14:paraId="28C5B4DC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</w:t>
            </w:r>
            <w:r w:rsidRPr="00E12D5B" w:rsidR="00F35C71">
              <w:rPr>
                <w:rFonts w:ascii="Arial" w:hAnsi="Arial" w:cs="Arial"/>
                <w:b/>
              </w:rPr>
              <w:t>rente colaboradores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43B8286C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0AF3A289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C46957" w14:paraId="3FAF1971" w14:textId="11C5C542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985" w:type="dxa"/>
            <w:vAlign w:val="center"/>
          </w:tcPr>
          <w:p w:rsidRPr="00E12D5B" w:rsidR="00AC79B3" w:rsidP="005B04E7" w:rsidRDefault="002626EF" w14:paraId="3B6FDC51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</w:tr>
      <w:tr w:rsidRPr="00E12D5B" w:rsidR="00AC79B3" w:rsidTr="00D05E24" w14:paraId="0D4D8DBA" w14:textId="77777777">
        <w:trPr>
          <w:trHeight w:val="4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AC79B3" w:rsidP="005B04E7" w:rsidRDefault="00AC79B3" w14:paraId="0CD06930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F</w:t>
            </w:r>
            <w:r w:rsidRPr="00E12D5B" w:rsidR="00F35C71">
              <w:rPr>
                <w:rFonts w:ascii="Arial" w:hAnsi="Arial" w:cs="Arial"/>
                <w:b/>
              </w:rPr>
              <w:t>rente a clientes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32601CCC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2626EF" w14:paraId="2C3D8717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620" w:type="dxa"/>
            <w:vAlign w:val="center"/>
          </w:tcPr>
          <w:p w:rsidRPr="00E12D5B" w:rsidR="00AC79B3" w:rsidP="005B04E7" w:rsidRDefault="00C46957" w14:paraId="4F74540C" w14:textId="7C579965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1985" w:type="dxa"/>
            <w:vAlign w:val="center"/>
          </w:tcPr>
          <w:p w:rsidRPr="00E12D5B" w:rsidR="00AC79B3" w:rsidP="005B04E7" w:rsidRDefault="002626EF" w14:paraId="3CC93045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X</w:t>
            </w:r>
          </w:p>
        </w:tc>
      </w:tr>
      <w:tr w:rsidRPr="00E12D5B" w:rsidR="00AC79B3" w:rsidTr="00CE2346" w14:paraId="714E6C4C" w14:textId="77777777">
        <w:trPr>
          <w:cantSplit/>
          <w:trHeight w:val="537"/>
        </w:trPr>
        <w:tc>
          <w:tcPr>
            <w:tcW w:w="2700" w:type="dxa"/>
            <w:gridSpan w:val="2"/>
            <w:shd w:val="clear" w:color="auto" w:fill="C0C0C0"/>
          </w:tcPr>
          <w:p w:rsidRPr="00E12D5B" w:rsidR="00AC79B3" w:rsidP="005B04E7" w:rsidRDefault="00AC79B3" w14:paraId="7342D70F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P</w:t>
            </w:r>
            <w:r w:rsidRPr="00E12D5B" w:rsidR="009437A1">
              <w:rPr>
                <w:rFonts w:ascii="Arial" w:hAnsi="Arial" w:cs="Arial"/>
                <w:b/>
              </w:rPr>
              <w:t>ersonas a cargo</w:t>
            </w:r>
          </w:p>
        </w:tc>
        <w:tc>
          <w:tcPr>
            <w:tcW w:w="6845" w:type="dxa"/>
            <w:gridSpan w:val="4"/>
            <w:vAlign w:val="center"/>
          </w:tcPr>
          <w:p w:rsidRPr="00E12D5B" w:rsidR="00AC79B3" w:rsidP="005B04E7" w:rsidRDefault="004668D5" w14:paraId="66414705" w14:textId="27AD92C5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/>
              </w:rPr>
            </w:pPr>
            <w:r w:rsidRPr="00E12D5B">
              <w:rPr>
                <w:rFonts w:ascii="Arial" w:hAnsi="Arial" w:cs="Arial"/>
                <w:lang w:val="es-ES"/>
              </w:rPr>
              <w:t>Practicante de Gestión Humana</w:t>
            </w:r>
          </w:p>
        </w:tc>
      </w:tr>
      <w:tr w:rsidRPr="00E12D5B" w:rsidR="00AB16D7" w:rsidTr="00BD1311" w14:paraId="7E17CDA0" w14:textId="77777777">
        <w:trPr>
          <w:cantSplit/>
          <w:trHeight w:val="173"/>
        </w:trPr>
        <w:tc>
          <w:tcPr>
            <w:tcW w:w="9545" w:type="dxa"/>
            <w:gridSpan w:val="6"/>
            <w:tcBorders>
              <w:left w:val="nil"/>
              <w:right w:val="nil"/>
            </w:tcBorders>
            <w:shd w:val="clear" w:color="auto" w:fill="auto"/>
          </w:tcPr>
          <w:p w:rsidRPr="00E12D5B" w:rsidR="00AB16D7" w:rsidP="005B04E7" w:rsidRDefault="00AB16D7" w14:paraId="689D8582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</w:rPr>
            </w:pPr>
          </w:p>
        </w:tc>
      </w:tr>
      <w:tr w:rsidRPr="00E12D5B" w:rsidR="009C2EA8" w:rsidTr="008507C4" w14:paraId="78E9E3A3" w14:textId="77777777">
        <w:trPr>
          <w:trHeight w:val="370"/>
        </w:trPr>
        <w:tc>
          <w:tcPr>
            <w:tcW w:w="9545" w:type="dxa"/>
            <w:gridSpan w:val="6"/>
            <w:shd w:val="clear" w:color="auto" w:fill="C0C0C0"/>
            <w:vAlign w:val="center"/>
          </w:tcPr>
          <w:p w:rsidRPr="00E12D5B" w:rsidR="009C2EA8" w:rsidP="005B04E7" w:rsidRDefault="009C2EA8" w14:paraId="72386790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</w:rPr>
            </w:pPr>
            <w:r w:rsidRPr="00E12D5B">
              <w:rPr>
                <w:rFonts w:ascii="Arial" w:hAnsi="Arial" w:cs="Arial"/>
                <w:b/>
              </w:rPr>
              <w:t>IV</w:t>
            </w:r>
            <w:r w:rsidRPr="00E12D5B" w:rsidR="00AB16D7">
              <w:rPr>
                <w:rFonts w:ascii="Arial" w:hAnsi="Arial" w:cs="Arial"/>
                <w:b/>
              </w:rPr>
              <w:t>.</w:t>
            </w:r>
            <w:r w:rsidRPr="00E12D5B">
              <w:rPr>
                <w:rFonts w:ascii="Arial" w:hAnsi="Arial" w:cs="Arial"/>
                <w:b/>
              </w:rPr>
              <w:t xml:space="preserve"> N</w:t>
            </w:r>
            <w:r w:rsidRPr="00E12D5B" w:rsidR="009437A1">
              <w:rPr>
                <w:rFonts w:ascii="Arial" w:hAnsi="Arial" w:cs="Arial"/>
                <w:b/>
              </w:rPr>
              <w:t xml:space="preserve">ivel de </w:t>
            </w:r>
            <w:r w:rsidRPr="00E12D5B" w:rsidR="001E3BA9">
              <w:rPr>
                <w:rFonts w:ascii="Arial" w:hAnsi="Arial" w:cs="Arial"/>
                <w:b/>
              </w:rPr>
              <w:t>formación</w:t>
            </w:r>
          </w:p>
        </w:tc>
      </w:tr>
      <w:tr w:rsidRPr="00E12D5B" w:rsidR="009C2EA8" w:rsidTr="008507C4" w14:paraId="6F8F1782" w14:textId="77777777">
        <w:trPr>
          <w:trHeight w:val="526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9C2EA8" w:rsidP="005B04E7" w:rsidRDefault="009C2EA8" w14:paraId="3FCEECCF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P</w:t>
            </w:r>
            <w:r w:rsidRPr="00E12D5B" w:rsidR="009437A1">
              <w:rPr>
                <w:rFonts w:ascii="Arial" w:hAnsi="Arial" w:cs="Arial"/>
                <w:b/>
              </w:rPr>
              <w:t>rofesional</w:t>
            </w:r>
          </w:p>
        </w:tc>
        <w:tc>
          <w:tcPr>
            <w:tcW w:w="6845" w:type="dxa"/>
            <w:gridSpan w:val="4"/>
            <w:vAlign w:val="center"/>
          </w:tcPr>
          <w:p w:rsidRPr="00E12D5B" w:rsidR="009C2EA8" w:rsidP="005B04E7" w:rsidRDefault="00757E96" w14:paraId="005FA023" w14:textId="03E55B54">
            <w:pPr>
              <w:pStyle w:val="Encabezado"/>
              <w:jc w:val="both"/>
              <w:rPr>
                <w:rFonts w:ascii="Arial" w:hAnsi="Arial" w:cs="Arial"/>
                <w:lang w:val="es-ES" w:eastAsia="es-CO"/>
              </w:rPr>
            </w:pPr>
            <w:r w:rsidRPr="00E12D5B">
              <w:rPr>
                <w:rFonts w:ascii="Arial" w:hAnsi="Arial" w:cs="Arial"/>
                <w:lang w:val="es-ES" w:eastAsia="es-CO"/>
              </w:rPr>
              <w:t xml:space="preserve">Profesional en Psicología, Administración de empresas, Administración del recurso humano o carreas afines. </w:t>
            </w:r>
          </w:p>
        </w:tc>
      </w:tr>
      <w:tr w:rsidRPr="00E12D5B" w:rsidR="009C2EA8" w:rsidTr="008507C4" w14:paraId="155ECDDD" w14:textId="77777777">
        <w:trPr>
          <w:trHeight w:val="635"/>
        </w:trPr>
        <w:tc>
          <w:tcPr>
            <w:tcW w:w="2700" w:type="dxa"/>
            <w:gridSpan w:val="2"/>
            <w:shd w:val="clear" w:color="auto" w:fill="C0C0C0"/>
            <w:vAlign w:val="center"/>
          </w:tcPr>
          <w:p w:rsidRPr="00E12D5B" w:rsidR="009C2EA8" w:rsidP="005B04E7" w:rsidRDefault="00D05E24" w14:paraId="69015369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</w:rPr>
            </w:pPr>
            <w:r w:rsidRPr="00E12D5B">
              <w:rPr>
                <w:rFonts w:ascii="Arial" w:hAnsi="Arial" w:cs="Arial"/>
                <w:b/>
              </w:rPr>
              <w:t>Complementaria</w:t>
            </w:r>
          </w:p>
          <w:p w:rsidRPr="00E12D5B" w:rsidR="0032256E" w:rsidP="005B04E7" w:rsidRDefault="0032256E" w14:paraId="5F85CA4A" w14:textId="2E3A641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lang w:val="es-CO"/>
              </w:rPr>
            </w:pPr>
            <w:r w:rsidRPr="00E12D5B">
              <w:rPr>
                <w:rFonts w:ascii="Arial" w:hAnsi="Arial" w:cs="Arial"/>
                <w:b/>
                <w:lang w:val="es-CO"/>
              </w:rPr>
              <w:t>(opcional)</w:t>
            </w:r>
          </w:p>
        </w:tc>
        <w:tc>
          <w:tcPr>
            <w:tcW w:w="6845" w:type="dxa"/>
            <w:gridSpan w:val="4"/>
            <w:vAlign w:val="center"/>
          </w:tcPr>
          <w:p w:rsidRPr="00E12D5B" w:rsidR="009C2EA8" w:rsidP="005B04E7" w:rsidRDefault="00B90BC9" w14:paraId="2AAE6F0C" w14:textId="77777777">
            <w:pPr>
              <w:pStyle w:val="Encabezado"/>
              <w:jc w:val="both"/>
              <w:rPr>
                <w:rFonts w:ascii="Arial" w:hAnsi="Arial" w:cs="Arial"/>
                <w:lang w:val="es-ES" w:eastAsia="es-CO"/>
              </w:rPr>
            </w:pPr>
            <w:r w:rsidRPr="00E12D5B">
              <w:rPr>
                <w:rFonts w:ascii="Arial" w:hAnsi="Arial" w:cs="Arial"/>
                <w:lang w:val="es-ES" w:eastAsia="es-CO"/>
              </w:rPr>
              <w:t>Manejo de herramientas de Office (Excel, Power point, Word)</w:t>
            </w:r>
          </w:p>
          <w:p w:rsidRPr="00E12D5B" w:rsidR="00B90BC9" w:rsidP="005B04E7" w:rsidRDefault="009C6B4C" w14:paraId="130FC005" w14:textId="77777777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="Arial" w:hAnsi="Arial" w:cs="Arial"/>
                <w:lang w:val="es-ES" w:eastAsia="es-CO"/>
              </w:rPr>
            </w:pPr>
            <w:r w:rsidRPr="00E12D5B">
              <w:rPr>
                <w:rFonts w:ascii="Arial" w:hAnsi="Arial" w:cs="Arial"/>
                <w:lang w:val="es-ES" w:eastAsia="es-CO"/>
              </w:rPr>
              <w:t>Conocimientos avanzados en selección de personal, asse</w:t>
            </w:r>
            <w:r w:rsidRPr="00E12D5B" w:rsidR="00872F23">
              <w:rPr>
                <w:rFonts w:ascii="Arial" w:hAnsi="Arial" w:cs="Arial"/>
                <w:lang w:val="es-ES" w:eastAsia="es-CO"/>
              </w:rPr>
              <w:t>s</w:t>
            </w:r>
            <w:r w:rsidRPr="00E12D5B">
              <w:rPr>
                <w:rFonts w:ascii="Arial" w:hAnsi="Arial" w:cs="Arial"/>
                <w:lang w:val="es-ES" w:eastAsia="es-CO"/>
              </w:rPr>
              <w:t>sment center y planes de formación y capacitación</w:t>
            </w:r>
            <w:r w:rsidRPr="00E12D5B" w:rsidR="00814D73">
              <w:rPr>
                <w:rFonts w:ascii="Arial" w:hAnsi="Arial" w:cs="Arial"/>
                <w:lang w:val="es-ES" w:eastAsia="es-CO"/>
              </w:rPr>
              <w:t>.</w:t>
            </w:r>
          </w:p>
          <w:p w:rsidR="00814D73" w:rsidP="005B04E7" w:rsidRDefault="00814D73" w14:paraId="4B3BE98B" w14:textId="77777777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="Arial" w:hAnsi="Arial" w:cs="Arial"/>
                <w:lang w:val="es-ES" w:eastAsia="es-CO"/>
              </w:rPr>
            </w:pPr>
            <w:r w:rsidRPr="00E12D5B">
              <w:rPr>
                <w:rFonts w:ascii="Arial" w:hAnsi="Arial" w:cs="Arial"/>
                <w:lang w:val="es-ES" w:eastAsia="es-CO"/>
              </w:rPr>
              <w:t>Conceptos técnicos en Calidad ISO 9001, OSHAS, SG.</w:t>
            </w:r>
          </w:p>
          <w:p w:rsidRPr="00E12D5B" w:rsidR="00E23E17" w:rsidP="005B04E7" w:rsidRDefault="00E23E17" w14:paraId="34C56FCD" w14:textId="74FD71A0">
            <w:pPr>
              <w:shd w:val="clear" w:color="auto" w:fill="FFFFFF"/>
              <w:spacing w:line="276" w:lineRule="auto"/>
              <w:jc w:val="both"/>
              <w:textAlignment w:val="baseline"/>
              <w:rPr>
                <w:rFonts w:ascii="Arial" w:hAnsi="Arial" w:cs="Arial"/>
                <w:lang w:val="es-ES" w:eastAsia="es-CO"/>
              </w:rPr>
            </w:pPr>
          </w:p>
        </w:tc>
      </w:tr>
      <w:tr w:rsidRPr="00E12D5B" w:rsidR="009C2EA8" w:rsidTr="008507C4" w14:paraId="00F46D10" w14:textId="77777777">
        <w:trPr>
          <w:trHeight w:val="388"/>
        </w:trPr>
        <w:tc>
          <w:tcPr>
            <w:tcW w:w="9545" w:type="dxa"/>
            <w:gridSpan w:val="6"/>
            <w:shd w:val="clear" w:color="auto" w:fill="C0C0C0"/>
            <w:vAlign w:val="center"/>
          </w:tcPr>
          <w:p w:rsidRPr="00E12D5B" w:rsidR="009C2EA8" w:rsidP="005B04E7" w:rsidRDefault="009C2EA8" w14:paraId="710C53B6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eastAsia="Arial" w:cs="Arial"/>
              </w:rPr>
            </w:pPr>
            <w:r w:rsidRPr="00E12D5B">
              <w:rPr>
                <w:rFonts w:ascii="Arial" w:hAnsi="Arial" w:cs="Arial"/>
                <w:b/>
              </w:rPr>
              <w:t>V. E</w:t>
            </w:r>
            <w:r w:rsidRPr="00E12D5B" w:rsidR="009437A1">
              <w:rPr>
                <w:rFonts w:ascii="Arial" w:hAnsi="Arial" w:cs="Arial"/>
                <w:b/>
              </w:rPr>
              <w:t>xperiencia</w:t>
            </w:r>
          </w:p>
        </w:tc>
      </w:tr>
      <w:tr w:rsidRPr="00E12D5B" w:rsidR="009C2EA8" w:rsidTr="008507C4" w14:paraId="32ACE994" w14:textId="77777777">
        <w:trPr>
          <w:cantSplit/>
          <w:trHeight w:val="439"/>
        </w:trPr>
        <w:tc>
          <w:tcPr>
            <w:tcW w:w="9545" w:type="dxa"/>
            <w:gridSpan w:val="6"/>
            <w:shd w:val="clear" w:color="auto" w:fill="FFFFFF"/>
            <w:vAlign w:val="center"/>
          </w:tcPr>
          <w:p w:rsidRPr="00E12D5B" w:rsidR="001E3BA9" w:rsidP="005B04E7" w:rsidRDefault="00F94240" w14:paraId="3C08A4F4" w14:textId="7D395606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eastAsia="Arial" w:cs="Arial"/>
                <w:lang w:val="es-CO"/>
              </w:rPr>
            </w:pPr>
            <w:r w:rsidRPr="00E12D5B">
              <w:rPr>
                <w:rFonts w:ascii="Arial" w:hAnsi="Arial" w:cs="Arial"/>
                <w:lang w:val="es-CO"/>
              </w:rPr>
              <w:t xml:space="preserve">3 </w:t>
            </w:r>
            <w:r w:rsidRPr="00E12D5B" w:rsidR="002D13D2">
              <w:rPr>
                <w:rFonts w:ascii="Arial" w:hAnsi="Arial" w:cs="Arial"/>
                <w:lang w:val="es-CO"/>
              </w:rPr>
              <w:t xml:space="preserve">a </w:t>
            </w:r>
            <w:r w:rsidRPr="00E12D5B" w:rsidR="003A286C">
              <w:rPr>
                <w:rFonts w:ascii="Arial" w:hAnsi="Arial" w:cs="Arial"/>
                <w:lang w:val="es-CO"/>
              </w:rPr>
              <w:t>5</w:t>
            </w:r>
            <w:r w:rsidRPr="00E12D5B" w:rsidR="002D13D2">
              <w:rPr>
                <w:rFonts w:ascii="Arial" w:hAnsi="Arial" w:cs="Arial"/>
                <w:lang w:val="es-CO"/>
              </w:rPr>
              <w:t xml:space="preserve"> años d</w:t>
            </w:r>
            <w:r w:rsidRPr="00E12D5B" w:rsidR="00C87CCA">
              <w:rPr>
                <w:rFonts w:ascii="Arial" w:hAnsi="Arial" w:cs="Arial"/>
                <w:lang w:val="es-CO"/>
              </w:rPr>
              <w:t>e experiencia en cargos similares</w:t>
            </w:r>
          </w:p>
        </w:tc>
      </w:tr>
      <w:tr w:rsidRPr="00E12D5B" w:rsidR="00602A7A" w:rsidTr="00C64C89" w14:paraId="4DA92CB4" w14:textId="77777777">
        <w:trPr>
          <w:cantSplit/>
          <w:trHeight w:val="439"/>
        </w:trPr>
        <w:tc>
          <w:tcPr>
            <w:tcW w:w="2694" w:type="dxa"/>
            <w:tcBorders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E12D5B" w:rsidR="00602A7A" w:rsidP="005B04E7" w:rsidRDefault="00602A7A" w14:paraId="2E8995E7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eastAsia="Arial" w:cs="Arial"/>
                <w:b/>
                <w:lang w:val="es-CO"/>
              </w:rPr>
            </w:pPr>
            <w:r w:rsidRPr="00E12D5B">
              <w:rPr>
                <w:rFonts w:ascii="Arial" w:hAnsi="Arial" w:eastAsia="Arial" w:cs="Arial"/>
                <w:b/>
                <w:lang w:val="es-CO"/>
              </w:rPr>
              <w:t>VI. Criticidad del cargo</w:t>
            </w:r>
          </w:p>
        </w:tc>
        <w:tc>
          <w:tcPr>
            <w:tcW w:w="6851" w:type="dxa"/>
            <w:gridSpan w:val="5"/>
            <w:tcBorders>
              <w:left w:val="single" w:color="auto" w:sz="4" w:space="0"/>
            </w:tcBorders>
            <w:shd w:val="clear" w:color="auto" w:fill="FFFFFF"/>
            <w:vAlign w:val="center"/>
          </w:tcPr>
          <w:p w:rsidRPr="00E12D5B" w:rsidR="00602A7A" w:rsidP="005B04E7" w:rsidRDefault="005F010D" w14:paraId="6F488F2A" w14:textId="77777777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eastAsia="Arial" w:cs="Arial"/>
                <w:lang w:val="es-CO"/>
              </w:rPr>
            </w:pPr>
            <w:r w:rsidRPr="00E12D5B">
              <w:rPr>
                <w:rFonts w:ascii="Arial" w:hAnsi="Arial" w:eastAsia="Arial" w:cs="Arial"/>
                <w:lang w:val="es-CO"/>
              </w:rPr>
              <w:t>26%</w:t>
            </w:r>
          </w:p>
        </w:tc>
      </w:tr>
    </w:tbl>
    <w:p w:rsidR="00E13321" w:rsidP="005B04E7" w:rsidRDefault="00E13321" w14:paraId="3F4C73E0" w14:textId="77777777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lang w:val="es-CO"/>
        </w:rPr>
      </w:pPr>
    </w:p>
    <w:p w:rsidR="008D408B" w:rsidP="005B04E7" w:rsidRDefault="008D408B" w14:paraId="58964474" w14:textId="77777777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lang w:val="es-CO"/>
        </w:rPr>
      </w:pPr>
    </w:p>
    <w:p w:rsidRPr="00E12D5B" w:rsidR="008D408B" w:rsidP="005B04E7" w:rsidRDefault="008D408B" w14:paraId="2D4A3468" w14:textId="77777777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lang w:val="es-CO"/>
        </w:rPr>
      </w:pPr>
    </w:p>
    <w:tbl>
      <w:tblPr>
        <w:tblW w:w="9497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8"/>
        <w:gridCol w:w="2078"/>
        <w:gridCol w:w="2223"/>
        <w:gridCol w:w="2722"/>
        <w:gridCol w:w="146"/>
      </w:tblGrid>
      <w:tr w:rsidRPr="00E12D5B" w:rsidR="00115188" w:rsidTr="00115188" w14:paraId="03DFBB9C" w14:textId="77777777">
        <w:trPr>
          <w:gridAfter w:val="1"/>
          <w:trHeight w:val="630"/>
        </w:trPr>
        <w:tc>
          <w:tcPr>
            <w:tcW w:w="94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  <w:hideMark/>
          </w:tcPr>
          <w:p w:rsidRPr="00E12D5B" w:rsidR="00115188" w:rsidP="005B04E7" w:rsidRDefault="00115188" w14:paraId="0D9763E3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bookmarkStart w:name="_Hlk136524421" w:id="0"/>
            <w:r w:rsidRPr="00E12D5B">
              <w:rPr>
                <w:rFonts w:ascii="Arial" w:hAnsi="Arial" w:cs="Arial"/>
                <w:b/>
                <w:i/>
                <w:lang w:val="es-CO"/>
              </w:rPr>
              <w:lastRenderedPageBreak/>
              <w:br w:type="page"/>
            </w:r>
            <w:r w:rsidRPr="00E12D5B">
              <w:rPr>
                <w:rFonts w:ascii="Arial" w:hAnsi="Arial" w:cs="Arial"/>
                <w:b/>
                <w:i/>
                <w:lang w:val="es-CO"/>
              </w:rPr>
              <w:br w:type="page"/>
            </w:r>
            <w:r w:rsidRPr="00E12D5B">
              <w:rPr>
                <w:rFonts w:ascii="Arial" w:hAnsi="Arial" w:cs="Arial"/>
                <w:b/>
                <w:i/>
                <w:kern w:val="2"/>
                <w:lang w:val="es-CO"/>
                <w14:ligatures w14:val="standardContextual"/>
              </w:rPr>
              <w:t xml:space="preserve">VII. </w:t>
            </w: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MATRIZ DE RESPONSABILIDADES DEL SISTEMA DE GESTION DE SST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</w:t>
            </w:r>
          </w:p>
        </w:tc>
      </w:tr>
      <w:tr w:rsidRPr="00E12D5B" w:rsidR="00115188" w:rsidTr="00115188" w14:paraId="543BE093" w14:textId="77777777">
        <w:trPr>
          <w:gridAfter w:val="1"/>
          <w:trHeight w:val="360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bottom"/>
            <w:hideMark/>
          </w:tcPr>
          <w:p w:rsidRPr="00E12D5B" w:rsidR="00115188" w:rsidP="005B04E7" w:rsidRDefault="00115188" w14:paraId="392CEF5E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Nombre del Cargo</w:t>
            </w: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A54875" w:rsidR="00A54875" w:rsidP="005B04E7" w:rsidRDefault="00A54875" w14:paraId="0BE7BC9F" w14:textId="4C2C3932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A54875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 xml:space="preserve">COORDINADORA DE GESTIÓN HUMANA </w:t>
            </w:r>
          </w:p>
        </w:tc>
      </w:tr>
      <w:tr w:rsidRPr="00E12D5B" w:rsidR="00115188" w:rsidTr="00115188" w14:paraId="7AB6C7E1" w14:textId="77777777">
        <w:trPr>
          <w:gridAfter w:val="1"/>
          <w:trHeight w:val="330"/>
        </w:trPr>
        <w:tc>
          <w:tcPr>
            <w:tcW w:w="1367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6A6A6"/>
            <w:vAlign w:val="center"/>
            <w:hideMark/>
          </w:tcPr>
          <w:p w:rsidRPr="00E12D5B" w:rsidR="00115188" w:rsidP="005B04E7" w:rsidRDefault="00115188" w14:paraId="182345D1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 xml:space="preserve">Responsabilidades </w:t>
            </w: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Pr="00E12D5B" w:rsidR="00115188" w:rsidP="005B04E7" w:rsidRDefault="00115188" w14:paraId="1C3A114F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Responsabilidad del cargo con el sistema de gestión de SST</w:t>
            </w:r>
          </w:p>
        </w:tc>
      </w:tr>
      <w:tr w:rsidRPr="00E12D5B" w:rsidR="00115188" w:rsidTr="00115188" w14:paraId="706DB490" w14:textId="77777777">
        <w:trPr>
          <w:gridAfter w:val="1"/>
          <w:trHeight w:val="31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511F0E2E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2F6FD5E6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Es responsabilidad de los directivos, coordinadores y lideres de la empresa contribuir con la cultura de seguridad como valor vital, direccionando todos los mecanismos necesarios para que el SG-SST sea operativo y se logren los objetivos y metas propuestas.</w:t>
            </w:r>
          </w:p>
        </w:tc>
      </w:tr>
      <w:tr w:rsidRPr="00E12D5B" w:rsidR="00115188" w:rsidTr="00115188" w14:paraId="324865BF" w14:textId="77777777">
        <w:trPr>
          <w:trHeight w:val="58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BB4FA9D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28FF2E15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60979552" w14:textId="77777777">
            <w:pPr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</w:p>
        </w:tc>
      </w:tr>
      <w:tr w:rsidRPr="00E12D5B" w:rsidR="00115188" w:rsidTr="00115188" w14:paraId="2F44F63D" w14:textId="77777777">
        <w:trPr>
          <w:trHeight w:val="330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1E742D00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  <w:hideMark/>
          </w:tcPr>
          <w:p w:rsidRPr="00E12D5B" w:rsidR="00115188" w:rsidP="005B04E7" w:rsidRDefault="00115188" w14:paraId="69EF1FF4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Descripción de la responsabilidad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5A9D45F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2C38851" w14:textId="77777777">
        <w:trPr>
          <w:trHeight w:val="55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03A73EB5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421D503D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Contribuir con la cultura de seguridad como valor vital en la organización, motivando y fomentando el comportamiento seguro en el ambiente laboral.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799C0D9F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18B05692" w14:textId="77777777">
        <w:trPr>
          <w:trHeight w:val="390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5251797F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1AAED089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Conocer, aplicar y garantizar el cumplimiento de la política de gestión integral, objetivos y planeación estratégica de SG-SST.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3F82D19D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647A9960" w14:textId="77777777">
        <w:trPr>
          <w:trHeight w:val="26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FF5CD0C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53C80D11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Identificar las necesidades de formación y capacitación, incluidas las tareas de alto riesgo que ejecutará el personal, y gestionar la oportuna programación para el desarrollo seguro de estos.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3CAA187F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398DED8" w14:textId="77777777">
        <w:trPr>
          <w:trHeight w:val="340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4E5ADE87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0F17B50A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Acompañar y garantizar el entrenamiento del personal en sus respectivos cargos.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B890BDD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8A03032" w14:textId="77777777">
        <w:trPr>
          <w:trHeight w:val="49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4AAA0233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77233092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Reportar oportunamente los incidentes, accidentes laborales y condiciones de salud que se presenten en el sitio de trabajo, propios y del personal a cargo.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C0B4D46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06465BE3" w14:textId="77777777">
        <w:trPr>
          <w:trHeight w:val="49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465F017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45B87AFF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highlight w:val="yellow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Garantizar el cumplimiento de las normas, reglamentos, procedimientos y estándares de seguridad, incluidas las tareas de alto riesgos por las partes interesadas (personal directo, temporales, contratistas, visitantes)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51535DE8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0C6DC6A9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543FB555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2B1C5B9E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highlight w:val="yellow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Propiciar y participar activamente en las capacitaciones, simulacros, plan de emergencia y/o actividades lideradas por la brigada de emergencia y/o SST.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79F378CA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1EF87174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6A6AFCCF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257192FA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highlight w:val="yellow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Conformar, participar y motivar la asistencia a los grupos de apoyo como COPASST, brigada y demás necesarios para el correcto funcionamiento del SG-SST.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1204B61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5144AE9F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C251EDF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771E1F89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Conocer, gestionar, divulgar y garantizar el cumplimento de los planes y programas de seguridad para el control de peligros y riesgos, incluidas las tareas de alto riesgo y emergencias.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59ACB265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393BD795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52EBF31C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40DA61D9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Participar en la identificación de peligros y evaluación del riesgo, mediane el reporte oportuno y el apoyo para la actualización de la matriz con la gestión SST.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4E89228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1B333220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47CA3ACE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343EDC36" w14:textId="77777777">
            <w:pPr>
              <w:spacing w:line="256" w:lineRule="auto"/>
              <w:jc w:val="both"/>
              <w:rPr>
                <w:rFonts w:ascii="Arial" w:hAnsi="Arial" w:eastAsia="Arial" w:cs="Arial"/>
                <w:b/>
                <w:bCs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Informar y apoyar la identificación de condiciones de salud, peligros y riesgo en los sitios de trabajo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6A92C241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37A0748" w14:textId="77777777">
        <w:trPr>
          <w:trHeight w:val="543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1616A86E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7E483D47" w14:textId="77777777">
            <w:pPr>
              <w:spacing w:line="256" w:lineRule="auto"/>
              <w:jc w:val="both"/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kern w:val="2"/>
                <w:lang w:val="es-ES"/>
                <w14:ligatures w14:val="standardContextual"/>
              </w:rPr>
              <w:t>Utilizar y conservar adecuadamente los elementos de protección personal asignados y garantizar el buen uso de estos por parte del personal a cargo.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3463CB46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44B887B" w14:textId="77777777">
        <w:trPr>
          <w:trHeight w:val="330"/>
        </w:trPr>
        <w:tc>
          <w:tcPr>
            <w:tcW w:w="13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6A6A6"/>
            <w:vAlign w:val="center"/>
            <w:hideMark/>
          </w:tcPr>
          <w:p w:rsidRPr="00E12D5B" w:rsidR="00115188" w:rsidP="005B04E7" w:rsidRDefault="00115188" w14:paraId="2B76409B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Autoridad frente al Sistema de Gestión</w:t>
            </w:r>
          </w:p>
        </w:tc>
        <w:tc>
          <w:tcPr>
            <w:tcW w:w="24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6A6A6"/>
            <w:vAlign w:val="bottom"/>
            <w:hideMark/>
          </w:tcPr>
          <w:p w:rsidRPr="00E12D5B" w:rsidR="00115188" w:rsidP="005B04E7" w:rsidRDefault="00115188" w14:paraId="72994010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Toma de decisiones</w:t>
            </w:r>
          </w:p>
        </w:tc>
        <w:tc>
          <w:tcPr>
            <w:tcW w:w="24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6A6A6"/>
            <w:vAlign w:val="bottom"/>
            <w:hideMark/>
          </w:tcPr>
          <w:p w:rsidRPr="00E12D5B" w:rsidR="00115188" w:rsidP="005B04E7" w:rsidRDefault="00115188" w14:paraId="7C3BAA22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Aprobaciones</w:t>
            </w:r>
          </w:p>
        </w:tc>
        <w:tc>
          <w:tcPr>
            <w:tcW w:w="31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6A6A6"/>
            <w:vAlign w:val="bottom"/>
            <w:hideMark/>
          </w:tcPr>
          <w:p w:rsidRPr="00E12D5B" w:rsidR="00115188" w:rsidP="005B04E7" w:rsidRDefault="00115188" w14:paraId="17FAD22A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Modificaciones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0C5D59D2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01A002AB" w14:textId="77777777">
        <w:trPr>
          <w:trHeight w:val="33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E12D5B" w:rsidR="00115188" w:rsidP="005B04E7" w:rsidRDefault="00115188" w14:paraId="10BFC38F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24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  <w:hideMark/>
          </w:tcPr>
          <w:p w:rsidRPr="00E12D5B" w:rsidR="00115188" w:rsidP="005B04E7" w:rsidRDefault="00115188" w14:paraId="27BDF594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 xml:space="preserve">Si  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   X          </w:t>
            </w: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 xml:space="preserve">No </w:t>
            </w:r>
          </w:p>
        </w:tc>
        <w:tc>
          <w:tcPr>
            <w:tcW w:w="24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  <w:hideMark/>
          </w:tcPr>
          <w:p w:rsidRPr="00E12D5B" w:rsidR="00115188" w:rsidP="005B04E7" w:rsidRDefault="00115188" w14:paraId="3D83042F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Si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    X             </w:t>
            </w: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No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</w:t>
            </w:r>
          </w:p>
        </w:tc>
        <w:tc>
          <w:tcPr>
            <w:tcW w:w="31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  <w:hideMark/>
          </w:tcPr>
          <w:p w:rsidRPr="00E12D5B" w:rsidR="00115188" w:rsidP="005B04E7" w:rsidRDefault="00115188" w14:paraId="66445B9C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Si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      X                </w:t>
            </w: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No</w:t>
            </w: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677B5606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2AF8689D" w14:textId="77777777">
        <w:trPr>
          <w:trHeight w:val="480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E12D5B" w:rsidR="00115188" w:rsidP="005B04E7" w:rsidRDefault="00115188" w14:paraId="72930F78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  <w:hideMark/>
          </w:tcPr>
          <w:p w:rsidRPr="00E12D5B" w:rsidR="00115188" w:rsidP="005B04E7" w:rsidRDefault="00115188" w14:paraId="0EC55506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Hacer cumplir lo establecido en el SG - SST y suspender actividades en caso de un riesgo inminente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435B91E2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1924E789" w14:textId="77777777">
        <w:trPr>
          <w:trHeight w:val="328"/>
        </w:trPr>
        <w:tc>
          <w:tcPr>
            <w:tcW w:w="13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vAlign w:val="center"/>
            <w:hideMark/>
          </w:tcPr>
          <w:p w:rsidRPr="00E12D5B" w:rsidR="00115188" w:rsidP="005B04E7" w:rsidRDefault="00115188" w14:paraId="16D21CE3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  <w:t>Rendición de cuentas</w:t>
            </w: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15AAFFBE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Participar y aportar en revisiones por la dirección.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5C21D63E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79FE9415" w14:textId="77777777">
        <w:trPr>
          <w:trHeight w:val="328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7D33289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3C467B5A" w14:textId="77777777">
            <w:pPr>
              <w:spacing w:line="25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Gestionar la implementación de controles, cierre de acciones correctivas, preventivas y de mejora resultantes de la identificación de peligros y riesgos, auditorias y simulacros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76F6ED68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51E0F301" w14:textId="77777777">
        <w:trPr>
          <w:trHeight w:val="328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683D9A6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7B417E0F" w14:textId="77777777">
            <w:pPr>
              <w:spacing w:line="27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Cierre de acciones que se genere a través de reportes de incidentes y accidentes laborales.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1A8DED9A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tr w:rsidRPr="00E12D5B" w:rsidR="00115188" w:rsidTr="00115188" w14:paraId="42879E61" w14:textId="77777777">
        <w:trPr>
          <w:trHeight w:val="328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12D5B" w:rsidR="00115188" w:rsidP="005B04E7" w:rsidRDefault="00115188" w14:paraId="3DD740D5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color w:val="000000"/>
                <w:kern w:val="2"/>
                <w:lang w:val="es-ES"/>
                <w14:ligatures w14:val="standardContextual"/>
              </w:rPr>
            </w:pPr>
          </w:p>
        </w:tc>
        <w:tc>
          <w:tcPr>
            <w:tcW w:w="813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  <w:hideMark/>
          </w:tcPr>
          <w:p w:rsidRPr="00E12D5B" w:rsidR="00115188" w:rsidP="005B04E7" w:rsidRDefault="00115188" w14:paraId="05DF128F" w14:textId="77777777">
            <w:pPr>
              <w:spacing w:line="276" w:lineRule="auto"/>
              <w:jc w:val="both"/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</w:pPr>
            <w:r w:rsidRPr="00E12D5B">
              <w:rPr>
                <w:rFonts w:ascii="Arial" w:hAnsi="Arial" w:cs="Arial"/>
                <w:color w:val="000000"/>
                <w:kern w:val="2"/>
                <w:lang w:val="es-ES"/>
                <w14:ligatures w14:val="standardContextual"/>
              </w:rPr>
              <w:t>Reportar oportunamente condiciones de salud, peligros y riesgos.</w:t>
            </w:r>
          </w:p>
        </w:tc>
        <w:tc>
          <w:tcPr>
            <w:tcW w:w="0" w:type="auto"/>
            <w:vAlign w:val="center"/>
            <w:hideMark/>
          </w:tcPr>
          <w:p w:rsidRPr="00E12D5B" w:rsidR="00115188" w:rsidP="005B04E7" w:rsidRDefault="00115188" w14:paraId="59D7AFFF" w14:textId="77777777">
            <w:pPr>
              <w:spacing w:line="256" w:lineRule="auto"/>
              <w:jc w:val="both"/>
              <w:rPr>
                <w:rFonts w:ascii="Arial" w:hAnsi="Arial" w:cs="Arial" w:eastAsiaTheme="minorHAnsi"/>
                <w:lang w:val="es-CO" w:eastAsia="es-CO"/>
              </w:rPr>
            </w:pPr>
          </w:p>
        </w:tc>
      </w:tr>
      <w:bookmarkEnd w:id="0"/>
    </w:tbl>
    <w:p w:rsidRPr="00E12D5B" w:rsidR="00115188" w:rsidP="005B04E7" w:rsidRDefault="00115188" w14:paraId="67D3D9C9" w14:textId="77777777">
      <w:pPr>
        <w:jc w:val="both"/>
        <w:rPr>
          <w:rFonts w:ascii="Arial" w:hAnsi="Arial" w:cs="Arial"/>
        </w:rPr>
      </w:pPr>
    </w:p>
    <w:p w:rsidRPr="00E12D5B" w:rsidR="00115188" w:rsidP="005B04E7" w:rsidRDefault="00115188" w14:paraId="4556D919" w14:textId="77777777">
      <w:pPr>
        <w:jc w:val="both"/>
        <w:rPr>
          <w:rFonts w:ascii="Arial" w:hAnsi="Arial" w:cs="Arial"/>
        </w:rPr>
      </w:pPr>
    </w:p>
    <w:tbl>
      <w:tblPr>
        <w:tblW w:w="949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7794"/>
      </w:tblGrid>
      <w:tr w:rsidRPr="00E12D5B" w:rsidR="00115188" w:rsidTr="04A12D0C" w14:paraId="5D5DA635" w14:textId="77777777">
        <w:trPr>
          <w:cantSplit/>
          <w:trHeight w:val="677"/>
        </w:trPr>
        <w:tc>
          <w:tcPr>
            <w:tcW w:w="9497" w:type="dxa"/>
            <w:gridSpan w:val="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C0C0C0"/>
            <w:tcMar/>
            <w:vAlign w:val="center"/>
            <w:hideMark/>
          </w:tcPr>
          <w:p w:rsidRPr="00E12D5B" w:rsidR="00115188" w:rsidP="005B04E7" w:rsidRDefault="00115188" w14:paraId="2FD36F32" w14:textId="77777777">
            <w:pPr>
              <w:tabs>
                <w:tab w:val="left" w:pos="708"/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  <w:t xml:space="preserve">VIII. Competencias </w:t>
            </w:r>
          </w:p>
        </w:tc>
      </w:tr>
      <w:tr w:rsidRPr="00E12D5B" w:rsidR="00115188" w:rsidTr="04A12D0C" w14:paraId="01594DB9" w14:textId="77777777">
        <w:trPr>
          <w:cantSplit/>
          <w:trHeight w:val="323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shd w:val="clear" w:color="auto" w:fill="C0C0C0"/>
            <w:tcMar/>
            <w:vAlign w:val="center"/>
            <w:hideMark/>
          </w:tcPr>
          <w:p w:rsidRPr="00E12D5B" w:rsidR="00115188" w:rsidP="005B04E7" w:rsidRDefault="00115188" w14:paraId="6CBE1F4F" w14:textId="77777777">
            <w:pPr>
              <w:tabs>
                <w:tab w:val="left" w:pos="708"/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  <w:t>Factor de competencia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05B04E7" w:rsidRDefault="00115188" w14:paraId="54C414A8" w14:textId="77777777">
            <w:pPr>
              <w:tabs>
                <w:tab w:val="left" w:pos="708"/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kern w:val="2"/>
                <w:lang w:val="x-none"/>
                <w14:ligatures w14:val="standardContextual"/>
              </w:rPr>
              <w:t>Descripción</w:t>
            </w:r>
          </w:p>
        </w:tc>
      </w:tr>
      <w:tr w:rsidRPr="00E12D5B" w:rsidR="00115188" w:rsidTr="04A12D0C" w14:paraId="468ADD20" w14:textId="77777777">
        <w:trPr>
          <w:trHeight w:val="831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tcMar/>
            <w:vAlign w:val="center"/>
            <w:hideMark/>
          </w:tcPr>
          <w:p w:rsidRPr="00E12D5B" w:rsidR="00115188" w:rsidP="005B04E7" w:rsidRDefault="00115188" w14:paraId="5A0759C5" w14:textId="77777777">
            <w:pPr>
              <w:spacing w:line="256" w:lineRule="auto"/>
              <w:jc w:val="both"/>
              <w:rPr>
                <w:rFonts w:ascii="Arial" w:hAnsi="Arial" w:eastAsia="Arial Unicode MS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kern w:val="2"/>
                <w:lang w:val="es-MX"/>
                <w14:ligatures w14:val="standardContextual"/>
              </w:rPr>
              <w:t>Comunicación Asertiva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4A12D0C" w:rsidRDefault="00115188" w14:paraId="670BB0CF" w14:textId="77777777">
            <w:pPr>
              <w:spacing w:line="256" w:lineRule="auto"/>
              <w:jc w:val="both"/>
              <w:rPr>
                <w:rFonts w:ascii="Arial" w:hAnsi="Arial" w:cs="Arial"/>
                <w:b w:val="1"/>
                <w:bCs w:val="1"/>
                <w:i w:val="1"/>
                <w:iCs w:val="1"/>
                <w:kern w:val="2"/>
                <w:lang w:val="es-ES"/>
                <w14:ligatures w14:val="standardContextual"/>
              </w:rPr>
            </w:pPr>
            <w:r w:rsidRPr="04A12D0C" w:rsidR="00115188">
              <w:rPr>
                <w:rFonts w:ascii="Arial" w:hAnsi="Arial" w:cs="Arial"/>
                <w:kern w:val="2"/>
                <w:lang w:val="es-ES"/>
                <w14:ligatures w14:val="standardContextual"/>
              </w:rPr>
              <w:t>Capacidad para transmitir de manera adecuada, la información necesaria para el buen funcionamiento del equipo y de la empresa, logrando de una manera clara y respetuosa que dicha información fluya en todos los niveles, apalancando a su vez el logro de los resultados.</w:t>
            </w:r>
          </w:p>
        </w:tc>
      </w:tr>
      <w:tr w:rsidRPr="00E12D5B" w:rsidR="00115188" w:rsidTr="04A12D0C" w14:paraId="4552853C" w14:textId="77777777">
        <w:trPr>
          <w:trHeight w:val="889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tcMar/>
            <w:vAlign w:val="center"/>
            <w:hideMark/>
          </w:tcPr>
          <w:p w:rsidRPr="00E12D5B" w:rsidR="00115188" w:rsidP="005B04E7" w:rsidRDefault="00115188" w14:paraId="5851EBFD" w14:textId="77777777">
            <w:pPr>
              <w:spacing w:line="256" w:lineRule="auto"/>
              <w:jc w:val="both"/>
              <w:rPr>
                <w:rFonts w:ascii="Arial" w:hAnsi="Arial" w:eastAsia="Arial Unicode MS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bCs/>
                <w:kern w:val="2"/>
                <w14:ligatures w14:val="standardContextual"/>
              </w:rPr>
              <w:t xml:space="preserve">Adaptabilidad/Flexibilidad 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05B04E7" w:rsidRDefault="00115188" w14:paraId="59D7412B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Capacidad para entender y ajustarse a los cambios en el</w:t>
            </w:r>
          </w:p>
          <w:p w:rsidRPr="00E12D5B" w:rsidR="00115188" w:rsidP="005B04E7" w:rsidRDefault="00115188" w14:paraId="31EBFCEB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entorno, así como para reaccionar a las circunstancias cambiantes que se presentan en el día a día de la organización. Implica entender y valorar puntos de vista diferentes, adaptando su propio enfoque a medida que la situación cambiante lo requiera.</w:t>
            </w:r>
          </w:p>
        </w:tc>
      </w:tr>
      <w:tr w:rsidRPr="00E12D5B" w:rsidR="00115188" w:rsidTr="04A12D0C" w14:paraId="37BA3CC5" w14:textId="77777777">
        <w:trPr>
          <w:trHeight w:val="747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tcMar/>
            <w:vAlign w:val="center"/>
            <w:hideMark/>
          </w:tcPr>
          <w:p w:rsidRPr="00E12D5B" w:rsidR="00115188" w:rsidP="005B04E7" w:rsidRDefault="00115188" w14:paraId="09CE1BAD" w14:textId="77777777">
            <w:pPr>
              <w:spacing w:line="256" w:lineRule="auto"/>
              <w:jc w:val="both"/>
              <w:rPr>
                <w:rFonts w:ascii="Arial" w:hAnsi="Arial" w:eastAsia="Arial Unicode MS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bCs/>
                <w:kern w:val="2"/>
                <w14:ligatures w14:val="standardContextual"/>
              </w:rPr>
              <w:t>Trabajo en equipo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4A12D0C" w:rsidRDefault="00115188" w14:paraId="43087D43" w14:textId="77777777">
            <w:pPr>
              <w:spacing w:line="256" w:lineRule="auto"/>
              <w:jc w:val="both"/>
              <w:rPr>
                <w:rFonts w:ascii="Arial" w:hAnsi="Arial" w:cs="Arial"/>
                <w:b w:val="1"/>
                <w:bCs w:val="1"/>
                <w:i w:val="1"/>
                <w:iCs w:val="1"/>
                <w:kern w:val="2"/>
                <w:lang w:val="es-ES"/>
                <w14:ligatures w14:val="standardContextual"/>
              </w:rPr>
            </w:pPr>
            <w:r w:rsidRPr="04A12D0C" w:rsidR="00115188">
              <w:rPr>
                <w:rFonts w:ascii="Arial" w:hAnsi="Arial" w:cs="Arial"/>
                <w:kern w:val="2"/>
                <w:lang w:val="es-ES"/>
                <w14:ligatures w14:val="standardContextual"/>
              </w:rPr>
              <w:t xml:space="preserve">Es la capacidad de colaborar y cooperar con los demás, de formar parte de un grupo y de trabajar juntos en </w:t>
            </w:r>
            <w:r w:rsidRPr="04A12D0C" w:rsidR="00115188">
              <w:rPr>
                <w:rFonts w:ascii="Arial" w:hAnsi="Arial" w:cs="Arial"/>
                <w:kern w:val="2"/>
                <w:lang w:val="es-ES"/>
                <w14:ligatures w14:val="standardContextual"/>
              </w:rPr>
              <w:t>pos</w:t>
            </w:r>
            <w:r w:rsidRPr="04A12D0C" w:rsidR="00115188">
              <w:rPr>
                <w:rFonts w:ascii="Arial" w:hAnsi="Arial" w:cs="Arial"/>
                <w:kern w:val="2"/>
                <w:lang w:val="es-ES"/>
                <w14:ligatures w14:val="standardContextual"/>
              </w:rPr>
              <w:t xml:space="preserve"> de los objetivos de la organización, implica una actitud genuina de humildad, deseo de superar las metas y empatía para trabajar con los demás.</w:t>
            </w:r>
          </w:p>
        </w:tc>
      </w:tr>
      <w:tr w:rsidRPr="00E12D5B" w:rsidR="00115188" w:rsidTr="04A12D0C" w14:paraId="6BBE113E" w14:textId="77777777">
        <w:trPr>
          <w:trHeight w:val="684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tcMar/>
            <w:vAlign w:val="center"/>
            <w:hideMark/>
          </w:tcPr>
          <w:p w:rsidRPr="00E12D5B" w:rsidR="00115188" w:rsidP="005B04E7" w:rsidRDefault="00115188" w14:paraId="7EBA2BB4" w14:textId="77777777">
            <w:pPr>
              <w:spacing w:line="256" w:lineRule="auto"/>
              <w:jc w:val="both"/>
              <w:rPr>
                <w:rFonts w:ascii="Arial" w:hAnsi="Arial" w:eastAsia="Arial Unicode MS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bCs/>
                <w:kern w:val="2"/>
                <w14:ligatures w14:val="standardContextual"/>
              </w:rPr>
              <w:lastRenderedPageBreak/>
              <w:t>Orientación al logro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05B04E7" w:rsidRDefault="00115188" w14:paraId="472B85F0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Es la capacidad de encaminar todos los esfuerzos en busca del logro de los objetivos, actuando con velocidad y sentido de urgencia ante decisiones importantes necesarias para cumplir o superar a los competidores, exceder las necesidades del cliente o para mejorar la organización</w:t>
            </w:r>
          </w:p>
        </w:tc>
      </w:tr>
      <w:tr w:rsidRPr="00E12D5B" w:rsidR="00115188" w:rsidTr="04A12D0C" w14:paraId="1272286A" w14:textId="77777777">
        <w:trPr>
          <w:trHeight w:val="1016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6" w:space="0"/>
            </w:tcBorders>
            <w:tcMar/>
            <w:vAlign w:val="center"/>
            <w:hideMark/>
          </w:tcPr>
          <w:p w:rsidRPr="00E12D5B" w:rsidR="00115188" w:rsidP="005B04E7" w:rsidRDefault="00115188" w14:paraId="75A8552E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bCs/>
                <w:kern w:val="2"/>
                <w14:ligatures w14:val="standardContextual"/>
              </w:rPr>
              <w:t xml:space="preserve">Inteligencia emocional 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6" w:space="0"/>
              <w:bottom w:val="double" w:color="auto" w:sz="4" w:space="0"/>
              <w:right w:val="double" w:color="auto" w:sz="4" w:space="0"/>
            </w:tcBorders>
            <w:tcMar/>
            <w:vAlign w:val="center"/>
            <w:hideMark/>
          </w:tcPr>
          <w:p w:rsidRPr="00E12D5B" w:rsidR="00115188" w:rsidP="005B04E7" w:rsidRDefault="00115188" w14:paraId="55D8C803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Es tener la habilidad de entender, controlar y aprovechar las reacciones que surgen ante diferentes situaciones, implica administrar nuestras emociones de forma adecuada y efectiva,</w:t>
            </w:r>
          </w:p>
          <w:p w:rsidRPr="00E12D5B" w:rsidR="00115188" w:rsidP="005B04E7" w:rsidRDefault="00115188" w14:paraId="787DF021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permitiendo un trabajo de equipo en armonía y enfocado en las metas comunes.</w:t>
            </w:r>
          </w:p>
        </w:tc>
      </w:tr>
      <w:tr w:rsidRPr="00E12D5B" w:rsidR="00115188" w:rsidTr="04A12D0C" w14:paraId="45CC032B" w14:textId="77777777">
        <w:trPr>
          <w:trHeight w:val="696"/>
        </w:trPr>
        <w:tc>
          <w:tcPr>
            <w:tcW w:w="170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tcMar/>
            <w:hideMark/>
          </w:tcPr>
          <w:p w:rsidRPr="00E12D5B" w:rsidR="00115188" w:rsidP="005B04E7" w:rsidRDefault="00115188" w14:paraId="408518E4" w14:textId="77777777">
            <w:pPr>
              <w:spacing w:line="256" w:lineRule="auto"/>
              <w:jc w:val="both"/>
              <w:rPr>
                <w:rFonts w:ascii="Arial" w:hAnsi="Arial" w:eastAsia="Arial" w:cs="Arial"/>
                <w:b/>
                <w:bCs/>
                <w:kern w:val="2"/>
                <w14:ligatures w14:val="standardContextual"/>
              </w:rPr>
            </w:pPr>
            <w:r w:rsidRPr="00E12D5B">
              <w:rPr>
                <w:rFonts w:ascii="Arial" w:hAnsi="Arial" w:eastAsia="Arial" w:cs="Arial"/>
                <w:bCs/>
                <w:kern w:val="2"/>
                <w14:ligatures w14:val="standardContextual"/>
              </w:rPr>
              <w:t>Liderazgo</w:t>
            </w:r>
          </w:p>
        </w:tc>
        <w:tc>
          <w:tcPr>
            <w:tcW w:w="7796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tcMar/>
            <w:hideMark/>
          </w:tcPr>
          <w:p w:rsidRPr="00E12D5B" w:rsidR="00115188" w:rsidP="005B04E7" w:rsidRDefault="00115188" w14:paraId="4D18A703" w14:textId="77777777">
            <w:pPr>
              <w:spacing w:line="256" w:lineRule="auto"/>
              <w:jc w:val="both"/>
              <w:rPr>
                <w:rFonts w:ascii="Arial" w:hAnsi="Arial" w:cs="Arial"/>
                <w:b/>
                <w:bCs/>
                <w:i/>
                <w:iCs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Cs/>
                <w:iCs/>
                <w:kern w:val="2"/>
                <w14:ligatures w14:val="standardContextual"/>
              </w:rPr>
              <w:t>Capacidad para inspirar, cuidar y servir a las personas y de generar compromiso en los equipos de trabajo, así como para conseguir el respaldo de la organización para enfrentar exitosamente los desafíos de cada día, impactando positivamente en el clima y la cultura de la organización.</w:t>
            </w:r>
          </w:p>
        </w:tc>
      </w:tr>
    </w:tbl>
    <w:p w:rsidRPr="00E12D5B" w:rsidR="00115188" w:rsidP="005B04E7" w:rsidRDefault="00115188" w14:paraId="3EA263BC" w14:textId="77777777">
      <w:pPr>
        <w:jc w:val="both"/>
        <w:rPr>
          <w:rFonts w:ascii="Arial" w:hAnsi="Arial" w:cs="Arial"/>
        </w:rPr>
      </w:pPr>
    </w:p>
    <w:p w:rsidRPr="00E12D5B" w:rsidR="00115188" w:rsidP="005B04E7" w:rsidRDefault="00115188" w14:paraId="76D8F856" w14:textId="77777777">
      <w:pPr>
        <w:jc w:val="both"/>
        <w:rPr>
          <w:rFonts w:ascii="Arial" w:hAnsi="Arial" w:cs="Arial"/>
          <w:lang w:val="es-CO"/>
        </w:rPr>
      </w:pPr>
    </w:p>
    <w:tbl>
      <w:tblPr>
        <w:tblW w:w="10290" w:type="dxa"/>
        <w:tblInd w:w="-5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90"/>
      </w:tblGrid>
      <w:tr w:rsidRPr="00E12D5B" w:rsidR="00115188" w:rsidTr="00115188" w14:paraId="5398AB80" w14:textId="77777777">
        <w:trPr>
          <w:cantSplit/>
          <w:trHeight w:val="411"/>
        </w:trPr>
        <w:tc>
          <w:tcPr>
            <w:tcW w:w="10291" w:type="dxa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double" w:color="auto" w:sz="4" w:space="0"/>
            </w:tcBorders>
            <w:shd w:val="clear" w:color="auto" w:fill="C0C0C0"/>
            <w:vAlign w:val="center"/>
            <w:hideMark/>
          </w:tcPr>
          <w:p w:rsidRPr="00E12D5B" w:rsidR="00115188" w:rsidP="005B04E7" w:rsidRDefault="00115188" w14:paraId="7CBC01A9" w14:textId="77777777">
            <w:pPr>
              <w:spacing w:line="256" w:lineRule="auto"/>
              <w:jc w:val="both"/>
              <w:rPr>
                <w:rFonts w:ascii="Arial" w:hAnsi="Arial" w:cs="Arial"/>
                <w:b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b/>
                <w:kern w:val="2"/>
                <w14:ligatures w14:val="standardContextual"/>
              </w:rPr>
              <w:t>IX. Consideraciones</w:t>
            </w:r>
          </w:p>
        </w:tc>
      </w:tr>
      <w:tr w:rsidRPr="00E12D5B" w:rsidR="00115188" w:rsidTr="00115188" w14:paraId="0A3C52B2" w14:textId="77777777">
        <w:trPr>
          <w:trHeight w:val="268"/>
        </w:trPr>
        <w:tc>
          <w:tcPr>
            <w:tcW w:w="10291" w:type="dxa"/>
            <w:tcBorders>
              <w:top w:val="single" w:color="auto" w:sz="6" w:space="0"/>
              <w:left w:val="double" w:color="auto" w:sz="4" w:space="0"/>
              <w:bottom w:val="single" w:color="auto" w:sz="6" w:space="0"/>
              <w:right w:val="double" w:color="auto" w:sz="4" w:space="0"/>
            </w:tcBorders>
            <w:vAlign w:val="center"/>
            <w:hideMark/>
          </w:tcPr>
          <w:p w:rsidRPr="00E12D5B" w:rsidR="00115188" w:rsidP="005B04E7" w:rsidRDefault="00115188" w14:paraId="22F83820" w14:textId="77777777">
            <w:pPr>
              <w:numPr>
                <w:ilvl w:val="0"/>
                <w:numId w:val="22"/>
              </w:numPr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>Edad. N/A</w:t>
            </w:r>
          </w:p>
          <w:p w:rsidRPr="00E12D5B" w:rsidR="00115188" w:rsidP="005B04E7" w:rsidRDefault="00115188" w14:paraId="278DE94F" w14:textId="77777777">
            <w:pPr>
              <w:numPr>
                <w:ilvl w:val="0"/>
                <w:numId w:val="22"/>
              </w:numPr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 xml:space="preserve">Sexo. N/A </w:t>
            </w:r>
          </w:p>
        </w:tc>
      </w:tr>
    </w:tbl>
    <w:p w:rsidRPr="00E12D5B" w:rsidR="00115188" w:rsidP="005B04E7" w:rsidRDefault="00115188" w14:paraId="473D25B8" w14:textId="77777777">
      <w:pPr>
        <w:jc w:val="both"/>
        <w:rPr>
          <w:rFonts w:ascii="Arial" w:hAnsi="Arial" w:cs="Arial"/>
          <w:lang w:val="es-CO"/>
        </w:rPr>
      </w:pPr>
    </w:p>
    <w:tbl>
      <w:tblPr>
        <w:tblW w:w="10290" w:type="dxa"/>
        <w:tblInd w:w="-582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7"/>
        <w:gridCol w:w="4683"/>
      </w:tblGrid>
      <w:tr w:rsidRPr="00E12D5B" w:rsidR="00115188" w:rsidTr="00115188" w14:paraId="2C60B257" w14:textId="77777777">
        <w:trPr>
          <w:cantSplit/>
          <w:trHeight w:val="288"/>
        </w:trPr>
        <w:tc>
          <w:tcPr>
            <w:tcW w:w="5608" w:type="dxa"/>
            <w:tcBorders>
              <w:top w:val="double" w:color="auto" w:sz="4" w:space="0"/>
              <w:left w:val="double" w:color="auto" w:sz="4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E12D5B" w:rsidR="00115188" w:rsidP="005B04E7" w:rsidRDefault="00115188" w14:paraId="0FDCE062" w14:textId="7B959BF9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 xml:space="preserve">Elaborado por: </w:t>
            </w:r>
            <w:r w:rsidR="00A650A7">
              <w:rPr>
                <w:rFonts w:ascii="Arial" w:hAnsi="Arial" w:cs="Arial"/>
                <w:kern w:val="2"/>
                <w14:ligatures w14:val="standardContextual"/>
              </w:rPr>
              <w:t>Andr</w:t>
            </w:r>
            <w:r w:rsidR="0047536C">
              <w:rPr>
                <w:rFonts w:ascii="Arial" w:hAnsi="Arial" w:cs="Arial"/>
                <w:kern w:val="2"/>
                <w14:ligatures w14:val="standardContextual"/>
              </w:rPr>
              <w:t>é</w:t>
            </w:r>
            <w:r w:rsidR="00A650A7">
              <w:rPr>
                <w:rFonts w:ascii="Arial" w:hAnsi="Arial" w:cs="Arial"/>
                <w:kern w:val="2"/>
                <w14:ligatures w14:val="standardContextual"/>
              </w:rPr>
              <w:t>s Alcaraz Benitez</w:t>
            </w:r>
          </w:p>
        </w:tc>
        <w:tc>
          <w:tcPr>
            <w:tcW w:w="4683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double" w:color="auto" w:sz="4" w:space="0"/>
            </w:tcBorders>
            <w:vAlign w:val="center"/>
            <w:hideMark/>
          </w:tcPr>
          <w:p w:rsidRPr="00E12D5B" w:rsidR="00115188" w:rsidP="005B04E7" w:rsidRDefault="00115188" w14:paraId="2798CF98" w14:textId="673DB065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 xml:space="preserve">Aprobado por: </w:t>
            </w:r>
            <w:r w:rsidR="0047536C">
              <w:rPr>
                <w:rFonts w:ascii="Arial" w:hAnsi="Arial" w:cs="Arial"/>
                <w:kern w:val="2"/>
                <w14:ligatures w14:val="standardContextual"/>
              </w:rPr>
              <w:t>Andrés Alcaraz Benitez</w:t>
            </w:r>
          </w:p>
        </w:tc>
      </w:tr>
      <w:tr w:rsidRPr="00E12D5B" w:rsidR="00115188" w:rsidTr="00115188" w14:paraId="4DDC19CE" w14:textId="77777777">
        <w:trPr>
          <w:cantSplit/>
          <w:trHeight w:val="270"/>
        </w:trPr>
        <w:tc>
          <w:tcPr>
            <w:tcW w:w="10291" w:type="dxa"/>
            <w:gridSpan w:val="2"/>
            <w:tcBorders>
              <w:top w:val="single" w:color="auto" w:sz="6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E12D5B" w:rsidR="00115188" w:rsidP="005B04E7" w:rsidRDefault="00115188" w14:paraId="14A68F52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14:ligatures w14:val="standardContextual"/>
              </w:rPr>
            </w:pPr>
          </w:p>
          <w:p w:rsidRPr="00E12D5B" w:rsidR="00115188" w:rsidP="005B04E7" w:rsidRDefault="00115188" w14:paraId="54D4FCDA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>Aceptación: Yo, ___________________________________________________________________ declaro que he recibido y comprendido las funciones y tareas de mi cargo y las responsabilidades que estas conllevan</w:t>
            </w:r>
          </w:p>
          <w:p w:rsidRPr="00E12D5B" w:rsidR="00115188" w:rsidP="005B04E7" w:rsidRDefault="00115188" w14:paraId="09F51CA7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</w:p>
          <w:p w:rsidRPr="00E12D5B" w:rsidR="00115188" w:rsidP="005B04E7" w:rsidRDefault="00115188" w14:paraId="1B58E3E6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</w:p>
          <w:p w:rsidRPr="00E12D5B" w:rsidR="00115188" w:rsidP="005B04E7" w:rsidRDefault="00115188" w14:paraId="3C2BAEFE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</w:p>
          <w:p w:rsidRPr="00E12D5B" w:rsidR="00115188" w:rsidP="005B04E7" w:rsidRDefault="00115188" w14:paraId="72E52834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kern w:val="2"/>
                <w14:ligatures w14:val="standardContextual"/>
              </w:rPr>
            </w:pPr>
            <w:r w:rsidRPr="00E12D5B">
              <w:rPr>
                <w:rFonts w:ascii="Arial" w:hAnsi="Arial" w:cs="Arial"/>
                <w:kern w:val="2"/>
                <w14:ligatures w14:val="standardContextual"/>
              </w:rPr>
              <w:t xml:space="preserve">Firma: ____________________   Fecha recibido: _________________   Cédula: ____________________   </w:t>
            </w:r>
          </w:p>
          <w:p w:rsidRPr="00E12D5B" w:rsidR="00115188" w:rsidP="005B04E7" w:rsidRDefault="00115188" w14:paraId="5C443C3D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14:ligatures w14:val="standardContextual"/>
              </w:rPr>
            </w:pPr>
          </w:p>
          <w:p w:rsidRPr="00E12D5B" w:rsidR="00115188" w:rsidP="005B04E7" w:rsidRDefault="00115188" w14:paraId="40C7D8FC" w14:textId="77777777">
            <w:pPr>
              <w:tabs>
                <w:tab w:val="center" w:pos="4419"/>
                <w:tab w:val="right" w:pos="8838"/>
              </w:tabs>
              <w:spacing w:line="256" w:lineRule="auto"/>
              <w:jc w:val="both"/>
              <w:rPr>
                <w:rFonts w:ascii="Arial" w:hAnsi="Arial" w:cs="Arial"/>
                <w:b/>
                <w:kern w:val="2"/>
                <w14:ligatures w14:val="standardContextual"/>
              </w:rPr>
            </w:pPr>
          </w:p>
        </w:tc>
      </w:tr>
    </w:tbl>
    <w:p w:rsidRPr="00E12D5B" w:rsidR="00115188" w:rsidP="005B04E7" w:rsidRDefault="00115188" w14:paraId="0FD6E102" w14:textId="77777777">
      <w:pPr>
        <w:jc w:val="both"/>
        <w:rPr>
          <w:rFonts w:ascii="Arial" w:hAnsi="Arial" w:cs="Arial"/>
          <w:b/>
          <w:i/>
          <w:lang w:val="es-CO"/>
        </w:rPr>
      </w:pPr>
    </w:p>
    <w:p w:rsidRPr="00E12D5B" w:rsidR="00115188" w:rsidP="005B04E7" w:rsidRDefault="00115188" w14:paraId="08A7B113" w14:textId="77777777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lang w:val="es-CO"/>
        </w:rPr>
      </w:pPr>
    </w:p>
    <w:sectPr w:rsidRPr="00E12D5B" w:rsidR="00115188" w:rsidSect="00107B60">
      <w:headerReference w:type="default" r:id="rId11"/>
      <w:footerReference w:type="default" r:id="rId12"/>
      <w:pgSz w:w="12240" w:h="15840" w:orient="portrait"/>
      <w:pgMar w:top="1418" w:right="1418" w:bottom="1418" w:left="1418" w:header="1361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467A" w:rsidRDefault="00A5467A" w14:paraId="43B93D50" w14:textId="77777777">
      <w:r>
        <w:separator/>
      </w:r>
    </w:p>
  </w:endnote>
  <w:endnote w:type="continuationSeparator" w:id="0">
    <w:p w:rsidR="00A5467A" w:rsidRDefault="00A5467A" w14:paraId="13D4F9B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79B3" w:rsidRDefault="00AC79B3" w14:paraId="5C6FA72E" w14:textId="77777777">
    <w:pPr>
      <w:pStyle w:val="Piedepgina"/>
      <w:rPr>
        <w:lang w:val="es-CO"/>
      </w:rPr>
    </w:pPr>
  </w:p>
  <w:p w:rsidR="00AC79B3" w:rsidRDefault="00AC79B3" w14:paraId="426D6C06" w14:textId="77777777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467A" w:rsidRDefault="00A5467A" w14:paraId="71964ECC" w14:textId="77777777">
      <w:r>
        <w:separator/>
      </w:r>
    </w:p>
  </w:footnote>
  <w:footnote w:type="continuationSeparator" w:id="0">
    <w:p w:rsidR="00A5467A" w:rsidRDefault="00A5467A" w14:paraId="4601E7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540" w:type="dxa"/>
      <w:tblInd w:w="70" w:type="dxa"/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452"/>
    </w:tblGrid>
    <w:tr w:rsidR="0064438F" w:rsidTr="00602A7A" w14:paraId="69B4B8FA" w14:textId="77777777">
      <w:trPr>
        <w:cantSplit/>
        <w:trHeight w:val="542"/>
      </w:trPr>
      <w:tc>
        <w:tcPr>
          <w:tcW w:w="2268" w:type="dxa"/>
          <w:vMerge w:val="restart"/>
          <w:tcBorders>
            <w:bottom w:val="single" w:color="auto" w:sz="6" w:space="0"/>
          </w:tcBorders>
          <w:shd w:val="clear" w:color="auto" w:fill="FFFFFF"/>
          <w:vAlign w:val="center"/>
        </w:tcPr>
        <w:p w:rsidRPr="004E08BC" w:rsidR="0064438F" w:rsidP="004E08BC" w:rsidRDefault="009157BB" w14:paraId="36CC74D2" w14:textId="77777777">
          <w:pPr>
            <w:pStyle w:val="Encabezado"/>
            <w:ind w:right="360"/>
            <w:jc w:val="both"/>
            <w:rPr>
              <w:rFonts w:ascii="Arial" w:hAnsi="Arial"/>
              <w:lang w:val="es-CO"/>
            </w:rPr>
          </w:pPr>
          <w:r>
            <w:rPr>
              <w:rFonts w:ascii="Arial" w:hAnsi="Arial"/>
              <w:noProof/>
              <w:lang w:val="es-CO" w:eastAsia="es-CO"/>
            </w:rPr>
            <w:drawing>
              <wp:anchor distT="0" distB="0" distL="114300" distR="114300" simplePos="0" relativeHeight="251657216" behindDoc="0" locked="0" layoutInCell="1" allowOverlap="1" wp14:anchorId="6DC5F538" wp14:editId="6DC5F539">
                <wp:simplePos x="0" y="0"/>
                <wp:positionH relativeFrom="column">
                  <wp:posOffset>7620</wp:posOffset>
                </wp:positionH>
                <wp:positionV relativeFrom="paragraph">
                  <wp:posOffset>-172720</wp:posOffset>
                </wp:positionV>
                <wp:extent cx="1323975" cy="304800"/>
                <wp:effectExtent l="19050" t="0" r="9525" b="0"/>
                <wp:wrapThrough wrapText="bothSides">
                  <wp:wrapPolygon edited="0">
                    <wp:start x="311" y="0"/>
                    <wp:lineTo x="-311" y="8100"/>
                    <wp:lineTo x="0" y="20250"/>
                    <wp:lineTo x="6527" y="20250"/>
                    <wp:lineTo x="20201" y="20250"/>
                    <wp:lineTo x="20823" y="20250"/>
                    <wp:lineTo x="21755" y="6750"/>
                    <wp:lineTo x="21755" y="0"/>
                    <wp:lineTo x="311" y="0"/>
                  </wp:wrapPolygon>
                </wp:wrapThrough>
                <wp:docPr id="1" name="Imagen 1" descr="LOGO HORIZONTAL DOS COLORES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 HORIZONTAL DOS COLORES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  <w:tcBorders>
            <w:bottom w:val="single" w:color="auto" w:sz="6" w:space="0"/>
          </w:tcBorders>
          <w:shd w:val="clear" w:color="auto" w:fill="FFFFFF"/>
        </w:tcPr>
        <w:p w:rsidR="0064438F" w:rsidRDefault="0064438F" w14:paraId="5CAA7C32" w14:textId="77777777">
          <w:pPr>
            <w:jc w:val="center"/>
            <w:rPr>
              <w:rFonts w:ascii="Arial" w:hAnsi="Arial"/>
              <w:b/>
              <w:sz w:val="22"/>
            </w:rPr>
          </w:pPr>
        </w:p>
        <w:p w:rsidR="0064438F" w:rsidRDefault="00D05E24" w14:paraId="136B7730" w14:textId="77777777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Descripción del Cargo</w:t>
          </w:r>
        </w:p>
      </w:tc>
      <w:tc>
        <w:tcPr>
          <w:tcW w:w="2452" w:type="dxa"/>
          <w:tcBorders>
            <w:top w:val="double" w:color="auto" w:sz="4" w:space="0"/>
            <w:bottom w:val="single" w:color="auto" w:sz="4" w:space="0"/>
          </w:tcBorders>
          <w:shd w:val="clear" w:color="auto" w:fill="FFFFFF"/>
          <w:vAlign w:val="center"/>
        </w:tcPr>
        <w:p w:rsidRPr="009157BB" w:rsidR="009157BB" w:rsidP="009157BB" w:rsidRDefault="009157BB" w14:paraId="1CC82AEE" w14:textId="77777777">
          <w:pPr>
            <w:pStyle w:val="Encabezado"/>
            <w:ind w:right="360"/>
            <w:jc w:val="center"/>
            <w:rPr>
              <w:rFonts w:ascii="Arial" w:hAnsi="Arial"/>
              <w:sz w:val="21"/>
            </w:rPr>
          </w:pPr>
          <w:r w:rsidRPr="009157BB">
            <w:rPr>
              <w:rFonts w:ascii="Arial" w:hAnsi="Arial"/>
              <w:sz w:val="21"/>
            </w:rPr>
            <w:t>Código</w:t>
          </w:r>
        </w:p>
        <w:p w:rsidRPr="001A16A1" w:rsidR="009157BB" w:rsidP="009157BB" w:rsidRDefault="009157BB" w14:paraId="4623B2AB" w14:textId="77777777">
          <w:pPr>
            <w:pStyle w:val="Encabezado"/>
            <w:ind w:right="360"/>
            <w:jc w:val="center"/>
            <w:rPr>
              <w:rFonts w:ascii="Arial" w:hAnsi="Arial"/>
              <w:sz w:val="21"/>
            </w:rPr>
          </w:pPr>
          <w:r w:rsidRPr="001A16A1">
            <w:rPr>
              <w:rFonts w:ascii="Arial" w:hAnsi="Arial"/>
              <w:sz w:val="21"/>
            </w:rPr>
            <w:t>F-GH-12</w:t>
          </w:r>
        </w:p>
        <w:p w:rsidRPr="009157BB" w:rsidR="0064438F" w:rsidP="009157BB" w:rsidRDefault="0064438F" w14:paraId="628A2B87" w14:textId="77777777">
          <w:pPr>
            <w:pStyle w:val="Encabezado"/>
            <w:ind w:right="360"/>
            <w:jc w:val="center"/>
            <w:rPr>
              <w:rFonts w:ascii="Arial" w:hAnsi="Arial"/>
              <w:sz w:val="22"/>
            </w:rPr>
          </w:pPr>
        </w:p>
      </w:tc>
    </w:tr>
    <w:tr w:rsidR="0064438F" w:rsidTr="00536608" w14:paraId="01344D4D" w14:textId="77777777">
      <w:trPr>
        <w:cantSplit/>
        <w:trHeight w:val="400"/>
      </w:trPr>
      <w:tc>
        <w:tcPr>
          <w:tcW w:w="2268" w:type="dxa"/>
          <w:vMerge/>
          <w:shd w:val="clear" w:color="auto" w:fill="FFFFFF"/>
          <w:vAlign w:val="center"/>
        </w:tcPr>
        <w:p w:rsidRPr="004E08BC" w:rsidR="0064438F" w:rsidRDefault="0064438F" w14:paraId="55292DFA" w14:textId="77777777">
          <w:pPr>
            <w:pStyle w:val="Encabezado"/>
            <w:ind w:right="360"/>
            <w:rPr>
              <w:rFonts w:ascii="Arial" w:hAnsi="Arial"/>
              <w:noProof/>
              <w:sz w:val="20"/>
              <w:lang w:val="es-CO"/>
            </w:rPr>
          </w:pPr>
        </w:p>
      </w:tc>
      <w:tc>
        <w:tcPr>
          <w:tcW w:w="4820" w:type="dxa"/>
          <w:shd w:val="clear" w:color="auto" w:fill="FFFFFF"/>
          <w:vAlign w:val="center"/>
        </w:tcPr>
        <w:p w:rsidRPr="0047299A" w:rsidR="0064438F" w:rsidP="002D13D2" w:rsidRDefault="005B1E5E" w14:paraId="27D5C3E3" w14:textId="584020CF">
          <w:pPr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COORDINADORA</w:t>
          </w:r>
          <w:r w:rsidR="002D13D2">
            <w:rPr>
              <w:rFonts w:ascii="Arial" w:hAnsi="Arial"/>
              <w:b/>
              <w:sz w:val="22"/>
            </w:rPr>
            <w:t xml:space="preserve"> DE </w:t>
          </w:r>
          <w:r w:rsidR="006A0701">
            <w:rPr>
              <w:rFonts w:ascii="Arial" w:hAnsi="Arial"/>
              <w:b/>
              <w:sz w:val="22"/>
            </w:rPr>
            <w:t>GESTI</w:t>
          </w:r>
          <w:r w:rsidR="00AB7C3A">
            <w:rPr>
              <w:rFonts w:ascii="Arial" w:hAnsi="Arial"/>
              <w:b/>
              <w:sz w:val="22"/>
            </w:rPr>
            <w:t>Ó</w:t>
          </w:r>
          <w:r w:rsidR="006A0701">
            <w:rPr>
              <w:rFonts w:ascii="Arial" w:hAnsi="Arial"/>
              <w:b/>
              <w:sz w:val="22"/>
            </w:rPr>
            <w:t>N HUMANA</w:t>
          </w:r>
        </w:p>
      </w:tc>
      <w:tc>
        <w:tcPr>
          <w:tcW w:w="2452" w:type="dxa"/>
          <w:tcBorders>
            <w:top w:val="single" w:color="auto" w:sz="4" w:space="0"/>
          </w:tcBorders>
          <w:shd w:val="clear" w:color="auto" w:fill="FFFFFF"/>
          <w:vAlign w:val="center"/>
        </w:tcPr>
        <w:p w:rsidRPr="00901947" w:rsidR="0064438F" w:rsidP="009157BB" w:rsidRDefault="0010624B" w14:paraId="4EC89CCD" w14:textId="180928A6">
          <w:pPr>
            <w:pStyle w:val="Encabezado"/>
            <w:ind w:right="360"/>
            <w:jc w:val="center"/>
            <w:rPr>
              <w:rFonts w:ascii="Arial" w:hAnsi="Arial"/>
              <w:b/>
              <w:lang w:val="es-CO"/>
            </w:rPr>
          </w:pPr>
          <w:r w:rsidRPr="001A16A1">
            <w:rPr>
              <w:rFonts w:ascii="Arial" w:hAnsi="Arial"/>
              <w:sz w:val="21"/>
            </w:rPr>
            <w:t>Versión 0</w:t>
          </w:r>
          <w:r w:rsidR="00901947">
            <w:rPr>
              <w:rFonts w:ascii="Arial" w:hAnsi="Arial"/>
              <w:sz w:val="21"/>
              <w:lang w:val="es-CO"/>
            </w:rPr>
            <w:t>5</w:t>
          </w:r>
        </w:p>
      </w:tc>
    </w:tr>
  </w:tbl>
  <w:p w:rsidR="00AC79B3" w:rsidRDefault="00AC79B3" w14:paraId="4E863AD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8DA172C"/>
    <w:lvl w:ilvl="0">
      <w:start w:val="1"/>
      <w:numFmt w:val="bullet"/>
      <w:lvlText w:val=""/>
      <w:lvlJc w:val="left"/>
      <w:pPr>
        <w:tabs>
          <w:tab w:val="num" w:pos="1199"/>
        </w:tabs>
        <w:ind w:left="1199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1919"/>
        </w:tabs>
        <w:ind w:left="2279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2639"/>
        </w:tabs>
        <w:ind w:left="2999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3359"/>
        </w:tabs>
        <w:ind w:left="3719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4079"/>
        </w:tabs>
        <w:ind w:left="4439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4799"/>
        </w:tabs>
        <w:ind w:left="5159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5519"/>
        </w:tabs>
        <w:ind w:left="5879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6239"/>
        </w:tabs>
        <w:ind w:left="6599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6959"/>
        </w:tabs>
        <w:ind w:left="7319" w:hanging="360"/>
      </w:pPr>
      <w:rPr>
        <w:rFonts w:hint="default" w:ascii="Wingdings" w:hAnsi="Wingdings"/>
      </w:rPr>
    </w:lvl>
  </w:abstractNum>
  <w:abstractNum w:abstractNumId="1" w15:restartNumberingAfterBreak="0">
    <w:nsid w:val="04FB3976"/>
    <w:multiLevelType w:val="hybridMultilevel"/>
    <w:tmpl w:val="D17C0A8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E05D18"/>
    <w:multiLevelType w:val="hybridMultilevel"/>
    <w:tmpl w:val="F28212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863C23"/>
    <w:multiLevelType w:val="hybridMultilevel"/>
    <w:tmpl w:val="705ABBD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7327BD"/>
    <w:multiLevelType w:val="hybridMultilevel"/>
    <w:tmpl w:val="31587D6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F77D3"/>
    <w:multiLevelType w:val="hybridMultilevel"/>
    <w:tmpl w:val="678E324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7016E0"/>
    <w:multiLevelType w:val="hybridMultilevel"/>
    <w:tmpl w:val="62CE0448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3666AB"/>
    <w:multiLevelType w:val="hybridMultilevel"/>
    <w:tmpl w:val="9C60A8DA"/>
    <w:lvl w:ilvl="0" w:tplc="823C9F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DE8EC7A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hint="default" w:ascii="Symbol" w:hAnsi="Symbol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4B23E6"/>
    <w:multiLevelType w:val="multilevel"/>
    <w:tmpl w:val="CA2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E53AC7"/>
    <w:multiLevelType w:val="hybridMultilevel"/>
    <w:tmpl w:val="0C94E162"/>
    <w:lvl w:ilvl="0" w:tplc="0DE8E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FC7C1D"/>
    <w:multiLevelType w:val="hybridMultilevel"/>
    <w:tmpl w:val="881AAFAA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A346D1F"/>
    <w:multiLevelType w:val="hybridMultilevel"/>
    <w:tmpl w:val="2458A7A0"/>
    <w:lvl w:ilvl="0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4436331"/>
    <w:multiLevelType w:val="hybridMultilevel"/>
    <w:tmpl w:val="89FCF6C8"/>
    <w:lvl w:ilvl="0" w:tplc="7916BCE0"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503221C"/>
    <w:multiLevelType w:val="hybridMultilevel"/>
    <w:tmpl w:val="A07056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471D2D"/>
    <w:multiLevelType w:val="hybridMultilevel"/>
    <w:tmpl w:val="10888BA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192655"/>
    <w:multiLevelType w:val="multilevel"/>
    <w:tmpl w:val="A7D4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7FB6186"/>
    <w:multiLevelType w:val="hybridMultilevel"/>
    <w:tmpl w:val="D7380B3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151753891">
    <w:abstractNumId w:val="3"/>
  </w:num>
  <w:num w:numId="2" w16cid:durableId="131487183">
    <w:abstractNumId w:val="16"/>
  </w:num>
  <w:num w:numId="3" w16cid:durableId="228616619">
    <w:abstractNumId w:val="11"/>
  </w:num>
  <w:num w:numId="4" w16cid:durableId="1530803347">
    <w:abstractNumId w:val="6"/>
  </w:num>
  <w:num w:numId="5" w16cid:durableId="50547097">
    <w:abstractNumId w:val="0"/>
  </w:num>
  <w:num w:numId="6" w16cid:durableId="1450278131">
    <w:abstractNumId w:val="5"/>
  </w:num>
  <w:num w:numId="7" w16cid:durableId="1519663440">
    <w:abstractNumId w:val="9"/>
  </w:num>
  <w:num w:numId="8" w16cid:durableId="1691253822">
    <w:abstractNumId w:val="13"/>
  </w:num>
  <w:num w:numId="9" w16cid:durableId="89308381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170520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9114592">
    <w:abstractNumId w:val="4"/>
  </w:num>
  <w:num w:numId="12" w16cid:durableId="105947222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059176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3914703">
    <w:abstractNumId w:val="12"/>
  </w:num>
  <w:num w:numId="15" w16cid:durableId="670571407">
    <w:abstractNumId w:val="10"/>
  </w:num>
  <w:num w:numId="16" w16cid:durableId="366376094">
    <w:abstractNumId w:val="14"/>
  </w:num>
  <w:num w:numId="17" w16cid:durableId="1063528634">
    <w:abstractNumId w:val="15"/>
  </w:num>
  <w:num w:numId="18" w16cid:durableId="654068788">
    <w:abstractNumId w:val="8"/>
  </w:num>
  <w:num w:numId="19" w16cid:durableId="1513228944">
    <w:abstractNumId w:val="1"/>
  </w:num>
  <w:num w:numId="20" w16cid:durableId="2024476222">
    <w:abstractNumId w:val="16"/>
  </w:num>
  <w:num w:numId="21" w16cid:durableId="1797723122">
    <w:abstractNumId w:val="16"/>
  </w:num>
  <w:num w:numId="22" w16cid:durableId="1764960489">
    <w:abstractNumId w:val="16"/>
  </w:num>
  <w:num w:numId="23" w16cid:durableId="20521667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FA"/>
    <w:rsid w:val="00015508"/>
    <w:rsid w:val="00020DFD"/>
    <w:rsid w:val="000556E5"/>
    <w:rsid w:val="000703C7"/>
    <w:rsid w:val="000758E4"/>
    <w:rsid w:val="000764E4"/>
    <w:rsid w:val="0008195F"/>
    <w:rsid w:val="00082089"/>
    <w:rsid w:val="000A50D2"/>
    <w:rsid w:val="000C13A3"/>
    <w:rsid w:val="000C1A4F"/>
    <w:rsid w:val="000C49DE"/>
    <w:rsid w:val="000D278E"/>
    <w:rsid w:val="000D2BDA"/>
    <w:rsid w:val="000E3B3C"/>
    <w:rsid w:val="000E55F7"/>
    <w:rsid w:val="000F23AF"/>
    <w:rsid w:val="000F348D"/>
    <w:rsid w:val="000F7152"/>
    <w:rsid w:val="00105D41"/>
    <w:rsid w:val="0010624B"/>
    <w:rsid w:val="0010695D"/>
    <w:rsid w:val="00107B60"/>
    <w:rsid w:val="00111E62"/>
    <w:rsid w:val="00112007"/>
    <w:rsid w:val="00115188"/>
    <w:rsid w:val="00115EC9"/>
    <w:rsid w:val="00115EED"/>
    <w:rsid w:val="001258B4"/>
    <w:rsid w:val="00131086"/>
    <w:rsid w:val="001352C2"/>
    <w:rsid w:val="001614BE"/>
    <w:rsid w:val="001619B8"/>
    <w:rsid w:val="001710E0"/>
    <w:rsid w:val="00176AA3"/>
    <w:rsid w:val="001838A0"/>
    <w:rsid w:val="00185BC5"/>
    <w:rsid w:val="00187803"/>
    <w:rsid w:val="00187A25"/>
    <w:rsid w:val="00187C15"/>
    <w:rsid w:val="001A16A1"/>
    <w:rsid w:val="001A2F2B"/>
    <w:rsid w:val="001A4EF7"/>
    <w:rsid w:val="001A53F6"/>
    <w:rsid w:val="001B31D0"/>
    <w:rsid w:val="001B4C51"/>
    <w:rsid w:val="001D0A89"/>
    <w:rsid w:val="001D4116"/>
    <w:rsid w:val="001D6365"/>
    <w:rsid w:val="001E140A"/>
    <w:rsid w:val="001E3BA9"/>
    <w:rsid w:val="001E5CA8"/>
    <w:rsid w:val="001E6348"/>
    <w:rsid w:val="001E6FF2"/>
    <w:rsid w:val="001F1424"/>
    <w:rsid w:val="002048D4"/>
    <w:rsid w:val="002148B4"/>
    <w:rsid w:val="002221A4"/>
    <w:rsid w:val="00222C1C"/>
    <w:rsid w:val="002344E1"/>
    <w:rsid w:val="00237E56"/>
    <w:rsid w:val="00252F09"/>
    <w:rsid w:val="00254F34"/>
    <w:rsid w:val="002626EF"/>
    <w:rsid w:val="00264047"/>
    <w:rsid w:val="00266800"/>
    <w:rsid w:val="00284579"/>
    <w:rsid w:val="00285324"/>
    <w:rsid w:val="002A1949"/>
    <w:rsid w:val="002A3346"/>
    <w:rsid w:val="002A511E"/>
    <w:rsid w:val="002A531E"/>
    <w:rsid w:val="002A5E5C"/>
    <w:rsid w:val="002A6ED1"/>
    <w:rsid w:val="002B51E0"/>
    <w:rsid w:val="002B5790"/>
    <w:rsid w:val="002C434F"/>
    <w:rsid w:val="002C4FD9"/>
    <w:rsid w:val="002D06D7"/>
    <w:rsid w:val="002D13D2"/>
    <w:rsid w:val="002D7297"/>
    <w:rsid w:val="002E4E51"/>
    <w:rsid w:val="002E7D3C"/>
    <w:rsid w:val="0031173B"/>
    <w:rsid w:val="0032256E"/>
    <w:rsid w:val="00323DF7"/>
    <w:rsid w:val="00327F12"/>
    <w:rsid w:val="00334267"/>
    <w:rsid w:val="003549D1"/>
    <w:rsid w:val="00363136"/>
    <w:rsid w:val="00370D9D"/>
    <w:rsid w:val="0038489C"/>
    <w:rsid w:val="003861A4"/>
    <w:rsid w:val="00393AA0"/>
    <w:rsid w:val="003943D8"/>
    <w:rsid w:val="00395467"/>
    <w:rsid w:val="00396F5D"/>
    <w:rsid w:val="003A1230"/>
    <w:rsid w:val="003A286C"/>
    <w:rsid w:val="003A2A04"/>
    <w:rsid w:val="003A3B15"/>
    <w:rsid w:val="003A4F08"/>
    <w:rsid w:val="003C0703"/>
    <w:rsid w:val="003C1603"/>
    <w:rsid w:val="003C18AA"/>
    <w:rsid w:val="003C5DBB"/>
    <w:rsid w:val="003D1DE1"/>
    <w:rsid w:val="003D6B00"/>
    <w:rsid w:val="003E5207"/>
    <w:rsid w:val="003F045F"/>
    <w:rsid w:val="003F0BD7"/>
    <w:rsid w:val="003F4238"/>
    <w:rsid w:val="003F6FF8"/>
    <w:rsid w:val="00401310"/>
    <w:rsid w:val="00410D6A"/>
    <w:rsid w:val="00414A68"/>
    <w:rsid w:val="00415035"/>
    <w:rsid w:val="00424C65"/>
    <w:rsid w:val="00425ED9"/>
    <w:rsid w:val="00431BF8"/>
    <w:rsid w:val="0043282F"/>
    <w:rsid w:val="00443440"/>
    <w:rsid w:val="00457160"/>
    <w:rsid w:val="004611D9"/>
    <w:rsid w:val="004668D5"/>
    <w:rsid w:val="0047299A"/>
    <w:rsid w:val="0047536C"/>
    <w:rsid w:val="00483806"/>
    <w:rsid w:val="00484050"/>
    <w:rsid w:val="004849C2"/>
    <w:rsid w:val="0049650D"/>
    <w:rsid w:val="00496A7C"/>
    <w:rsid w:val="004A18B0"/>
    <w:rsid w:val="004A1CBE"/>
    <w:rsid w:val="004A436D"/>
    <w:rsid w:val="004A50AF"/>
    <w:rsid w:val="004B7315"/>
    <w:rsid w:val="004C0CFD"/>
    <w:rsid w:val="004C6982"/>
    <w:rsid w:val="004D4F56"/>
    <w:rsid w:val="004D61A7"/>
    <w:rsid w:val="004D6792"/>
    <w:rsid w:val="004D7BDE"/>
    <w:rsid w:val="004E08BC"/>
    <w:rsid w:val="004E2D07"/>
    <w:rsid w:val="004F11C6"/>
    <w:rsid w:val="00512CA2"/>
    <w:rsid w:val="00512CB3"/>
    <w:rsid w:val="005228EF"/>
    <w:rsid w:val="00534216"/>
    <w:rsid w:val="00535C21"/>
    <w:rsid w:val="00536608"/>
    <w:rsid w:val="00541314"/>
    <w:rsid w:val="005555B9"/>
    <w:rsid w:val="0056008E"/>
    <w:rsid w:val="0056198F"/>
    <w:rsid w:val="005633BE"/>
    <w:rsid w:val="00563B79"/>
    <w:rsid w:val="0056446C"/>
    <w:rsid w:val="0058036A"/>
    <w:rsid w:val="005917B1"/>
    <w:rsid w:val="00591EC7"/>
    <w:rsid w:val="005B04E7"/>
    <w:rsid w:val="005B1E5E"/>
    <w:rsid w:val="005D2E45"/>
    <w:rsid w:val="005E61C6"/>
    <w:rsid w:val="005F010D"/>
    <w:rsid w:val="005F32FF"/>
    <w:rsid w:val="005F3DEE"/>
    <w:rsid w:val="005F4241"/>
    <w:rsid w:val="005F4930"/>
    <w:rsid w:val="00602A7A"/>
    <w:rsid w:val="0060599B"/>
    <w:rsid w:val="006063CA"/>
    <w:rsid w:val="006108A3"/>
    <w:rsid w:val="006214AC"/>
    <w:rsid w:val="00621DAD"/>
    <w:rsid w:val="00632474"/>
    <w:rsid w:val="0064438F"/>
    <w:rsid w:val="00651A9F"/>
    <w:rsid w:val="00654858"/>
    <w:rsid w:val="00660919"/>
    <w:rsid w:val="00664A89"/>
    <w:rsid w:val="006700EA"/>
    <w:rsid w:val="00674A61"/>
    <w:rsid w:val="00683A75"/>
    <w:rsid w:val="006A0701"/>
    <w:rsid w:val="006A7756"/>
    <w:rsid w:val="006B5F6D"/>
    <w:rsid w:val="006C742A"/>
    <w:rsid w:val="006D1F37"/>
    <w:rsid w:val="006D41F6"/>
    <w:rsid w:val="006D50F2"/>
    <w:rsid w:val="006E16F2"/>
    <w:rsid w:val="006E306D"/>
    <w:rsid w:val="006F1F70"/>
    <w:rsid w:val="006F3B4B"/>
    <w:rsid w:val="006F50B2"/>
    <w:rsid w:val="006F5537"/>
    <w:rsid w:val="00700C19"/>
    <w:rsid w:val="00703D98"/>
    <w:rsid w:val="00705F01"/>
    <w:rsid w:val="0070767C"/>
    <w:rsid w:val="00710585"/>
    <w:rsid w:val="00717BED"/>
    <w:rsid w:val="00724B54"/>
    <w:rsid w:val="00730E2D"/>
    <w:rsid w:val="00731624"/>
    <w:rsid w:val="00731C76"/>
    <w:rsid w:val="007347F1"/>
    <w:rsid w:val="00734E3F"/>
    <w:rsid w:val="00737C20"/>
    <w:rsid w:val="0074628F"/>
    <w:rsid w:val="00756884"/>
    <w:rsid w:val="00757384"/>
    <w:rsid w:val="00757E96"/>
    <w:rsid w:val="00774699"/>
    <w:rsid w:val="00777CF9"/>
    <w:rsid w:val="00781FA6"/>
    <w:rsid w:val="00783A0D"/>
    <w:rsid w:val="007A4297"/>
    <w:rsid w:val="007A54C9"/>
    <w:rsid w:val="007B4661"/>
    <w:rsid w:val="007C31C0"/>
    <w:rsid w:val="007C478C"/>
    <w:rsid w:val="007C4EE2"/>
    <w:rsid w:val="007C5DEB"/>
    <w:rsid w:val="007D331C"/>
    <w:rsid w:val="007D5312"/>
    <w:rsid w:val="007D7B40"/>
    <w:rsid w:val="007E161E"/>
    <w:rsid w:val="007E49D0"/>
    <w:rsid w:val="007E4A80"/>
    <w:rsid w:val="007E5278"/>
    <w:rsid w:val="007F1889"/>
    <w:rsid w:val="007F649A"/>
    <w:rsid w:val="007F7A3F"/>
    <w:rsid w:val="00802816"/>
    <w:rsid w:val="008050BE"/>
    <w:rsid w:val="00814AB8"/>
    <w:rsid w:val="00814D73"/>
    <w:rsid w:val="00823A57"/>
    <w:rsid w:val="008248C1"/>
    <w:rsid w:val="00826A3C"/>
    <w:rsid w:val="00827E84"/>
    <w:rsid w:val="00833D8A"/>
    <w:rsid w:val="008437FB"/>
    <w:rsid w:val="00843A1D"/>
    <w:rsid w:val="008507C4"/>
    <w:rsid w:val="00851133"/>
    <w:rsid w:val="00866BAD"/>
    <w:rsid w:val="00872F23"/>
    <w:rsid w:val="0088072E"/>
    <w:rsid w:val="00885B10"/>
    <w:rsid w:val="0089289D"/>
    <w:rsid w:val="00897D8A"/>
    <w:rsid w:val="008A6112"/>
    <w:rsid w:val="008A7436"/>
    <w:rsid w:val="008B0EAF"/>
    <w:rsid w:val="008B1E0E"/>
    <w:rsid w:val="008B626F"/>
    <w:rsid w:val="008B7488"/>
    <w:rsid w:val="008C6F5C"/>
    <w:rsid w:val="008D1090"/>
    <w:rsid w:val="008D408B"/>
    <w:rsid w:val="008D671A"/>
    <w:rsid w:val="008E0728"/>
    <w:rsid w:val="009007C7"/>
    <w:rsid w:val="00901947"/>
    <w:rsid w:val="00902825"/>
    <w:rsid w:val="00904F1D"/>
    <w:rsid w:val="009157BB"/>
    <w:rsid w:val="00915E65"/>
    <w:rsid w:val="00920F77"/>
    <w:rsid w:val="009221B8"/>
    <w:rsid w:val="00925BED"/>
    <w:rsid w:val="00941B7B"/>
    <w:rsid w:val="00942F54"/>
    <w:rsid w:val="009437A1"/>
    <w:rsid w:val="00944B4A"/>
    <w:rsid w:val="009461EE"/>
    <w:rsid w:val="00946C91"/>
    <w:rsid w:val="0095779B"/>
    <w:rsid w:val="00957BE0"/>
    <w:rsid w:val="00964924"/>
    <w:rsid w:val="009674B8"/>
    <w:rsid w:val="00973E90"/>
    <w:rsid w:val="00983458"/>
    <w:rsid w:val="00983DAD"/>
    <w:rsid w:val="00987761"/>
    <w:rsid w:val="00992A45"/>
    <w:rsid w:val="00995F02"/>
    <w:rsid w:val="00997180"/>
    <w:rsid w:val="009A61FA"/>
    <w:rsid w:val="009B1F2A"/>
    <w:rsid w:val="009B34AE"/>
    <w:rsid w:val="009B559E"/>
    <w:rsid w:val="009C1848"/>
    <w:rsid w:val="009C2EA8"/>
    <w:rsid w:val="009C69F8"/>
    <w:rsid w:val="009C6B4C"/>
    <w:rsid w:val="009C76FB"/>
    <w:rsid w:val="009D17AB"/>
    <w:rsid w:val="00A01727"/>
    <w:rsid w:val="00A02CBB"/>
    <w:rsid w:val="00A0353B"/>
    <w:rsid w:val="00A05077"/>
    <w:rsid w:val="00A107B3"/>
    <w:rsid w:val="00A13434"/>
    <w:rsid w:val="00A20623"/>
    <w:rsid w:val="00A31E4D"/>
    <w:rsid w:val="00A35C79"/>
    <w:rsid w:val="00A459F5"/>
    <w:rsid w:val="00A506A0"/>
    <w:rsid w:val="00A53A21"/>
    <w:rsid w:val="00A5467A"/>
    <w:rsid w:val="00A54875"/>
    <w:rsid w:val="00A650A7"/>
    <w:rsid w:val="00A708E9"/>
    <w:rsid w:val="00A72CBE"/>
    <w:rsid w:val="00A7330C"/>
    <w:rsid w:val="00A73F59"/>
    <w:rsid w:val="00A75DD7"/>
    <w:rsid w:val="00A80F06"/>
    <w:rsid w:val="00A85480"/>
    <w:rsid w:val="00A90E69"/>
    <w:rsid w:val="00A96A6A"/>
    <w:rsid w:val="00AA203C"/>
    <w:rsid w:val="00AB07DF"/>
    <w:rsid w:val="00AB16D7"/>
    <w:rsid w:val="00AB4403"/>
    <w:rsid w:val="00AB7C3A"/>
    <w:rsid w:val="00AC0CCA"/>
    <w:rsid w:val="00AC3686"/>
    <w:rsid w:val="00AC50E0"/>
    <w:rsid w:val="00AC79B3"/>
    <w:rsid w:val="00AD3F9B"/>
    <w:rsid w:val="00AD49B5"/>
    <w:rsid w:val="00AE15E4"/>
    <w:rsid w:val="00AE377D"/>
    <w:rsid w:val="00AE4E86"/>
    <w:rsid w:val="00AE5E1C"/>
    <w:rsid w:val="00AE69D8"/>
    <w:rsid w:val="00AF2F89"/>
    <w:rsid w:val="00AF3AA1"/>
    <w:rsid w:val="00AF4ECB"/>
    <w:rsid w:val="00AF6F94"/>
    <w:rsid w:val="00B0085C"/>
    <w:rsid w:val="00B01C12"/>
    <w:rsid w:val="00B053E3"/>
    <w:rsid w:val="00B1338C"/>
    <w:rsid w:val="00B21BD9"/>
    <w:rsid w:val="00B24543"/>
    <w:rsid w:val="00B2660F"/>
    <w:rsid w:val="00B27BCF"/>
    <w:rsid w:val="00B33462"/>
    <w:rsid w:val="00B402BB"/>
    <w:rsid w:val="00B44EBF"/>
    <w:rsid w:val="00B47001"/>
    <w:rsid w:val="00B50369"/>
    <w:rsid w:val="00B518AF"/>
    <w:rsid w:val="00B5543E"/>
    <w:rsid w:val="00B6151C"/>
    <w:rsid w:val="00B64B1E"/>
    <w:rsid w:val="00B6633C"/>
    <w:rsid w:val="00B70ECE"/>
    <w:rsid w:val="00B73C8E"/>
    <w:rsid w:val="00B758A7"/>
    <w:rsid w:val="00B8047D"/>
    <w:rsid w:val="00B90BC9"/>
    <w:rsid w:val="00B91BEF"/>
    <w:rsid w:val="00BA0339"/>
    <w:rsid w:val="00BA0CA4"/>
    <w:rsid w:val="00BB5FD7"/>
    <w:rsid w:val="00BB6D8A"/>
    <w:rsid w:val="00BC2AEE"/>
    <w:rsid w:val="00BC5998"/>
    <w:rsid w:val="00BC7D17"/>
    <w:rsid w:val="00BD1311"/>
    <w:rsid w:val="00BD1BD1"/>
    <w:rsid w:val="00BD2550"/>
    <w:rsid w:val="00BE7C72"/>
    <w:rsid w:val="00C14B8A"/>
    <w:rsid w:val="00C17816"/>
    <w:rsid w:val="00C222C3"/>
    <w:rsid w:val="00C25DED"/>
    <w:rsid w:val="00C31133"/>
    <w:rsid w:val="00C32E7C"/>
    <w:rsid w:val="00C41EBC"/>
    <w:rsid w:val="00C46957"/>
    <w:rsid w:val="00C55477"/>
    <w:rsid w:val="00C55642"/>
    <w:rsid w:val="00C61B4C"/>
    <w:rsid w:val="00C636EC"/>
    <w:rsid w:val="00C64C89"/>
    <w:rsid w:val="00C74BD7"/>
    <w:rsid w:val="00C7673C"/>
    <w:rsid w:val="00C83DD6"/>
    <w:rsid w:val="00C86DE3"/>
    <w:rsid w:val="00C87BD8"/>
    <w:rsid w:val="00C87CCA"/>
    <w:rsid w:val="00C956EA"/>
    <w:rsid w:val="00C95F9E"/>
    <w:rsid w:val="00CB69C5"/>
    <w:rsid w:val="00CC0E88"/>
    <w:rsid w:val="00CC0EC5"/>
    <w:rsid w:val="00CC1067"/>
    <w:rsid w:val="00CC58F3"/>
    <w:rsid w:val="00CC6052"/>
    <w:rsid w:val="00CD09DD"/>
    <w:rsid w:val="00CD5CE2"/>
    <w:rsid w:val="00CE185C"/>
    <w:rsid w:val="00CE2346"/>
    <w:rsid w:val="00CE4B67"/>
    <w:rsid w:val="00CE6FCB"/>
    <w:rsid w:val="00CF09FC"/>
    <w:rsid w:val="00D03898"/>
    <w:rsid w:val="00D04747"/>
    <w:rsid w:val="00D05E24"/>
    <w:rsid w:val="00D0627D"/>
    <w:rsid w:val="00D0637D"/>
    <w:rsid w:val="00D15D0D"/>
    <w:rsid w:val="00D23763"/>
    <w:rsid w:val="00D3467B"/>
    <w:rsid w:val="00D42C97"/>
    <w:rsid w:val="00D47949"/>
    <w:rsid w:val="00D57B27"/>
    <w:rsid w:val="00D611C9"/>
    <w:rsid w:val="00D61935"/>
    <w:rsid w:val="00D64488"/>
    <w:rsid w:val="00D66630"/>
    <w:rsid w:val="00D76A0C"/>
    <w:rsid w:val="00D779EB"/>
    <w:rsid w:val="00D82096"/>
    <w:rsid w:val="00D84E8F"/>
    <w:rsid w:val="00D91AF3"/>
    <w:rsid w:val="00DA41FE"/>
    <w:rsid w:val="00DB50EF"/>
    <w:rsid w:val="00DB584C"/>
    <w:rsid w:val="00DB644B"/>
    <w:rsid w:val="00DC45B5"/>
    <w:rsid w:val="00DD0C04"/>
    <w:rsid w:val="00DD2F27"/>
    <w:rsid w:val="00DE0596"/>
    <w:rsid w:val="00DE3613"/>
    <w:rsid w:val="00DE5897"/>
    <w:rsid w:val="00DE5A03"/>
    <w:rsid w:val="00DE620C"/>
    <w:rsid w:val="00DF235C"/>
    <w:rsid w:val="00E038AD"/>
    <w:rsid w:val="00E049B9"/>
    <w:rsid w:val="00E05534"/>
    <w:rsid w:val="00E06783"/>
    <w:rsid w:val="00E11C22"/>
    <w:rsid w:val="00E12BFA"/>
    <w:rsid w:val="00E12D5B"/>
    <w:rsid w:val="00E13321"/>
    <w:rsid w:val="00E13F89"/>
    <w:rsid w:val="00E179B3"/>
    <w:rsid w:val="00E22F68"/>
    <w:rsid w:val="00E23E17"/>
    <w:rsid w:val="00E249FE"/>
    <w:rsid w:val="00E2583E"/>
    <w:rsid w:val="00E35E1C"/>
    <w:rsid w:val="00E37375"/>
    <w:rsid w:val="00E424C4"/>
    <w:rsid w:val="00E4388B"/>
    <w:rsid w:val="00E44ACB"/>
    <w:rsid w:val="00E44BA9"/>
    <w:rsid w:val="00E46DA0"/>
    <w:rsid w:val="00E53D1E"/>
    <w:rsid w:val="00E55C93"/>
    <w:rsid w:val="00E60B96"/>
    <w:rsid w:val="00E65DF2"/>
    <w:rsid w:val="00E74CF5"/>
    <w:rsid w:val="00E85CED"/>
    <w:rsid w:val="00E973C9"/>
    <w:rsid w:val="00EA1995"/>
    <w:rsid w:val="00EA4EB7"/>
    <w:rsid w:val="00EA6F91"/>
    <w:rsid w:val="00ED4681"/>
    <w:rsid w:val="00ED7B24"/>
    <w:rsid w:val="00EE05C6"/>
    <w:rsid w:val="00EE07A9"/>
    <w:rsid w:val="00EE1B54"/>
    <w:rsid w:val="00EE3FE7"/>
    <w:rsid w:val="00EE5F3C"/>
    <w:rsid w:val="00EE6EA6"/>
    <w:rsid w:val="00EF14DF"/>
    <w:rsid w:val="00F02D10"/>
    <w:rsid w:val="00F03AC1"/>
    <w:rsid w:val="00F1133E"/>
    <w:rsid w:val="00F35C71"/>
    <w:rsid w:val="00F4226A"/>
    <w:rsid w:val="00F42FF9"/>
    <w:rsid w:val="00F8193C"/>
    <w:rsid w:val="00F86777"/>
    <w:rsid w:val="00F90A45"/>
    <w:rsid w:val="00F91791"/>
    <w:rsid w:val="00F92B69"/>
    <w:rsid w:val="00F94240"/>
    <w:rsid w:val="00FD7A01"/>
    <w:rsid w:val="00FE28F3"/>
    <w:rsid w:val="00FE29DA"/>
    <w:rsid w:val="00FE7467"/>
    <w:rsid w:val="00FF39A6"/>
    <w:rsid w:val="04A1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DC5F3D8"/>
  <w15:docId w15:val="{929B2233-008E-40D6-8017-8C7A9728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tabs>
        <w:tab w:val="left" w:pos="2600"/>
      </w:tabs>
      <w:outlineLvl w:val="2"/>
    </w:pPr>
    <w:rPr>
      <w:i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4"/>
      <w:szCs w:val="1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lang w:val="x-none"/>
    </w:rPr>
  </w:style>
  <w:style w:type="paragraph" w:styleId="Textoindependiente2">
    <w:name w:val="Body Text 2"/>
    <w:basedOn w:val="Normal"/>
    <w:rPr>
      <w:rFonts w:ascii="Arial" w:hAnsi="Arial" w:cs="Arial"/>
      <w:b/>
      <w:bCs/>
      <w:lang w:val="es-CO"/>
    </w:r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tabs>
        <w:tab w:val="left" w:pos="5049"/>
      </w:tabs>
      <w:jc w:val="both"/>
    </w:pPr>
    <w:rPr>
      <w:rFonts w:ascii="Arial" w:hAnsi="Arial" w:cs="Arial"/>
    </w:rPr>
  </w:style>
  <w:style w:type="paragraph" w:styleId="Textoindependiente3">
    <w:name w:val="Body Text 3"/>
    <w:basedOn w:val="Normal"/>
    <w:rPr>
      <w:rFonts w:ascii="Arial" w:hAnsi="Arial" w:cs="Arial"/>
      <w:b/>
      <w:bCs/>
      <w:sz w:val="14"/>
      <w:szCs w:val="14"/>
    </w:rPr>
  </w:style>
  <w:style w:type="paragraph" w:styleId="Prrafodelista">
    <w:name w:val="List Paragraph"/>
    <w:basedOn w:val="Normal"/>
    <w:uiPriority w:val="34"/>
    <w:qFormat/>
    <w:rsid w:val="003861A4"/>
    <w:pPr>
      <w:ind w:left="708"/>
    </w:pPr>
  </w:style>
  <w:style w:type="character" w:styleId="EncabezadoCar" w:customStyle="1">
    <w:name w:val="Encabezado Car"/>
    <w:link w:val="Encabezado"/>
    <w:rsid w:val="0064438F"/>
    <w:rPr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1D0A89"/>
    <w:pPr>
      <w:spacing w:before="100" w:beforeAutospacing="1" w:after="100" w:afterAutospacing="1"/>
    </w:pPr>
    <w:rPr>
      <w:lang w:val="es-CO" w:eastAsia="es-CO"/>
    </w:rPr>
  </w:style>
  <w:style w:type="character" w:styleId="apple-converted-space" w:customStyle="1">
    <w:name w:val="apple-converted-space"/>
    <w:basedOn w:val="Fuentedeprrafopredeter"/>
    <w:rsid w:val="00D23763"/>
  </w:style>
  <w:style w:type="paragraph" w:styleId="Lista">
    <w:name w:val="List"/>
    <w:basedOn w:val="Normal"/>
    <w:rsid w:val="00A05077"/>
    <w:pPr>
      <w:ind w:left="283" w:hanging="283"/>
      <w:contextualSpacing/>
    </w:pPr>
  </w:style>
  <w:style w:type="character" w:styleId="normaltextrun" w:customStyle="1">
    <w:name w:val="normaltextrun"/>
    <w:basedOn w:val="Fuentedeprrafopredeter"/>
    <w:rsid w:val="004668D5"/>
  </w:style>
  <w:style w:type="character" w:styleId="eop" w:customStyle="1">
    <w:name w:val="eop"/>
    <w:basedOn w:val="Fuentedeprrafopredeter"/>
    <w:rsid w:val="004668D5"/>
  </w:style>
  <w:style w:type="character" w:styleId="PiedepginaCar" w:customStyle="1">
    <w:name w:val="Pie de página Car"/>
    <w:basedOn w:val="Fuentedeprrafopredeter"/>
    <w:link w:val="Piedepgina"/>
    <w:rsid w:val="00E13321"/>
    <w:rPr>
      <w:sz w:val="24"/>
      <w:szCs w:val="24"/>
      <w:lang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901947"/>
    <w:rPr>
      <w:rFonts w:ascii="Arial" w:hAnsi="Arial" w:cs="Arial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4083085F3E4741954568EF2FEF3C05" ma:contentTypeVersion="3" ma:contentTypeDescription="Crear nuevo documento." ma:contentTypeScope="" ma:versionID="cfbea24897c5d025d673dc922510abdf">
  <xsd:schema xmlns:xsd="http://www.w3.org/2001/XMLSchema" xmlns:xs="http://www.w3.org/2001/XMLSchema" xmlns:p="http://schemas.microsoft.com/office/2006/metadata/properties" xmlns:ns2="629f2d2f-b6b6-44db-ab00-3edb937bbcef" targetNamespace="http://schemas.microsoft.com/office/2006/metadata/properties" ma:root="true" ma:fieldsID="5a6fdb78d685c65998dae7f1c3d40807" ns2:_="">
    <xsd:import namespace="629f2d2f-b6b6-44db-ab00-3edb937bbc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f2d2f-b6b6-44db-ab00-3edb937bb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93FD32-8BC4-4950-AE1B-5CB87AA423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632C62-08D4-46DA-B692-F2BD62B9D70E}">
  <ds:schemaRefs>
    <ds:schemaRef ds:uri="http://schemas.microsoft.com/office/2006/metadata/properties"/>
    <ds:schemaRef ds:uri="http://schemas.microsoft.com/office/infopath/2007/PartnerControls"/>
    <ds:schemaRef ds:uri="e1d11553-cde1-4811-8fca-52583d7a810c"/>
    <ds:schemaRef ds:uri="f2b375b7-ab49-47fc-9c60-8bbafa3103e0"/>
  </ds:schemaRefs>
</ds:datastoreItem>
</file>

<file path=customXml/itemProps3.xml><?xml version="1.0" encoding="utf-8"?>
<ds:datastoreItem xmlns:ds="http://schemas.openxmlformats.org/officeDocument/2006/customXml" ds:itemID="{63577EA5-BC72-41EC-A4BF-3161841AF8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FE3984-BFDF-4792-8CD9-D1758FACFC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JLOBO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JLOBO</dc:creator>
  <cp:lastModifiedBy>Andres Alcaraz  Benitez</cp:lastModifiedBy>
  <cp:revision>60</cp:revision>
  <cp:lastPrinted>2024-09-18T12:55:00Z</cp:lastPrinted>
  <dcterms:created xsi:type="dcterms:W3CDTF">2022-10-20T12:41:00Z</dcterms:created>
  <dcterms:modified xsi:type="dcterms:W3CDTF">2025-06-15T22:35:10Z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0x010100274083085F3E4741954568EF2FEF3C05</vt:lpwstr>
  </property>
  <property fmtid="{D5CDD505-2E9C-101B-9397-08002B2CF9AE}" pid="3" name="MediaServiceImageTags">
    <vt:lpwstr/>
  </property>
</Properties>
</file>