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7" w:type="dxa"/>
        <w:tblInd w:w="1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433"/>
        <w:gridCol w:w="6796"/>
      </w:tblGrid>
      <w:tr w:rsidR="00425ED9" w:rsidRPr="00AD3CA1" w14:paraId="61F3E4AB" w14:textId="6444DD2B" w:rsidTr="00F77651">
        <w:trPr>
          <w:trHeight w:val="446"/>
        </w:trPr>
        <w:tc>
          <w:tcPr>
            <w:tcW w:w="2701" w:type="dxa"/>
            <w:gridSpan w:val="2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613C50C8" w14:textId="1C8545B8" w:rsidR="00425ED9" w:rsidRPr="00AD3CA1" w:rsidRDefault="00425ED9" w:rsidP="00D05E2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Fecha de actualización:</w:t>
            </w:r>
          </w:p>
        </w:tc>
        <w:tc>
          <w:tcPr>
            <w:tcW w:w="67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E5B761" w14:textId="29D65B87" w:rsidR="00425ED9" w:rsidRPr="00AD3CA1" w:rsidRDefault="00B83A68" w:rsidP="00425ED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Abril</w:t>
            </w:r>
            <w:r w:rsidR="0060255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202</w:t>
            </w: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4</w:t>
            </w:r>
          </w:p>
        </w:tc>
      </w:tr>
      <w:tr w:rsidR="00425ED9" w:rsidRPr="00AD3CA1" w14:paraId="0363BE8A" w14:textId="77777777" w:rsidTr="00F77651">
        <w:trPr>
          <w:trHeight w:val="446"/>
        </w:trPr>
        <w:tc>
          <w:tcPr>
            <w:tcW w:w="9497" w:type="dxa"/>
            <w:gridSpan w:val="3"/>
            <w:shd w:val="clear" w:color="auto" w:fill="C0C0C0"/>
            <w:vAlign w:val="center"/>
          </w:tcPr>
          <w:p w14:paraId="36A8C393" w14:textId="27655650" w:rsidR="00425ED9" w:rsidRPr="00AD3CA1" w:rsidRDefault="00425ED9" w:rsidP="005F424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Perfil del cargo</w:t>
            </w:r>
          </w:p>
        </w:tc>
      </w:tr>
      <w:tr w:rsidR="00AC79B3" w:rsidRPr="00AD3CA1" w14:paraId="4B35F5F6" w14:textId="77777777" w:rsidTr="00F77651">
        <w:trPr>
          <w:trHeight w:val="526"/>
        </w:trPr>
        <w:tc>
          <w:tcPr>
            <w:tcW w:w="2268" w:type="dxa"/>
            <w:shd w:val="clear" w:color="auto" w:fill="C0C0C0"/>
            <w:vAlign w:val="center"/>
          </w:tcPr>
          <w:p w14:paraId="6498500E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D05E24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roceso</w:t>
            </w:r>
          </w:p>
        </w:tc>
        <w:tc>
          <w:tcPr>
            <w:tcW w:w="7229" w:type="dxa"/>
            <w:gridSpan w:val="2"/>
            <w:vAlign w:val="center"/>
          </w:tcPr>
          <w:p w14:paraId="4244246B" w14:textId="19BC1478" w:rsidR="00AC79B3" w:rsidRPr="00AD3CA1" w:rsidRDefault="00FB671E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sz w:val="22"/>
                <w:szCs w:val="22"/>
                <w:lang w:val="es-ES_tradnl"/>
              </w:rPr>
              <w:t xml:space="preserve">Gestión </w:t>
            </w:r>
            <w:r w:rsidR="00455FA7">
              <w:rPr>
                <w:rFonts w:ascii="Century Gothic" w:hAnsi="Century Gothic"/>
                <w:sz w:val="22"/>
                <w:szCs w:val="22"/>
                <w:lang w:val="es-ES_tradnl"/>
              </w:rPr>
              <w:t>TIC</w:t>
            </w:r>
          </w:p>
        </w:tc>
      </w:tr>
      <w:tr w:rsidR="00AC79B3" w:rsidRPr="00AD3CA1" w14:paraId="0B617CDF" w14:textId="77777777" w:rsidTr="00F77651">
        <w:trPr>
          <w:cantSplit/>
          <w:trHeight w:val="475"/>
        </w:trPr>
        <w:tc>
          <w:tcPr>
            <w:tcW w:w="9497" w:type="dxa"/>
            <w:gridSpan w:val="3"/>
            <w:shd w:val="clear" w:color="auto" w:fill="C0C0C0"/>
            <w:vAlign w:val="center"/>
          </w:tcPr>
          <w:p w14:paraId="7029B714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I. D</w:t>
            </w:r>
            <w:r w:rsidR="00D05E24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escripción del cargo</w:t>
            </w:r>
          </w:p>
        </w:tc>
      </w:tr>
      <w:tr w:rsidR="00AC79B3" w:rsidRPr="00AD3CA1" w14:paraId="4583AA79" w14:textId="77777777" w:rsidTr="00F77651">
        <w:trPr>
          <w:trHeight w:val="720"/>
        </w:trPr>
        <w:tc>
          <w:tcPr>
            <w:tcW w:w="2268" w:type="dxa"/>
            <w:shd w:val="clear" w:color="auto" w:fill="C0C0C0"/>
            <w:vAlign w:val="center"/>
          </w:tcPr>
          <w:p w14:paraId="36001B34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</w:t>
            </w:r>
            <w:r w:rsidR="00D05E24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bjetivo del cargo</w:t>
            </w:r>
          </w:p>
        </w:tc>
        <w:tc>
          <w:tcPr>
            <w:tcW w:w="7229" w:type="dxa"/>
            <w:gridSpan w:val="2"/>
            <w:vAlign w:val="center"/>
          </w:tcPr>
          <w:p w14:paraId="4596CEAD" w14:textId="082219A5" w:rsidR="0049650D" w:rsidRPr="00B34EA5" w:rsidRDefault="00920576" w:rsidP="00664A89">
            <w:pPr>
              <w:pStyle w:val="Textoindependiente"/>
              <w:tabs>
                <w:tab w:val="clear" w:pos="5049"/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sz w:val="22"/>
                <w:szCs w:val="22"/>
              </w:rPr>
            </w:pPr>
            <w:r w:rsidRPr="00B34EA5">
              <w:rPr>
                <w:rFonts w:ascii="Century Gothic" w:hAnsi="Century Gothic"/>
                <w:sz w:val="22"/>
                <w:szCs w:val="22"/>
              </w:rPr>
              <w:t>Planear, administrar y controlar los proyectos o procesos relacionados con las Tecnologías de la Información y las Comunicaciones (TIC), de acuerdo con los requerimientos del negocio</w:t>
            </w:r>
            <w:r w:rsidR="006818C5">
              <w:rPr>
                <w:rFonts w:ascii="Century Gothic" w:hAnsi="Century Gothic"/>
                <w:sz w:val="22"/>
                <w:szCs w:val="22"/>
              </w:rPr>
              <w:t xml:space="preserve">. </w:t>
            </w:r>
          </w:p>
        </w:tc>
      </w:tr>
      <w:tr w:rsidR="00F77651" w14:paraId="2BB5C661" w14:textId="77777777" w:rsidTr="008B5DAE">
        <w:tblPrEx>
          <w:tblLook w:val="04A0" w:firstRow="1" w:lastRow="0" w:firstColumn="1" w:lastColumn="0" w:noHBand="0" w:noVBand="1"/>
        </w:tblPrEx>
        <w:trPr>
          <w:trHeight w:val="2366"/>
        </w:trPr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D8571D" w14:textId="77777777" w:rsidR="00F77651" w:rsidRDefault="00F77651">
            <w:pPr>
              <w:pStyle w:val="Encabezado"/>
              <w:tabs>
                <w:tab w:val="left" w:pos="70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Responsabilidades del cargo</w:t>
            </w:r>
          </w:p>
        </w:tc>
        <w:tc>
          <w:tcPr>
            <w:tcW w:w="7229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ECDD49" w14:textId="47D5FDDC" w:rsidR="003F7DEB" w:rsidRPr="00B34EA5" w:rsidRDefault="002359D9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Gestionar medidas de seguridad eficaces </w:t>
            </w:r>
            <w:r w:rsidR="00733E75"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que minimicen</w:t>
            </w: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 los riesgos </w:t>
            </w:r>
            <w:r w:rsidR="00733E75"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para la seguridad</w:t>
            </w: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 de la información.</w:t>
            </w:r>
          </w:p>
          <w:p w14:paraId="755D23BC" w14:textId="77777777" w:rsidR="002359D9" w:rsidRPr="00B34EA5" w:rsidRDefault="002359D9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7EB03233" w14:textId="3D3C7C9D" w:rsidR="003F7DEB" w:rsidRPr="00B34EA5" w:rsidRDefault="00400F8C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Planear, diseñar, evaluar y dar seguimiento a la implementación de sistemas de información integrales, que permitan modernizar, agilizar la operación y los procesos</w:t>
            </w:r>
          </w:p>
          <w:p w14:paraId="180D76C5" w14:textId="77777777" w:rsidR="00400F8C" w:rsidRPr="00B34EA5" w:rsidRDefault="00400F8C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1B038D3D" w14:textId="6872463B" w:rsidR="00400F8C" w:rsidRPr="00B34EA5" w:rsidRDefault="001265F3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Planear el direccionamiento estratégico de las TIC, según lo establecido por la alta gerencia</w:t>
            </w:r>
          </w:p>
          <w:p w14:paraId="5CF6F10B" w14:textId="77777777" w:rsidR="003F7DEB" w:rsidRPr="00B34EA5" w:rsidRDefault="003F7DEB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1CC36132" w14:textId="0E747A08" w:rsidR="005B6C31" w:rsidRPr="00B34EA5" w:rsidRDefault="005B6C31" w:rsidP="003F7DE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Limitar los términos de referencia para la adquisición de software, hardware y soluciones de comunicaciones de acuerdo con las especificaciones</w:t>
            </w:r>
          </w:p>
          <w:p w14:paraId="05D15E38" w14:textId="77777777" w:rsidR="00C51C4B" w:rsidRPr="00B34EA5" w:rsidRDefault="00C51C4B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5F38ED18" w14:textId="297843E5" w:rsidR="00C51C4B" w:rsidRPr="00B34EA5" w:rsidRDefault="00C51C4B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Gestionar la administración, evaluación y cumplimiento de los contratos con proveedores de soluciones de TIC adquiridas, que aseguren la confidencialidad, disponibilidad e integridad de los activos de información.</w:t>
            </w:r>
          </w:p>
          <w:p w14:paraId="58D1D56B" w14:textId="77777777" w:rsidR="00C51C4B" w:rsidRPr="00B34EA5" w:rsidRDefault="00C51C4B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135987F4" w14:textId="24C9B6D3" w:rsidR="00322E2F" w:rsidRPr="00B34EA5" w:rsidRDefault="00322E2F" w:rsidP="00322E2F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Garantizar el licenciamiento </w:t>
            </w:r>
            <w:r w:rsidR="00E3748D"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de los</w:t>
            </w: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 diferentes activos de información, según la disposición de la legislación colombiana e internacional.</w:t>
            </w:r>
          </w:p>
          <w:p w14:paraId="14587133" w14:textId="77777777" w:rsidR="00C51C4B" w:rsidRPr="00B34EA5" w:rsidRDefault="00C51C4B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12F13A00" w14:textId="77777777" w:rsidR="00E3748D" w:rsidRPr="00B34EA5" w:rsidRDefault="00E3748D" w:rsidP="00055EB2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Asignar recursos internos y establecer prioridades para cumplir los compromisos de las TIC.</w:t>
            </w:r>
          </w:p>
          <w:p w14:paraId="4956AA28" w14:textId="77777777" w:rsidR="00055EB2" w:rsidRPr="00B34EA5" w:rsidRDefault="00055EB2" w:rsidP="00055EB2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00899C80" w14:textId="77777777" w:rsidR="00E3748D" w:rsidRPr="00B34EA5" w:rsidRDefault="00E3748D" w:rsidP="00B37468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Investigar permanentemente las nuevas herramientas de TIC disponibles en el mercado y hacer las recomendaciones pertinentes.</w:t>
            </w:r>
          </w:p>
          <w:p w14:paraId="146715A0" w14:textId="3026C5B8" w:rsidR="00E3748D" w:rsidRPr="00852674" w:rsidRDefault="00E3748D" w:rsidP="00E71B23">
            <w:pPr>
              <w:jc w:val="both"/>
              <w:rPr>
                <w:rFonts w:ascii="Arial" w:hAnsi="Arial" w:cs="Arial"/>
                <w:color w:val="000000"/>
              </w:rPr>
            </w:pPr>
          </w:p>
          <w:p w14:paraId="51B55C9D" w14:textId="77777777" w:rsidR="00E3748D" w:rsidRPr="00B34EA5" w:rsidRDefault="00E3748D" w:rsidP="00E71B23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lastRenderedPageBreak/>
              <w:t>Velar por el correcto procesamiento de los datos y la entrega oportuna de herramientas para el análisis de información a diferentes gestiones, siempre y cuando apunten al direccionamiento estratégico.</w:t>
            </w:r>
          </w:p>
          <w:p w14:paraId="0BD73819" w14:textId="77777777" w:rsidR="00C51C4B" w:rsidRPr="00B34EA5" w:rsidRDefault="00C51C4B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  <w:p w14:paraId="0BB588F9" w14:textId="09223462" w:rsidR="004A40F3" w:rsidRPr="00B34EA5" w:rsidRDefault="004A40F3" w:rsidP="00C51C4B">
            <w:pPr>
              <w:jc w:val="both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Garantizar el cumplimiento de las políticas de seguridad de la información TIC</w:t>
            </w:r>
            <w:r w:rsidR="00733E75" w:rsidRPr="00B34EA5">
              <w:rPr>
                <w:rFonts w:ascii="Century Gothic" w:hAnsi="Century Gothic" w:cs="Arial"/>
                <w:color w:val="000000"/>
                <w:sz w:val="22"/>
                <w:szCs w:val="22"/>
              </w:rPr>
              <w:t>.</w:t>
            </w:r>
          </w:p>
          <w:p w14:paraId="6EE105DB" w14:textId="77777777" w:rsidR="00F77651" w:rsidRPr="00B34EA5" w:rsidRDefault="00F77651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color w:val="000000"/>
                <w:sz w:val="22"/>
                <w:szCs w:val="22"/>
              </w:rPr>
            </w:pPr>
          </w:p>
          <w:p w14:paraId="2F92BEFD" w14:textId="668E93A8" w:rsidR="008B5DAE" w:rsidRPr="00A97A49" w:rsidRDefault="008B5DAE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color w:val="000000"/>
              </w:rPr>
            </w:pPr>
            <w:r w:rsidRPr="00B34EA5">
              <w:rPr>
                <w:rFonts w:ascii="Century Gothic" w:hAnsi="Century Gothic"/>
                <w:color w:val="000000"/>
                <w:sz w:val="22"/>
                <w:szCs w:val="22"/>
              </w:rPr>
              <w:t>Garantizar que la empresa disponga de una política apropiada de recuperación de información y planes de contingencia adecuados</w:t>
            </w:r>
            <w:r w:rsidR="00A97A49" w:rsidRPr="00B34EA5">
              <w:rPr>
                <w:rFonts w:ascii="Century Gothic" w:hAnsi="Century Gothic"/>
                <w:color w:val="000000"/>
                <w:sz w:val="22"/>
                <w:szCs w:val="22"/>
              </w:rPr>
              <w:t xml:space="preserve"> ante situaciones imprevistas.</w:t>
            </w:r>
            <w:r w:rsidRPr="00A97A49">
              <w:rPr>
                <w:color w:val="000000"/>
              </w:rPr>
              <w:t xml:space="preserve"> </w:t>
            </w:r>
          </w:p>
        </w:tc>
      </w:tr>
      <w:tr w:rsidR="00F77651" w14:paraId="6A19BFBD" w14:textId="77777777" w:rsidTr="00F77651">
        <w:tblPrEx>
          <w:tblLook w:val="04A0" w:firstRow="1" w:lastRow="0" w:firstColumn="1" w:lastColumn="0" w:noHBand="0" w:noVBand="1"/>
        </w:tblPrEx>
        <w:trPr>
          <w:trHeight w:val="1202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88423D" w14:textId="77777777" w:rsidR="00F77651" w:rsidRDefault="00F77651">
            <w:pPr>
              <w:pStyle w:val="Encabezado"/>
              <w:tabs>
                <w:tab w:val="left" w:pos="70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lastRenderedPageBreak/>
              <w:t>Responsabilidades de cargo del SGI</w:t>
            </w:r>
          </w:p>
        </w:tc>
        <w:tc>
          <w:tcPr>
            <w:tcW w:w="7229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62178B" w14:textId="77777777" w:rsidR="00F77651" w:rsidRDefault="00F77651">
            <w:pPr>
              <w:spacing w:line="276" w:lineRule="auto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>Separar en el puesto de trabajo los residuos aplicando el procedimiento del PMIRS. </w:t>
            </w:r>
          </w:p>
          <w:p w14:paraId="6B2E1339" w14:textId="77777777" w:rsidR="00F77651" w:rsidRDefault="00F77651">
            <w:pPr>
              <w:spacing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61A468D7" w14:textId="77777777" w:rsidR="00F77651" w:rsidRDefault="00F77651">
            <w:pPr>
              <w:spacing w:line="276" w:lineRule="auto"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Realizar un uso adecuado de los recursos (energía, agua, gas, papelería).</w:t>
            </w:r>
          </w:p>
          <w:p w14:paraId="7B56F91D" w14:textId="77777777" w:rsidR="00F77651" w:rsidRDefault="00F77651">
            <w:pPr>
              <w:spacing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529FB4C9" w14:textId="77777777" w:rsidR="00F77651" w:rsidRDefault="00F77651">
            <w:pPr>
              <w:spacing w:line="276" w:lineRule="auto"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Conocer y mitigar los aspectos e impactos ambientales de su puesto de trabajo.</w:t>
            </w:r>
          </w:p>
          <w:p w14:paraId="53E7688C" w14:textId="77777777" w:rsidR="00F77651" w:rsidRDefault="00F77651">
            <w:pPr>
              <w:spacing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6FA2A16B" w14:textId="77777777" w:rsidR="00F77651" w:rsidRDefault="00F77651">
            <w:pPr>
              <w:spacing w:line="276" w:lineRule="auto"/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Conocer y aplicar los requisitos legales en materia ambiental en su puesto de trabajo.</w:t>
            </w:r>
          </w:p>
          <w:p w14:paraId="4D17688D" w14:textId="77777777" w:rsidR="00F77651" w:rsidRDefault="00F77651">
            <w:pPr>
              <w:spacing w:line="276" w:lineRule="auto"/>
              <w:ind w:left="191"/>
              <w:contextualSpacing/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  <w:p w14:paraId="1612CB9B" w14:textId="77777777" w:rsidR="00F77651" w:rsidRDefault="00F77651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Conocer y aplicar conceptos básicos de ISO 9001 y 14001:2015.</w:t>
            </w:r>
          </w:p>
        </w:tc>
      </w:tr>
      <w:tr w:rsidR="002A5DAC" w:rsidRPr="00AD3CA1" w14:paraId="555E3509" w14:textId="77777777" w:rsidTr="00F77651">
        <w:trPr>
          <w:trHeight w:val="1247"/>
        </w:trPr>
        <w:tc>
          <w:tcPr>
            <w:tcW w:w="2268" w:type="dxa"/>
            <w:shd w:val="clear" w:color="auto" w:fill="C0C0C0"/>
            <w:vAlign w:val="center"/>
          </w:tcPr>
          <w:p w14:paraId="6C51F64F" w14:textId="74F0729B" w:rsidR="002A5DAC" w:rsidRPr="00AD3CA1" w:rsidRDefault="002A5DAC" w:rsidP="002A5DAC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Factores claves de resultado</w:t>
            </w:r>
          </w:p>
        </w:tc>
        <w:tc>
          <w:tcPr>
            <w:tcW w:w="7229" w:type="dxa"/>
            <w:gridSpan w:val="2"/>
            <w:vAlign w:val="center"/>
          </w:tcPr>
          <w:p w14:paraId="4968AAF6" w14:textId="77777777" w:rsidR="00415B08" w:rsidRDefault="00415B08" w:rsidP="00547D32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A31CC9F" w14:textId="33BC752B" w:rsidR="00415B08" w:rsidRDefault="001B3B1F" w:rsidP="00547D32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Garantizar</w:t>
            </w:r>
            <w:r w:rsidR="00E83F13">
              <w:rPr>
                <w:rFonts w:ascii="Century Gothic" w:hAnsi="Century Gothic"/>
                <w:sz w:val="22"/>
                <w:szCs w:val="22"/>
              </w:rPr>
              <w:t>la disponibilidad de la infraestructura y el sistema de información.</w:t>
            </w:r>
          </w:p>
          <w:p w14:paraId="52F8BAF1" w14:textId="32E74627" w:rsidR="007901FA" w:rsidRDefault="00330B9D" w:rsidP="00547D32">
            <w:pPr>
              <w:rPr>
                <w:rFonts w:ascii="Century Gothic" w:hAnsi="Century Gothic"/>
                <w:sz w:val="22"/>
                <w:szCs w:val="22"/>
              </w:rPr>
            </w:pPr>
            <w:r w:rsidRPr="008C6990">
              <w:rPr>
                <w:rFonts w:ascii="Century Gothic" w:hAnsi="Century Gothic"/>
                <w:sz w:val="22"/>
                <w:szCs w:val="22"/>
              </w:rPr>
              <w:t>Asegurar la satisfacción del servicio de los clientes internos</w:t>
            </w:r>
          </w:p>
          <w:p w14:paraId="5D61E0D1" w14:textId="3688AB3F" w:rsidR="00973C7C" w:rsidRDefault="00973C7C" w:rsidP="00547D32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Garantizar la seguridad de la </w:t>
            </w:r>
            <w:r w:rsidR="00182C13">
              <w:rPr>
                <w:rFonts w:ascii="Century Gothic" w:hAnsi="Century Gothic"/>
                <w:sz w:val="22"/>
                <w:szCs w:val="22"/>
              </w:rPr>
              <w:t>información</w:t>
            </w:r>
          </w:p>
          <w:p w14:paraId="0743F6C2" w14:textId="3FFC73F1" w:rsidR="007901FA" w:rsidRPr="00AD3CA1" w:rsidRDefault="007901FA" w:rsidP="00547D32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6C2316" w14:textId="44061C87" w:rsidR="00AC79B3" w:rsidRPr="00AD3CA1" w:rsidRDefault="00AC79B3">
      <w:pPr>
        <w:rPr>
          <w:rFonts w:ascii="Century Gothic" w:hAnsi="Century Gothic"/>
          <w:sz w:val="22"/>
          <w:szCs w:val="22"/>
        </w:rPr>
      </w:pPr>
    </w:p>
    <w:tbl>
      <w:tblPr>
        <w:tblW w:w="954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7200"/>
      </w:tblGrid>
      <w:tr w:rsidR="001A16A1" w:rsidRPr="00AD3CA1" w14:paraId="4B2B687F" w14:textId="77777777" w:rsidTr="0027051B">
        <w:trPr>
          <w:trHeight w:val="481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7626D7A2" w14:textId="77777777" w:rsidR="001A16A1" w:rsidRPr="00AD3CA1" w:rsidRDefault="001A16A1" w:rsidP="0027051B">
            <w:pPr>
              <w:jc w:val="both"/>
              <w:rPr>
                <w:rFonts w:ascii="Century Gothic" w:hAnsi="Century Gothic"/>
                <w:sz w:val="22"/>
                <w:szCs w:val="22"/>
                <w:lang w:val="es-CO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</w:rPr>
              <w:t xml:space="preserve">II. Aspectos organizativos </w:t>
            </w:r>
          </w:p>
        </w:tc>
      </w:tr>
      <w:tr w:rsidR="00C87BD8" w:rsidRPr="00AD3CA1" w14:paraId="36147134" w14:textId="77777777" w:rsidTr="000D0F94">
        <w:trPr>
          <w:trHeight w:val="593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5C655255" w14:textId="74AE3ECF" w:rsidR="00C87BD8" w:rsidRPr="00AD3CA1" w:rsidRDefault="00A13434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Cargo superior inmediato</w:t>
            </w:r>
          </w:p>
        </w:tc>
      </w:tr>
      <w:tr w:rsidR="00C87BD8" w:rsidRPr="00AD3CA1" w14:paraId="0749BA1F" w14:textId="77777777" w:rsidTr="0027051B">
        <w:trPr>
          <w:trHeight w:val="593"/>
        </w:trPr>
        <w:tc>
          <w:tcPr>
            <w:tcW w:w="2340" w:type="dxa"/>
            <w:shd w:val="clear" w:color="auto" w:fill="C0C0C0"/>
            <w:vAlign w:val="center"/>
          </w:tcPr>
          <w:p w14:paraId="560DCC0A" w14:textId="1666A67C" w:rsidR="00C87BD8" w:rsidRPr="00AD3CA1" w:rsidRDefault="00A13434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Administrativo</w:t>
            </w:r>
          </w:p>
        </w:tc>
        <w:tc>
          <w:tcPr>
            <w:tcW w:w="7200" w:type="dxa"/>
            <w:vAlign w:val="center"/>
          </w:tcPr>
          <w:p w14:paraId="6A5984D4" w14:textId="2441D171" w:rsidR="00C87BD8" w:rsidRPr="00AD3CA1" w:rsidRDefault="007758B6" w:rsidP="00065697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sz w:val="22"/>
                <w:szCs w:val="22"/>
                <w:lang w:val="es-ES_tradnl"/>
              </w:rPr>
              <w:t>Gerente general</w:t>
            </w:r>
          </w:p>
        </w:tc>
      </w:tr>
      <w:tr w:rsidR="001A16A1" w:rsidRPr="00AD3CA1" w14:paraId="7D5FCBCD" w14:textId="77777777" w:rsidTr="0027051B">
        <w:trPr>
          <w:trHeight w:val="617"/>
        </w:trPr>
        <w:tc>
          <w:tcPr>
            <w:tcW w:w="2340" w:type="dxa"/>
            <w:shd w:val="clear" w:color="auto" w:fill="C0C0C0"/>
            <w:vAlign w:val="center"/>
          </w:tcPr>
          <w:p w14:paraId="4947A810" w14:textId="77777777" w:rsidR="001A16A1" w:rsidRPr="00AD3CA1" w:rsidRDefault="001A16A1" w:rsidP="002705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Cargo superior inmediato</w:t>
            </w:r>
          </w:p>
        </w:tc>
        <w:tc>
          <w:tcPr>
            <w:tcW w:w="7200" w:type="dxa"/>
            <w:vAlign w:val="center"/>
          </w:tcPr>
          <w:p w14:paraId="5D075549" w14:textId="5F9E70DB" w:rsidR="001A16A1" w:rsidRPr="00AD3CA1" w:rsidRDefault="007901FA" w:rsidP="001A16A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sz w:val="22"/>
                <w:szCs w:val="22"/>
                <w:lang w:val="es-ES_tradnl"/>
              </w:rPr>
              <w:t>Ger</w:t>
            </w:r>
            <w:r>
              <w:rPr>
                <w:rFonts w:ascii="Century Gothic" w:hAnsi="Century Gothic"/>
                <w:sz w:val="22"/>
                <w:szCs w:val="22"/>
                <w:lang w:val="es-ES_tradnl"/>
              </w:rPr>
              <w:t>ente Administrativo y financiero</w:t>
            </w:r>
          </w:p>
        </w:tc>
      </w:tr>
    </w:tbl>
    <w:p w14:paraId="5F1A6218" w14:textId="77777777" w:rsidR="001A16A1" w:rsidRPr="00AD3CA1" w:rsidRDefault="001A16A1" w:rsidP="001A16A1">
      <w:pPr>
        <w:rPr>
          <w:rFonts w:ascii="Century Gothic" w:hAnsi="Century Gothic"/>
          <w:sz w:val="22"/>
          <w:szCs w:val="22"/>
        </w:rPr>
      </w:pPr>
    </w:p>
    <w:tbl>
      <w:tblPr>
        <w:tblW w:w="9545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8"/>
        <w:gridCol w:w="1619"/>
        <w:gridCol w:w="1619"/>
        <w:gridCol w:w="1619"/>
        <w:gridCol w:w="1990"/>
      </w:tblGrid>
      <w:tr w:rsidR="00AC79B3" w:rsidRPr="00AD3CA1" w14:paraId="5D81978B" w14:textId="77777777" w:rsidTr="00CE2346">
        <w:trPr>
          <w:cantSplit/>
          <w:trHeight w:val="389"/>
        </w:trPr>
        <w:tc>
          <w:tcPr>
            <w:tcW w:w="2700" w:type="dxa"/>
            <w:vMerge w:val="restart"/>
            <w:shd w:val="clear" w:color="auto" w:fill="C0C0C0"/>
            <w:vAlign w:val="center"/>
          </w:tcPr>
          <w:p w14:paraId="568AD2F1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III. N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ivel responsabilidad</w:t>
            </w:r>
          </w:p>
        </w:tc>
        <w:tc>
          <w:tcPr>
            <w:tcW w:w="6845" w:type="dxa"/>
            <w:gridSpan w:val="4"/>
            <w:shd w:val="clear" w:color="auto" w:fill="C0C0C0"/>
            <w:vAlign w:val="center"/>
          </w:tcPr>
          <w:p w14:paraId="26CB3A20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inalidad</w:t>
            </w:r>
          </w:p>
        </w:tc>
      </w:tr>
      <w:tr w:rsidR="00AC79B3" w:rsidRPr="00AD3CA1" w14:paraId="06D9E112" w14:textId="77777777" w:rsidTr="00CE2346">
        <w:trPr>
          <w:cantSplit/>
          <w:trHeight w:val="284"/>
        </w:trPr>
        <w:tc>
          <w:tcPr>
            <w:tcW w:w="2700" w:type="dxa"/>
            <w:vMerge/>
            <w:shd w:val="clear" w:color="auto" w:fill="C0C0C0"/>
            <w:vAlign w:val="center"/>
          </w:tcPr>
          <w:p w14:paraId="4F9F98FF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620" w:type="dxa"/>
            <w:vAlign w:val="center"/>
          </w:tcPr>
          <w:p w14:paraId="38BD3EE3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nformar</w:t>
            </w:r>
          </w:p>
        </w:tc>
        <w:tc>
          <w:tcPr>
            <w:tcW w:w="1620" w:type="dxa"/>
            <w:vAlign w:val="center"/>
          </w:tcPr>
          <w:p w14:paraId="4F22528C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olaborar</w:t>
            </w:r>
          </w:p>
        </w:tc>
        <w:tc>
          <w:tcPr>
            <w:tcW w:w="1620" w:type="dxa"/>
            <w:vAlign w:val="center"/>
          </w:tcPr>
          <w:p w14:paraId="72C594A8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ontrolar</w:t>
            </w:r>
          </w:p>
        </w:tc>
        <w:tc>
          <w:tcPr>
            <w:tcW w:w="1985" w:type="dxa"/>
            <w:vAlign w:val="center"/>
          </w:tcPr>
          <w:p w14:paraId="20E4DC08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oncertar</w:t>
            </w:r>
          </w:p>
        </w:tc>
      </w:tr>
      <w:tr w:rsidR="00AC79B3" w:rsidRPr="00AD3CA1" w14:paraId="7621A24A" w14:textId="77777777" w:rsidTr="00CE2346">
        <w:trPr>
          <w:trHeight w:val="524"/>
        </w:trPr>
        <w:tc>
          <w:tcPr>
            <w:tcW w:w="2700" w:type="dxa"/>
            <w:shd w:val="clear" w:color="auto" w:fill="C0C0C0"/>
            <w:vAlign w:val="center"/>
          </w:tcPr>
          <w:p w14:paraId="6F9C31EC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superiores</w:t>
            </w:r>
          </w:p>
        </w:tc>
        <w:tc>
          <w:tcPr>
            <w:tcW w:w="1620" w:type="dxa"/>
            <w:vAlign w:val="center"/>
          </w:tcPr>
          <w:p w14:paraId="56342863" w14:textId="5EB70885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9FE4F55" w14:textId="310DD807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C3642E7" w14:textId="330D3990" w:rsidR="00AC79B3" w:rsidRPr="00AD3CA1" w:rsidRDefault="007758B6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985" w:type="dxa"/>
            <w:vAlign w:val="center"/>
          </w:tcPr>
          <w:p w14:paraId="68B15548" w14:textId="12AEA247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AD3CA1" w14:paraId="40F868C8" w14:textId="77777777" w:rsidTr="00CE2346">
        <w:trPr>
          <w:trHeight w:val="504"/>
        </w:trPr>
        <w:tc>
          <w:tcPr>
            <w:tcW w:w="2700" w:type="dxa"/>
            <w:shd w:val="clear" w:color="auto" w:fill="C0C0C0"/>
            <w:vAlign w:val="center"/>
          </w:tcPr>
          <w:p w14:paraId="035BE9BF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colegas</w:t>
            </w:r>
          </w:p>
        </w:tc>
        <w:tc>
          <w:tcPr>
            <w:tcW w:w="1620" w:type="dxa"/>
            <w:vAlign w:val="center"/>
          </w:tcPr>
          <w:p w14:paraId="7822F769" w14:textId="2ECEB597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707A6BBB" w14:textId="7B255DB4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383D70D" w14:textId="5C7F2E9E" w:rsidR="00AC79B3" w:rsidRPr="00AD3CA1" w:rsidRDefault="007758B6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985" w:type="dxa"/>
            <w:vAlign w:val="center"/>
          </w:tcPr>
          <w:p w14:paraId="13DDD9C7" w14:textId="509443C6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AD3CA1" w14:paraId="5A55525E" w14:textId="77777777" w:rsidTr="00CE2346">
        <w:trPr>
          <w:trHeight w:val="493"/>
        </w:trPr>
        <w:tc>
          <w:tcPr>
            <w:tcW w:w="2700" w:type="dxa"/>
            <w:shd w:val="clear" w:color="auto" w:fill="C0C0C0"/>
            <w:vAlign w:val="center"/>
          </w:tcPr>
          <w:p w14:paraId="14D8910F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colaboradores</w:t>
            </w:r>
          </w:p>
        </w:tc>
        <w:tc>
          <w:tcPr>
            <w:tcW w:w="1620" w:type="dxa"/>
            <w:vAlign w:val="center"/>
          </w:tcPr>
          <w:p w14:paraId="53419C1A" w14:textId="4B1926DD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70E7F5E" w14:textId="6388C86F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238FE89" w14:textId="007E085F" w:rsidR="00AC79B3" w:rsidRPr="00AD3CA1" w:rsidRDefault="00A1777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985" w:type="dxa"/>
            <w:vAlign w:val="center"/>
          </w:tcPr>
          <w:p w14:paraId="7F8988E2" w14:textId="62F8F5CB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AD3CA1" w14:paraId="5DD91EBB" w14:textId="77777777" w:rsidTr="00D05E24">
        <w:trPr>
          <w:trHeight w:val="426"/>
        </w:trPr>
        <w:tc>
          <w:tcPr>
            <w:tcW w:w="2700" w:type="dxa"/>
            <w:shd w:val="clear" w:color="auto" w:fill="C0C0C0"/>
            <w:vAlign w:val="center"/>
          </w:tcPr>
          <w:p w14:paraId="1645BB30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clientes</w:t>
            </w:r>
          </w:p>
        </w:tc>
        <w:tc>
          <w:tcPr>
            <w:tcW w:w="1620" w:type="dxa"/>
            <w:vAlign w:val="center"/>
          </w:tcPr>
          <w:p w14:paraId="0C2AEE84" w14:textId="1EF4D14A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660CFBC4" w14:textId="117E48E2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B2388CA" w14:textId="3E862584" w:rsidR="00AC79B3" w:rsidRPr="00AD3CA1" w:rsidRDefault="007758B6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985" w:type="dxa"/>
            <w:vAlign w:val="center"/>
          </w:tcPr>
          <w:p w14:paraId="3D436727" w14:textId="03FA580C" w:rsidR="00AC79B3" w:rsidRPr="00AD3CA1" w:rsidRDefault="002626EF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AD3CA1" w14:paraId="1695914E" w14:textId="77777777" w:rsidTr="00CE2346">
        <w:trPr>
          <w:cantSplit/>
          <w:trHeight w:val="537"/>
        </w:trPr>
        <w:tc>
          <w:tcPr>
            <w:tcW w:w="2700" w:type="dxa"/>
            <w:shd w:val="clear" w:color="auto" w:fill="C0C0C0"/>
          </w:tcPr>
          <w:p w14:paraId="6D7CC46C" w14:textId="77777777" w:rsidR="00AC79B3" w:rsidRPr="00AD3CA1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ersonas a cargo</w:t>
            </w:r>
          </w:p>
        </w:tc>
        <w:tc>
          <w:tcPr>
            <w:tcW w:w="6845" w:type="dxa"/>
            <w:gridSpan w:val="4"/>
            <w:vAlign w:val="center"/>
          </w:tcPr>
          <w:p w14:paraId="668850ED" w14:textId="75946DC3" w:rsidR="00AC79B3" w:rsidRPr="00AD3CA1" w:rsidRDefault="00FD672E" w:rsidP="004B5F1B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sz w:val="22"/>
                <w:szCs w:val="22"/>
                <w:lang w:val="es-ES_tradnl"/>
              </w:rPr>
              <w:t>Personal TIC.</w:t>
            </w:r>
          </w:p>
        </w:tc>
      </w:tr>
      <w:tr w:rsidR="00236DE9" w:rsidRPr="00AD3CA1" w14:paraId="71413439" w14:textId="77777777" w:rsidTr="00236DE9">
        <w:trPr>
          <w:cantSplit/>
          <w:trHeight w:val="537"/>
        </w:trPr>
        <w:tc>
          <w:tcPr>
            <w:tcW w:w="9545" w:type="dxa"/>
            <w:gridSpan w:val="5"/>
            <w:tcBorders>
              <w:left w:val="nil"/>
              <w:right w:val="nil"/>
            </w:tcBorders>
            <w:shd w:val="clear" w:color="auto" w:fill="auto"/>
          </w:tcPr>
          <w:p w14:paraId="1B99AAFC" w14:textId="77777777" w:rsidR="00236DE9" w:rsidRPr="00AD3CA1" w:rsidRDefault="00236DE9" w:rsidP="001A16A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</w:p>
        </w:tc>
      </w:tr>
      <w:tr w:rsidR="009C2EA8" w:rsidRPr="00AD3CA1" w14:paraId="6B354AB4" w14:textId="77777777" w:rsidTr="008507C4">
        <w:trPr>
          <w:trHeight w:val="370"/>
        </w:trPr>
        <w:tc>
          <w:tcPr>
            <w:tcW w:w="9545" w:type="dxa"/>
            <w:gridSpan w:val="5"/>
            <w:shd w:val="clear" w:color="auto" w:fill="C0C0C0"/>
            <w:vAlign w:val="center"/>
          </w:tcPr>
          <w:p w14:paraId="02F424D2" w14:textId="43AE7DF6" w:rsidR="009C2EA8" w:rsidRPr="00AD3CA1" w:rsidRDefault="00236DE9" w:rsidP="001E3BA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IV. </w:t>
            </w:r>
            <w:r w:rsidR="009C2EA8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N</w:t>
            </w:r>
            <w:r w:rsidR="009437A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ivel de </w:t>
            </w:r>
            <w:r w:rsidR="001E3BA9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formación</w:t>
            </w:r>
          </w:p>
        </w:tc>
      </w:tr>
      <w:tr w:rsidR="009C2EA8" w:rsidRPr="00AD3CA1" w14:paraId="2B8FB047" w14:textId="77777777" w:rsidTr="008507C4">
        <w:trPr>
          <w:trHeight w:val="526"/>
        </w:trPr>
        <w:tc>
          <w:tcPr>
            <w:tcW w:w="2700" w:type="dxa"/>
            <w:shd w:val="clear" w:color="auto" w:fill="C0C0C0"/>
            <w:vAlign w:val="center"/>
          </w:tcPr>
          <w:p w14:paraId="767FC0FE" w14:textId="77777777" w:rsidR="009C2EA8" w:rsidRPr="00AD3CA1" w:rsidRDefault="009C2EA8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rofesional</w:t>
            </w:r>
          </w:p>
        </w:tc>
        <w:tc>
          <w:tcPr>
            <w:tcW w:w="6845" w:type="dxa"/>
            <w:gridSpan w:val="4"/>
            <w:vAlign w:val="center"/>
          </w:tcPr>
          <w:p w14:paraId="1E1BCCE2" w14:textId="63D6FB22" w:rsidR="009C2EA8" w:rsidRPr="00AD3CA1" w:rsidRDefault="008161DC" w:rsidP="00995F02">
            <w:pPr>
              <w:pStyle w:val="NormalWeb"/>
              <w:spacing w:line="210" w:lineRule="atLeast"/>
              <w:jc w:val="both"/>
              <w:rPr>
                <w:rFonts w:ascii="Century Gothic" w:hAnsi="Century Gothic"/>
                <w:sz w:val="22"/>
                <w:szCs w:val="22"/>
                <w:u w:val="single"/>
                <w:lang w:val="es-ES"/>
              </w:rPr>
            </w:pPr>
            <w:r>
              <w:rPr>
                <w:rFonts w:ascii="Century Gothic" w:hAnsi="Century Gothic" w:cs="Arial"/>
                <w:bCs/>
                <w:sz w:val="22"/>
                <w:szCs w:val="22"/>
              </w:rPr>
              <w:t xml:space="preserve">Ingeniero de informática, </w:t>
            </w:r>
            <w:r w:rsidR="00547D32">
              <w:rPr>
                <w:rFonts w:ascii="Century Gothic" w:hAnsi="Century Gothic" w:cs="Arial"/>
                <w:bCs/>
                <w:sz w:val="22"/>
                <w:szCs w:val="22"/>
              </w:rPr>
              <w:t>I</w:t>
            </w:r>
            <w:r>
              <w:rPr>
                <w:rFonts w:ascii="Century Gothic" w:hAnsi="Century Gothic" w:cs="Arial"/>
                <w:bCs/>
                <w:sz w:val="22"/>
                <w:szCs w:val="22"/>
              </w:rPr>
              <w:t xml:space="preserve">ngeniero de </w:t>
            </w:r>
            <w:r w:rsidR="00E7284B">
              <w:rPr>
                <w:rFonts w:ascii="Century Gothic" w:hAnsi="Century Gothic" w:cs="Arial"/>
                <w:bCs/>
                <w:sz w:val="22"/>
                <w:szCs w:val="22"/>
              </w:rPr>
              <w:t>sistemas</w:t>
            </w:r>
            <w:r w:rsidR="00E809C6">
              <w:rPr>
                <w:rFonts w:ascii="Century Gothic" w:hAnsi="Century Gothic" w:cs="Arial"/>
                <w:bCs/>
                <w:sz w:val="22"/>
                <w:szCs w:val="22"/>
              </w:rPr>
              <w:t xml:space="preserve">, </w:t>
            </w:r>
            <w:r w:rsidR="00132EF2">
              <w:rPr>
                <w:rFonts w:ascii="Century Gothic" w:hAnsi="Century Gothic" w:cs="Arial"/>
                <w:bCs/>
                <w:sz w:val="22"/>
                <w:szCs w:val="22"/>
              </w:rPr>
              <w:t>ingeniería de software</w:t>
            </w:r>
            <w:r w:rsidR="00E7284B">
              <w:rPr>
                <w:rFonts w:ascii="Century Gothic" w:hAnsi="Century Gothic" w:cs="Arial"/>
                <w:bCs/>
                <w:sz w:val="22"/>
                <w:szCs w:val="22"/>
              </w:rPr>
              <w:t xml:space="preserve"> o</w:t>
            </w:r>
            <w:r>
              <w:rPr>
                <w:rFonts w:ascii="Century Gothic" w:hAnsi="Century Gothic" w:cs="Arial"/>
                <w:bCs/>
                <w:sz w:val="22"/>
                <w:szCs w:val="22"/>
              </w:rPr>
              <w:t xml:space="preserve"> afines </w:t>
            </w:r>
          </w:p>
        </w:tc>
      </w:tr>
      <w:tr w:rsidR="009C2EA8" w:rsidRPr="00AD3CA1" w14:paraId="3F62FF18" w14:textId="77777777" w:rsidTr="008507C4">
        <w:trPr>
          <w:trHeight w:val="635"/>
        </w:trPr>
        <w:tc>
          <w:tcPr>
            <w:tcW w:w="2700" w:type="dxa"/>
            <w:shd w:val="clear" w:color="auto" w:fill="C0C0C0"/>
            <w:vAlign w:val="center"/>
          </w:tcPr>
          <w:p w14:paraId="426A53C8" w14:textId="6C4A7F64" w:rsidR="009C2EA8" w:rsidRPr="00AD3CA1" w:rsidRDefault="00D05E24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Complementaria</w:t>
            </w:r>
            <w:r w:rsidR="00E320E6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</w:t>
            </w:r>
            <w:r w:rsidR="00844C08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(</w:t>
            </w:r>
            <w:r w:rsidR="00E320E6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opcionales</w:t>
            </w:r>
            <w:r w:rsidR="00844C08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)</w:t>
            </w:r>
          </w:p>
        </w:tc>
        <w:tc>
          <w:tcPr>
            <w:tcW w:w="6845" w:type="dxa"/>
            <w:gridSpan w:val="4"/>
            <w:vAlign w:val="center"/>
          </w:tcPr>
          <w:p w14:paraId="175CF9EE" w14:textId="3AABB931" w:rsidR="00E7284B" w:rsidRPr="0045348C" w:rsidRDefault="00A7125E" w:rsidP="00E7284B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Gestión de m</w:t>
            </w:r>
            <w:r w:rsidR="00E7284B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otor de base de datos</w:t>
            </w:r>
            <w:r w:rsidR="005C4986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64ECDF39" w14:textId="00433300" w:rsidR="00E7284B" w:rsidRPr="0045348C" w:rsidRDefault="00E7284B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Administración de </w:t>
            </w:r>
            <w:r w:rsidR="00E86E0C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infraestructura TIC.</w:t>
            </w:r>
          </w:p>
          <w:p w14:paraId="6E3C7DA6" w14:textId="3CD43BA0" w:rsidR="00E7284B" w:rsidRPr="0045348C" w:rsidRDefault="00AC09F6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Gestión</w:t>
            </w:r>
            <w:r w:rsidR="00BB104A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 de</w:t>
            </w: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 </w:t>
            </w:r>
            <w:r w:rsidR="00E7284B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Sistemas de información</w:t>
            </w:r>
            <w:r w:rsidR="007F0012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17CE8112" w14:textId="7E67E654" w:rsidR="00340DAC" w:rsidRPr="0045348C" w:rsidRDefault="00340DAC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Manejo avanzado de office.</w:t>
            </w:r>
          </w:p>
          <w:p w14:paraId="7FAA2575" w14:textId="742C9FAA" w:rsidR="00AC09F6" w:rsidRPr="0045348C" w:rsidRDefault="00AC09F6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Conocimiento de ERP</w:t>
            </w:r>
            <w:r w:rsidR="0098194E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21AD3162" w14:textId="0C6B4BEB" w:rsidR="00E7284B" w:rsidRPr="0045348C" w:rsidRDefault="007F0012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Conocimiento de l</w:t>
            </w:r>
            <w:r w:rsidR="00E7284B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enguajes de programación</w:t>
            </w:r>
            <w:r w:rsidR="00B57AC2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0C4C3B9F" w14:textId="70CE3A54" w:rsidR="00E7284B" w:rsidRPr="0045348C" w:rsidRDefault="00E7284B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Conocimiento de instalación y configuración de redes</w:t>
            </w:r>
            <w:r w:rsidR="00A159D5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32A09D8E" w14:textId="37D75F78" w:rsidR="00F72C8E" w:rsidRPr="0045348C" w:rsidRDefault="00F72C8E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Conocimiento en </w:t>
            </w:r>
            <w:r w:rsidR="00FE7E46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Ciberseguridad.</w:t>
            </w:r>
          </w:p>
          <w:p w14:paraId="6397ED05" w14:textId="325B74DB" w:rsidR="00E7284B" w:rsidRPr="0045348C" w:rsidRDefault="00E7284B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Conocimiento </w:t>
            </w:r>
            <w:r w:rsidR="007E1598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en Microsoft 365.</w:t>
            </w:r>
          </w:p>
          <w:p w14:paraId="7E2ED286" w14:textId="188383B8" w:rsidR="00E7284B" w:rsidRPr="0045348C" w:rsidRDefault="00E7284B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Conocimientos en soporte técnico</w:t>
            </w:r>
            <w:r w:rsidR="00BB104A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 Nivel 2 y 3</w:t>
            </w:r>
            <w:r w:rsidR="00F6685F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4383ED82" w14:textId="7D111023" w:rsidR="005135CE" w:rsidRPr="0045348C" w:rsidRDefault="005135CE" w:rsidP="00E7284B">
            <w:pPr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Conocimiento en norma ISO 27001</w:t>
            </w:r>
            <w:r w:rsidR="00F116A4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.</w:t>
            </w:r>
          </w:p>
          <w:p w14:paraId="4F7E67DA" w14:textId="12C1791E" w:rsidR="009C2EA8" w:rsidRPr="0065207E" w:rsidRDefault="00AE5D79" w:rsidP="0065207E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Conocimiento </w:t>
            </w:r>
            <w:r w:rsidR="0098194E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>de</w:t>
            </w:r>
            <w:r w:rsidR="00E40E6C" w:rsidRPr="0045348C">
              <w:rPr>
                <w:rFonts w:ascii="Century Gothic" w:hAnsi="Century Gothic" w:cs="Arial"/>
                <w:bCs/>
                <w:sz w:val="22"/>
                <w:szCs w:val="22"/>
                <w:lang w:val="es-CO" w:eastAsia="es-CO"/>
              </w:rPr>
              <w:t xml:space="preserve"> habilidades numéricas.</w:t>
            </w:r>
          </w:p>
        </w:tc>
      </w:tr>
      <w:tr w:rsidR="009C2EA8" w:rsidRPr="00AD3CA1" w14:paraId="7EB9CCF6" w14:textId="77777777" w:rsidTr="008507C4">
        <w:trPr>
          <w:trHeight w:val="388"/>
        </w:trPr>
        <w:tc>
          <w:tcPr>
            <w:tcW w:w="9545" w:type="dxa"/>
            <w:gridSpan w:val="5"/>
            <w:shd w:val="clear" w:color="auto" w:fill="C0C0C0"/>
            <w:vAlign w:val="center"/>
          </w:tcPr>
          <w:p w14:paraId="53E120F2" w14:textId="77777777" w:rsidR="009C2EA8" w:rsidRPr="00AD3CA1" w:rsidRDefault="009C2EA8" w:rsidP="009C2EA8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sz w:val="22"/>
                <w:szCs w:val="22"/>
                <w:lang w:val="es-ES_tradnl"/>
              </w:rPr>
            </w:pPr>
            <w:r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V. E</w:t>
            </w:r>
            <w:r w:rsidR="009437A1" w:rsidRPr="00AD3CA1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xperiencia</w:t>
            </w:r>
          </w:p>
        </w:tc>
      </w:tr>
      <w:tr w:rsidR="009C2EA8" w:rsidRPr="00AD3CA1" w14:paraId="778076AF" w14:textId="77777777" w:rsidTr="008507C4">
        <w:trPr>
          <w:cantSplit/>
          <w:trHeight w:val="439"/>
        </w:trPr>
        <w:tc>
          <w:tcPr>
            <w:tcW w:w="9545" w:type="dxa"/>
            <w:gridSpan w:val="5"/>
            <w:shd w:val="clear" w:color="auto" w:fill="FFFFFF"/>
            <w:vAlign w:val="center"/>
          </w:tcPr>
          <w:p w14:paraId="7D3BBAF6" w14:textId="45B24698" w:rsidR="001E3BA9" w:rsidRPr="00E7284B" w:rsidRDefault="00C9743A" w:rsidP="00DB644B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Century Gothic" w:eastAsia="Arial" w:hAnsi="Century Gothic"/>
                <w:sz w:val="22"/>
                <w:szCs w:val="22"/>
                <w:lang w:val="es-CO"/>
              </w:rPr>
            </w:pPr>
            <w:r>
              <w:rPr>
                <w:rFonts w:ascii="Century Gothic" w:hAnsi="Century Gothic" w:cs="Arial"/>
                <w:sz w:val="22"/>
                <w:szCs w:val="22"/>
                <w:lang w:val="es-CO"/>
              </w:rPr>
              <w:t>M</w:t>
            </w:r>
            <w:proofErr w:type="spellStart"/>
            <w:r w:rsidR="00EF18CB" w:rsidRPr="00AD3CA1">
              <w:rPr>
                <w:rFonts w:ascii="Century Gothic" w:hAnsi="Century Gothic" w:cs="Arial"/>
                <w:sz w:val="22"/>
                <w:szCs w:val="22"/>
              </w:rPr>
              <w:t>ínimo</w:t>
            </w:r>
            <w:proofErr w:type="spellEnd"/>
            <w:r w:rsidR="00EF18CB" w:rsidRPr="00AD3CA1">
              <w:rPr>
                <w:rFonts w:ascii="Century Gothic" w:hAnsi="Century Gothic" w:cs="Arial"/>
                <w:sz w:val="22"/>
                <w:szCs w:val="22"/>
              </w:rPr>
              <w:t xml:space="preserve"> </w:t>
            </w:r>
            <w:r w:rsidR="00A159D5">
              <w:rPr>
                <w:rFonts w:ascii="Century Gothic" w:hAnsi="Century Gothic" w:cs="Arial"/>
                <w:sz w:val="22"/>
                <w:szCs w:val="22"/>
                <w:lang w:val="es-CO"/>
              </w:rPr>
              <w:t>5</w:t>
            </w:r>
            <w:r w:rsidR="00EF18CB" w:rsidRPr="00AD3CA1">
              <w:rPr>
                <w:rFonts w:ascii="Century Gothic" w:hAnsi="Century Gothic" w:cs="Arial"/>
                <w:sz w:val="22"/>
                <w:szCs w:val="22"/>
              </w:rPr>
              <w:t xml:space="preserve"> años en cargos similares</w:t>
            </w:r>
            <w:r w:rsidR="00E7284B">
              <w:rPr>
                <w:rFonts w:ascii="Century Gothic" w:hAnsi="Century Gothic" w:cs="Arial"/>
                <w:sz w:val="22"/>
                <w:szCs w:val="22"/>
                <w:lang w:val="es-CO"/>
              </w:rPr>
              <w:t xml:space="preserve"> y de</w:t>
            </w:r>
            <w:r w:rsidR="00C374DC">
              <w:rPr>
                <w:rFonts w:ascii="Century Gothic" w:hAnsi="Century Gothic" w:cs="Arial"/>
                <w:sz w:val="22"/>
                <w:szCs w:val="22"/>
                <w:lang w:val="es-CO"/>
              </w:rPr>
              <w:t xml:space="preserve"> </w:t>
            </w:r>
            <w:r w:rsidR="00066379">
              <w:rPr>
                <w:rFonts w:ascii="Century Gothic" w:hAnsi="Century Gothic" w:cs="Arial"/>
                <w:sz w:val="22"/>
                <w:szCs w:val="22"/>
                <w:lang w:val="es-CO"/>
              </w:rPr>
              <w:t>liderazgo</w:t>
            </w:r>
            <w:r w:rsidR="00312E0C">
              <w:rPr>
                <w:rFonts w:ascii="Century Gothic" w:hAnsi="Century Gothic" w:cs="Arial"/>
                <w:sz w:val="22"/>
                <w:szCs w:val="22"/>
                <w:lang w:val="es-CO"/>
              </w:rPr>
              <w:t xml:space="preserve"> </w:t>
            </w:r>
            <w:r w:rsidR="00E7284B">
              <w:rPr>
                <w:rFonts w:ascii="Century Gothic" w:hAnsi="Century Gothic" w:cs="Arial"/>
                <w:sz w:val="22"/>
                <w:szCs w:val="22"/>
                <w:lang w:val="es-CO"/>
              </w:rPr>
              <w:t>especializad</w:t>
            </w:r>
            <w:r w:rsidR="00066379">
              <w:rPr>
                <w:rFonts w:ascii="Century Gothic" w:hAnsi="Century Gothic" w:cs="Arial"/>
                <w:sz w:val="22"/>
                <w:szCs w:val="22"/>
                <w:lang w:val="es-CO"/>
              </w:rPr>
              <w:t>o</w:t>
            </w:r>
            <w:r w:rsidR="00E7284B">
              <w:rPr>
                <w:rFonts w:ascii="Century Gothic" w:hAnsi="Century Gothic" w:cs="Arial"/>
                <w:sz w:val="22"/>
                <w:szCs w:val="22"/>
                <w:lang w:val="es-CO"/>
              </w:rPr>
              <w:t xml:space="preserve"> en TIC</w:t>
            </w:r>
          </w:p>
        </w:tc>
      </w:tr>
      <w:tr w:rsidR="00602A7A" w:rsidRPr="00AD3CA1" w14:paraId="3E8E5DD3" w14:textId="44406388" w:rsidTr="00C64C89">
        <w:trPr>
          <w:cantSplit/>
          <w:trHeight w:val="439"/>
        </w:trPr>
        <w:tc>
          <w:tcPr>
            <w:tcW w:w="2694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C527A2" w14:textId="043EA961" w:rsidR="00602A7A" w:rsidRPr="00AD3CA1" w:rsidRDefault="00602A7A" w:rsidP="00C64C8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</w:pPr>
            <w:r w:rsidRPr="00AD3CA1"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  <w:t>VI. Criticidad del cargo</w:t>
            </w:r>
          </w:p>
        </w:tc>
        <w:tc>
          <w:tcPr>
            <w:tcW w:w="6851" w:type="dxa"/>
            <w:gridSpan w:val="4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373E28" w14:textId="00811062" w:rsidR="00602A7A" w:rsidRPr="00E7284B" w:rsidRDefault="00273A30" w:rsidP="001E1F34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ascii="Century Gothic" w:eastAsia="Arial" w:hAnsi="Century Gothic"/>
                <w:sz w:val="22"/>
                <w:szCs w:val="22"/>
                <w:highlight w:val="yellow"/>
                <w:lang w:val="es-CO"/>
              </w:rPr>
            </w:pPr>
            <w:r w:rsidRPr="00EB2858">
              <w:rPr>
                <w:rFonts w:ascii="Century Gothic" w:eastAsia="Arial" w:hAnsi="Century Gothic"/>
                <w:sz w:val="22"/>
                <w:szCs w:val="22"/>
                <w:lang w:val="es-CO"/>
              </w:rPr>
              <w:t>2</w:t>
            </w:r>
            <w:r w:rsidR="00E15E41" w:rsidRPr="00EB2858">
              <w:rPr>
                <w:rFonts w:ascii="Century Gothic" w:eastAsia="Arial" w:hAnsi="Century Gothic"/>
                <w:sz w:val="22"/>
                <w:szCs w:val="22"/>
                <w:lang w:val="es-CO"/>
              </w:rPr>
              <w:t>2</w:t>
            </w:r>
            <w:r w:rsidRPr="00EB2858">
              <w:rPr>
                <w:rFonts w:ascii="Century Gothic" w:eastAsia="Arial" w:hAnsi="Century Gothic"/>
                <w:sz w:val="22"/>
                <w:szCs w:val="22"/>
                <w:lang w:val="es-CO"/>
              </w:rPr>
              <w:t>% Cargo</w:t>
            </w:r>
            <w:r w:rsidR="008D3E78" w:rsidRPr="00EB2858">
              <w:rPr>
                <w:rFonts w:ascii="Century Gothic" w:eastAsia="Arial" w:hAnsi="Century Gothic"/>
                <w:sz w:val="22"/>
                <w:szCs w:val="22"/>
                <w:lang w:val="es-CO"/>
              </w:rPr>
              <w:t xml:space="preserve"> Critico Alto</w:t>
            </w:r>
          </w:p>
        </w:tc>
      </w:tr>
    </w:tbl>
    <w:p w14:paraId="2EB5581B" w14:textId="77777777" w:rsidR="003736E0" w:rsidRDefault="003736E0" w:rsidP="00602551">
      <w:pPr>
        <w:pStyle w:val="Encabezado"/>
        <w:tabs>
          <w:tab w:val="clear" w:pos="4419"/>
          <w:tab w:val="clear" w:pos="883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497" w:type="dxa"/>
        <w:tblInd w:w="13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3"/>
        <w:gridCol w:w="2191"/>
        <w:gridCol w:w="2297"/>
        <w:gridCol w:w="2866"/>
      </w:tblGrid>
      <w:tr w:rsidR="00602551" w:rsidRPr="00CF7076" w14:paraId="330811AA" w14:textId="77777777" w:rsidTr="00BA6503">
        <w:trPr>
          <w:trHeight w:val="630"/>
        </w:trPr>
        <w:tc>
          <w:tcPr>
            <w:tcW w:w="94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A228E7" w14:textId="792F8E01" w:rsidR="00602551" w:rsidRPr="00CF7076" w:rsidRDefault="00602551" w:rsidP="00BA6503">
            <w:pPr>
              <w:jc w:val="both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bookmarkStart w:id="0" w:name="_Hlk136524421"/>
            <w:r w:rsidRPr="00CF7076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br w:type="page"/>
            </w:r>
            <w:r w:rsidRPr="00CF7076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br w:type="page"/>
            </w:r>
            <w:proofErr w:type="spellStart"/>
            <w:r w:rsidRPr="00CF7076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t>V</w:t>
            </w:r>
            <w:r w:rsidR="0000729E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t>l</w:t>
            </w:r>
            <w:r w:rsidRPr="00CF7076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t>I</w:t>
            </w:r>
            <w:proofErr w:type="spellEnd"/>
            <w:r w:rsidRPr="00CF7076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t xml:space="preserve">. </w:t>
            </w: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MATRIZ DE RESPONSABILIDADES DEL SISTEMA DE GESTION DE SST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</w:tr>
      <w:tr w:rsidR="00602551" w:rsidRPr="00CF7076" w14:paraId="0E49AADB" w14:textId="77777777" w:rsidTr="00BA6503">
        <w:trPr>
          <w:trHeight w:val="36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579A883D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Nombre del Cargo</w:t>
            </w: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697210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</w:p>
        </w:tc>
      </w:tr>
      <w:tr w:rsidR="00602551" w:rsidRPr="00CF7076" w14:paraId="0792071C" w14:textId="77777777" w:rsidTr="00BA6503">
        <w:trPr>
          <w:trHeight w:val="330"/>
        </w:trPr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B2C3B45" w14:textId="77777777" w:rsidR="00602551" w:rsidRPr="00CF7076" w:rsidRDefault="00602551" w:rsidP="00BA6503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Responsabilidades </w:t>
            </w: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EAAA3F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Responsabilidad del cargo con el sistema de gestión de SST</w:t>
            </w:r>
          </w:p>
        </w:tc>
      </w:tr>
      <w:tr w:rsidR="00602551" w:rsidRPr="00CF7076" w14:paraId="53EB4C06" w14:textId="77777777" w:rsidTr="00BA6503">
        <w:trPr>
          <w:trHeight w:val="31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2776F2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AD71C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Es responsabilidad de los directivos, coordinadores y lideres de la empresa contribuir con la cultura de seguridad como valor vital, direccionando todos los mecanismos necesarios para que el SG-SST sea operativo y se logren los objetivos y metas propuestas.</w:t>
            </w:r>
          </w:p>
        </w:tc>
      </w:tr>
      <w:tr w:rsidR="00602551" w:rsidRPr="00CF7076" w14:paraId="474184B7" w14:textId="77777777" w:rsidTr="00BA6503">
        <w:trPr>
          <w:trHeight w:val="58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D06FF4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9B16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</w:p>
        </w:tc>
      </w:tr>
      <w:tr w:rsidR="00602551" w:rsidRPr="00CF7076" w14:paraId="607C56BF" w14:textId="77777777" w:rsidTr="00BA6503">
        <w:trPr>
          <w:trHeight w:val="330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8D45A2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B539EF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Descripción de la responsabilidad</w:t>
            </w:r>
          </w:p>
        </w:tc>
      </w:tr>
      <w:tr w:rsidR="00602551" w:rsidRPr="00CF7076" w14:paraId="2BFCA1CB" w14:textId="77777777" w:rsidTr="00BA6503">
        <w:trPr>
          <w:trHeight w:val="55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D18BDD2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6F25C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Contribuir con la cultura de seguridad como valor vital en la organización, motivando y fomentando el comportamiento seguro en el ambiente laboral.</w:t>
            </w:r>
          </w:p>
        </w:tc>
      </w:tr>
      <w:tr w:rsidR="00602551" w:rsidRPr="00CF7076" w14:paraId="1A5F2D78" w14:textId="77777777" w:rsidTr="00BA6503">
        <w:trPr>
          <w:trHeight w:val="390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5D7B194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C44386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Conocer, aplicar y garantizar el cumplimiento de la política de gestión integral, objetivos y planeación estratégica de SG-SST.</w:t>
            </w:r>
          </w:p>
        </w:tc>
      </w:tr>
      <w:tr w:rsidR="00602551" w:rsidRPr="00CF7076" w14:paraId="2E47EE1C" w14:textId="77777777" w:rsidTr="00BA6503">
        <w:trPr>
          <w:trHeight w:val="266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601A80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E58C66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Identificar las necesidades de formación y capacitación, incluidas las tareas de alto riesgo que ejecutará el personal, y gestionar la oportuna programación para el desarrollo seguro de estos.</w:t>
            </w:r>
          </w:p>
        </w:tc>
      </w:tr>
      <w:tr w:rsidR="00602551" w:rsidRPr="00CF7076" w14:paraId="6CB0F0A7" w14:textId="77777777" w:rsidTr="00BA6503">
        <w:trPr>
          <w:trHeight w:val="340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8685D6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C9182A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Acompañar y garantizar el entrenamiento del personal en sus respectivos cargos.</w:t>
            </w:r>
          </w:p>
        </w:tc>
      </w:tr>
      <w:tr w:rsidR="00602551" w:rsidRPr="00CF7076" w14:paraId="66C8B9E1" w14:textId="77777777" w:rsidTr="00BA6503">
        <w:trPr>
          <w:trHeight w:val="49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5B0D1800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05E900B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Reportar oportunamente los incidentes, accidentes laborales y condiciones de salud que se presenten en el sitio de trabajo, propios y del personal a cargo.</w:t>
            </w:r>
          </w:p>
        </w:tc>
      </w:tr>
      <w:tr w:rsidR="00602551" w:rsidRPr="00CF7076" w14:paraId="4982AF5E" w14:textId="77777777" w:rsidTr="00BA6503">
        <w:trPr>
          <w:trHeight w:val="49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3D8FDC4F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30387EF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highlight w:val="yellow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Garantizar el cumplimiento de las normas, reglamentos, procedimientos y estándares de seguridad, incluidas las tareas de alto riesgos por las partes interesadas (personal directo, temporales, contratistas, visitantes)</w:t>
            </w:r>
          </w:p>
        </w:tc>
      </w:tr>
      <w:tr w:rsidR="00602551" w:rsidRPr="00CF7076" w14:paraId="01BB46E4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358E974B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A4EF289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highlight w:val="yellow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Propiciar y participar activamente en las capacitaciones, simulacros, plan de emergencia y/o actividades lideradas por la brigada de emergencia y/o SST.</w:t>
            </w:r>
          </w:p>
        </w:tc>
      </w:tr>
      <w:tr w:rsidR="00602551" w:rsidRPr="00CF7076" w14:paraId="03B3EFDF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089B597F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AC50740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highlight w:val="yellow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Conformar, participar y motivar la asistencia a los grupos de apoyo como COPASST, brigada y demás necesarios para el correcto funcionamiento del SG-SST.</w:t>
            </w:r>
          </w:p>
        </w:tc>
      </w:tr>
      <w:tr w:rsidR="00602551" w:rsidRPr="00CF7076" w14:paraId="4D3D1D43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2905E919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2CC2891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Conocer, gestionar, divulgar y garantizar el cumplimento de los planes y programas de seguridad para el control de peligros y riesgos, incluidas las tareas de alto riesgo y emergencias.</w:t>
            </w:r>
          </w:p>
        </w:tc>
      </w:tr>
      <w:tr w:rsidR="00602551" w:rsidRPr="00CF7076" w14:paraId="686D0C34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3C988455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219876C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Participar en la identificación de peligros y evaluación del riesgo, mediane el reporte oportuno y el apoyo para la actualización de la matriz con la gestión SST.</w:t>
            </w:r>
          </w:p>
        </w:tc>
      </w:tr>
      <w:tr w:rsidR="00602551" w:rsidRPr="00CF7076" w14:paraId="2D5992AF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3A7A1C27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996E845" w14:textId="77777777" w:rsidR="00602551" w:rsidRPr="00CF7076" w:rsidRDefault="00602551" w:rsidP="00BA6503">
            <w:pPr>
              <w:rPr>
                <w:rFonts w:ascii="Century Gothic" w:eastAsia="Arial" w:hAnsi="Century Gothic"/>
                <w:b/>
                <w:bCs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Informar y apoyar la identificación de condiciones de salud, peligros y riesgo en los sitios de trabajo</w:t>
            </w:r>
          </w:p>
        </w:tc>
      </w:tr>
      <w:tr w:rsidR="00602551" w:rsidRPr="00CF7076" w14:paraId="036C07C7" w14:textId="77777777" w:rsidTr="00BA6503">
        <w:trPr>
          <w:trHeight w:val="54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605D018A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B10ED49" w14:textId="77777777" w:rsidR="00602551" w:rsidRPr="00CF7076" w:rsidRDefault="00602551" w:rsidP="00BA6503">
            <w:pPr>
              <w:rPr>
                <w:rFonts w:ascii="Century Gothic" w:eastAsia="Arial" w:hAnsi="Century Gothic"/>
                <w:sz w:val="22"/>
                <w:szCs w:val="22"/>
                <w:lang w:val="es-ES"/>
              </w:rPr>
            </w:pPr>
            <w:r w:rsidRPr="00CF7076">
              <w:rPr>
                <w:rFonts w:ascii="Century Gothic" w:eastAsia="Arial" w:hAnsi="Century Gothic"/>
                <w:sz w:val="22"/>
                <w:szCs w:val="22"/>
                <w:lang w:val="es-ES"/>
              </w:rPr>
              <w:t>Utilizar y conservar adecuadamente los elementos de protección personal asignados y garantizar el buen uso de estos por parte del personal a cargo.</w:t>
            </w:r>
          </w:p>
        </w:tc>
      </w:tr>
      <w:tr w:rsidR="00602551" w:rsidRPr="00CF7076" w14:paraId="2083BCF3" w14:textId="77777777" w:rsidTr="00BA6503">
        <w:trPr>
          <w:trHeight w:val="330"/>
        </w:trPr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/>
            <w:vAlign w:val="center"/>
          </w:tcPr>
          <w:p w14:paraId="62731351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Autoridad frente al Sistema de Gestión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73B8E2D7" w14:textId="77777777" w:rsidR="00602551" w:rsidRPr="00CF7076" w:rsidRDefault="00602551" w:rsidP="00BA6503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Toma de decisiones</w:t>
            </w: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16E338D6" w14:textId="77777777" w:rsidR="00602551" w:rsidRPr="00CF7076" w:rsidRDefault="00602551" w:rsidP="00BA6503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Aprobaciones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26081E6B" w14:textId="77777777" w:rsidR="00602551" w:rsidRPr="00CF7076" w:rsidRDefault="00602551" w:rsidP="00BA6503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Modificaciones</w:t>
            </w:r>
          </w:p>
        </w:tc>
      </w:tr>
      <w:tr w:rsidR="00602551" w:rsidRPr="00CF7076" w14:paraId="79BF652F" w14:textId="77777777" w:rsidTr="00BA6503">
        <w:trPr>
          <w:trHeight w:val="336"/>
        </w:trPr>
        <w:tc>
          <w:tcPr>
            <w:tcW w:w="1367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/>
            <w:vAlign w:val="center"/>
          </w:tcPr>
          <w:p w14:paraId="78F47417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1690F0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Si  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   X          </w:t>
            </w: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No </w:t>
            </w: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C32752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    X             </w:t>
            </w: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C8505B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      X                </w:t>
            </w: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</w:t>
            </w: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</w:tr>
      <w:tr w:rsidR="00602551" w:rsidRPr="00CF7076" w14:paraId="7292A0A0" w14:textId="77777777" w:rsidTr="00BA6503">
        <w:trPr>
          <w:trHeight w:val="480"/>
        </w:trPr>
        <w:tc>
          <w:tcPr>
            <w:tcW w:w="1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6A6A6"/>
            <w:vAlign w:val="center"/>
          </w:tcPr>
          <w:p w14:paraId="3E99A9C5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12C169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Hacer cumplir lo establecido en el SG - SST y suspender actividades en caso de un riesgo inminente</w:t>
            </w:r>
          </w:p>
        </w:tc>
      </w:tr>
      <w:tr w:rsidR="00602551" w:rsidRPr="00CF7076" w14:paraId="5C8DB8CA" w14:textId="77777777" w:rsidTr="00BA6503">
        <w:trPr>
          <w:trHeight w:val="328"/>
        </w:trPr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E28FEE6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Rendición de cuentas</w:t>
            </w: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7C999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Participar y aportar en revisiones por la dirección.</w:t>
            </w:r>
          </w:p>
        </w:tc>
      </w:tr>
      <w:tr w:rsidR="00602551" w:rsidRPr="00CF7076" w14:paraId="19908496" w14:textId="77777777" w:rsidTr="00BA6503">
        <w:trPr>
          <w:trHeight w:val="328"/>
        </w:trPr>
        <w:tc>
          <w:tcPr>
            <w:tcW w:w="13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F6FECA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96A50" w14:textId="77777777" w:rsidR="00602551" w:rsidRPr="00CF7076" w:rsidRDefault="00602551" w:rsidP="00BA6503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Gestionar la implementación de controles, cierre de acciones correctivas, preventivas y de mejora resultantes de la identificación de peligros y riesgos, auditorias y simulacros</w:t>
            </w:r>
          </w:p>
        </w:tc>
      </w:tr>
      <w:tr w:rsidR="00602551" w:rsidRPr="00CF7076" w14:paraId="152FEA1C" w14:textId="77777777" w:rsidTr="00BA6503">
        <w:trPr>
          <w:trHeight w:val="328"/>
        </w:trPr>
        <w:tc>
          <w:tcPr>
            <w:tcW w:w="13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3B3C57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6CB3D" w14:textId="77777777" w:rsidR="00602551" w:rsidRPr="00CF7076" w:rsidRDefault="00602551" w:rsidP="00BA6503">
            <w:pPr>
              <w:spacing w:line="276" w:lineRule="auto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Cierre de acciones que se genere a través de reportes de incidentes y accidentes laborales.</w:t>
            </w:r>
          </w:p>
        </w:tc>
      </w:tr>
      <w:tr w:rsidR="00602551" w:rsidRPr="00CF7076" w14:paraId="027EF08F" w14:textId="77777777" w:rsidTr="00BA6503">
        <w:trPr>
          <w:trHeight w:val="328"/>
        </w:trPr>
        <w:tc>
          <w:tcPr>
            <w:tcW w:w="1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A34ECE4" w14:textId="77777777" w:rsidR="00602551" w:rsidRPr="00CF7076" w:rsidRDefault="00602551" w:rsidP="00BA6503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0D3ED" w14:textId="77777777" w:rsidR="00602551" w:rsidRPr="00CF7076" w:rsidRDefault="00602551" w:rsidP="00BA6503">
            <w:pPr>
              <w:spacing w:line="276" w:lineRule="auto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CF7076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Reportar oportunamente condiciones de salud, peligros y riesgos.</w:t>
            </w:r>
          </w:p>
        </w:tc>
      </w:tr>
      <w:bookmarkEnd w:id="0"/>
    </w:tbl>
    <w:p w14:paraId="46741B0E" w14:textId="77777777" w:rsidR="00602551" w:rsidRDefault="00602551" w:rsidP="00602551"/>
    <w:tbl>
      <w:tblPr>
        <w:tblW w:w="9639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9"/>
      </w:tblGrid>
      <w:tr w:rsidR="0000729E" w:rsidRPr="009F37D2" w14:paraId="42B27E27" w14:textId="77777777" w:rsidTr="0000729E">
        <w:trPr>
          <w:trHeight w:val="64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4D3337" w14:textId="77777777" w:rsidR="0000729E" w:rsidRPr="009F37D2" w:rsidRDefault="0000729E" w:rsidP="00D5390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CO"/>
              </w:rPr>
            </w:pPr>
            <w:r w:rsidRPr="00805A5E">
              <w:rPr>
                <w:rFonts w:ascii="Century Gothic" w:hAnsi="Century Gothic"/>
                <w:b/>
                <w:sz w:val="22"/>
                <w:szCs w:val="22"/>
              </w:rPr>
              <w:br w:type="page"/>
            </w:r>
            <w:r w:rsidRPr="00805A5E">
              <w:rPr>
                <w:rFonts w:ascii="Century Gothic" w:hAnsi="Century Gothic"/>
                <w:b/>
                <w:sz w:val="22"/>
                <w:szCs w:val="22"/>
              </w:rPr>
              <w:br w:type="page"/>
            </w:r>
            <w:proofErr w:type="spellStart"/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VIIl</w:t>
            </w:r>
            <w:proofErr w:type="spellEnd"/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 xml:space="preserve">.  </w:t>
            </w:r>
            <w:r w:rsidRPr="00805A5E">
              <w:rPr>
                <w:rFonts w:ascii="Century Gothic" w:hAnsi="Century Gothic"/>
                <w:b/>
                <w:sz w:val="22"/>
                <w:szCs w:val="22"/>
              </w:rPr>
              <w:t xml:space="preserve">MATRIZ DE RESPONSABILIDADES </w:t>
            </w: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SAGRILAFT.</w:t>
            </w:r>
          </w:p>
        </w:tc>
      </w:tr>
      <w:tr w:rsidR="0000729E" w:rsidRPr="009F6A5C" w14:paraId="5C15F16D" w14:textId="77777777" w:rsidTr="0000729E">
        <w:trPr>
          <w:trHeight w:val="26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9E6859" w14:textId="77777777" w:rsidR="0000729E" w:rsidRPr="009F6A5C" w:rsidRDefault="0000729E" w:rsidP="00D5390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9F6A5C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TIC</w:t>
            </w:r>
          </w:p>
        </w:tc>
      </w:tr>
      <w:tr w:rsidR="0000729E" w:rsidRPr="009F6A5C" w14:paraId="1B5FA943" w14:textId="77777777" w:rsidTr="0000729E">
        <w:trPr>
          <w:trHeight w:val="514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DBCD4B" w14:textId="77777777" w:rsidR="0000729E" w:rsidRPr="009F6A5C" w:rsidRDefault="0000729E" w:rsidP="00D53906">
            <w:pPr>
              <w:pStyle w:val="Encabezado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9F6A5C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>Disposiciones especificas</w:t>
            </w:r>
          </w:p>
        </w:tc>
      </w:tr>
      <w:tr w:rsidR="0000729E" w:rsidRPr="00805A5E" w14:paraId="0C11E76A" w14:textId="77777777" w:rsidTr="0000729E">
        <w:trPr>
          <w:trHeight w:val="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D4236" w14:textId="77777777" w:rsidR="0000729E" w:rsidRPr="00805A5E" w:rsidRDefault="0000729E" w:rsidP="00D53906">
            <w:pPr>
              <w:pStyle w:val="Encabezado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87561B">
              <w:rPr>
                <w:rFonts w:ascii="Century Gothic" w:hAnsi="Century Gothic"/>
                <w:sz w:val="22"/>
                <w:szCs w:val="22"/>
              </w:rPr>
              <w:t>Todas las áreas deberán conocer y divulgar las Políticas y Procedimientos establecidos y divulgados por EXTRUSIONES S.A como parte de su metodología de gobierno y control para la prevención, identificación, solución y seguimiento de los diferentes riesgos que inciden sobre las actividades desarrolladas por la compañía, especialmente en lo que respecta a los riesgos de SAGRILAFT</w:t>
            </w:r>
            <w:r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0729E" w:rsidRPr="00AA0294" w14:paraId="3D2C76A4" w14:textId="77777777" w:rsidTr="0000729E">
        <w:trPr>
          <w:trHeight w:val="602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E78029" w14:textId="77777777" w:rsidR="0000729E" w:rsidRPr="00AA0294" w:rsidRDefault="0000729E" w:rsidP="00D53906">
            <w:pPr>
              <w:pStyle w:val="Encabezado"/>
              <w:rPr>
                <w:rFonts w:ascii="Century Gothic" w:hAnsi="Century Gothic"/>
                <w:b/>
                <w:bCs/>
                <w:sz w:val="22"/>
                <w:szCs w:val="22"/>
                <w:lang w:val="es-CO"/>
              </w:rPr>
            </w:pPr>
            <w:r w:rsidRPr="00805A5E">
              <w:rPr>
                <w:rFonts w:ascii="Century Gothic" w:hAnsi="Century Gothic"/>
                <w:b/>
                <w:sz w:val="22"/>
                <w:szCs w:val="22"/>
              </w:rPr>
              <w:t xml:space="preserve">Responsabilidades </w:t>
            </w: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frente al sistema SAGRILAFT</w:t>
            </w:r>
          </w:p>
        </w:tc>
      </w:tr>
      <w:tr w:rsidR="0000729E" w:rsidRPr="00D470A1" w14:paraId="6BE42E4A" w14:textId="77777777" w:rsidTr="0000729E">
        <w:trPr>
          <w:trHeight w:val="308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DD051EF" w14:textId="77777777" w:rsidR="0000729E" w:rsidRPr="00D470A1" w:rsidRDefault="0000729E" w:rsidP="00D53906">
            <w:pPr>
              <w:pStyle w:val="Encabezado"/>
              <w:jc w:val="both"/>
              <w:rPr>
                <w:rFonts w:ascii="Century Gothic" w:hAnsi="Century Gothic"/>
                <w:sz w:val="22"/>
                <w:szCs w:val="22"/>
                <w:lang w:val="es-CO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</w:t>
            </w:r>
            <w:r w:rsidRPr="00D470A1">
              <w:rPr>
                <w:rFonts w:ascii="Century Gothic" w:hAnsi="Century Gothic"/>
                <w:sz w:val="22"/>
                <w:szCs w:val="22"/>
              </w:rPr>
              <w:t>segurar la integridad y seguridad de los sistemas</w:t>
            </w:r>
            <w:r>
              <w:rPr>
                <w:rFonts w:ascii="Century Gothic" w:hAnsi="Century Gothic"/>
                <w:sz w:val="22"/>
                <w:szCs w:val="22"/>
                <w:lang w:val="es-CO"/>
              </w:rPr>
              <w:t xml:space="preserve"> de información.</w:t>
            </w:r>
          </w:p>
        </w:tc>
      </w:tr>
      <w:tr w:rsidR="0000729E" w:rsidRPr="00C42832" w14:paraId="6F8C68EA" w14:textId="77777777" w:rsidTr="0000729E">
        <w:trPr>
          <w:trHeight w:val="661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BD0BF73" w14:textId="77777777" w:rsidR="0000729E" w:rsidRPr="00C42832" w:rsidRDefault="0000729E" w:rsidP="00D53906">
            <w:pPr>
              <w:jc w:val="both"/>
              <w:rPr>
                <w:rFonts w:ascii="Century Gothic" w:hAnsi="Century Gothic"/>
                <w:sz w:val="22"/>
                <w:szCs w:val="22"/>
                <w:lang w:val="x-none"/>
              </w:rPr>
            </w:pPr>
            <w:r w:rsidRPr="00C42832">
              <w:rPr>
                <w:rFonts w:ascii="Century Gothic" w:hAnsi="Century Gothic"/>
                <w:sz w:val="22"/>
                <w:szCs w:val="22"/>
                <w:lang w:val="x-none"/>
              </w:rPr>
              <w:t>Implementar medidas para prevenir el acceso no autorizado a datos sensibles y colaborar en la detección de posibles amenazas cibernéticas relacionadas con lavado de activos.</w:t>
            </w:r>
          </w:p>
          <w:p w14:paraId="024D6E48" w14:textId="77777777" w:rsidR="0000729E" w:rsidRPr="00C42832" w:rsidRDefault="0000729E" w:rsidP="00D53906">
            <w:pPr>
              <w:pStyle w:val="Encabezado"/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F3EB423" w14:textId="77777777" w:rsidR="00602551" w:rsidRDefault="00602551" w:rsidP="00602551"/>
    <w:tbl>
      <w:tblPr>
        <w:tblW w:w="969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3"/>
        <w:gridCol w:w="7003"/>
      </w:tblGrid>
      <w:tr w:rsidR="00602551" w14:paraId="117DAD3A" w14:textId="77777777" w:rsidTr="0000729E">
        <w:trPr>
          <w:cantSplit/>
          <w:trHeight w:val="677"/>
        </w:trPr>
        <w:tc>
          <w:tcPr>
            <w:tcW w:w="969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53918A91" w14:textId="613CF66B" w:rsidR="00602551" w:rsidRPr="001317A1" w:rsidRDefault="00C628CB" w:rsidP="00BA6503">
            <w:pPr>
              <w:spacing w:line="256" w:lineRule="auto"/>
              <w:rPr>
                <w:rFonts w:ascii="Century Gothic" w:hAnsi="Century Gothic"/>
                <w:b/>
                <w:bCs/>
                <w:i/>
                <w:kern w:val="2"/>
                <w:sz w:val="22"/>
                <w:szCs w:val="22"/>
                <w:lang w:val="x-none"/>
              </w:rPr>
            </w:pPr>
            <w:r>
              <w:rPr>
                <w:rFonts w:ascii="Century Gothic" w:hAnsi="Century Gothic"/>
                <w:b/>
                <w:bCs/>
                <w:kern w:val="2"/>
                <w:sz w:val="22"/>
                <w:szCs w:val="22"/>
                <w:lang w:val="x-none"/>
              </w:rPr>
              <w:t>IX</w:t>
            </w:r>
            <w:r w:rsidR="00602551" w:rsidRPr="001317A1">
              <w:rPr>
                <w:rFonts w:ascii="Century Gothic" w:hAnsi="Century Gothic"/>
                <w:b/>
                <w:bCs/>
                <w:kern w:val="2"/>
                <w:sz w:val="22"/>
                <w:szCs w:val="22"/>
                <w:lang w:val="x-none"/>
              </w:rPr>
              <w:t xml:space="preserve">. Competencias </w:t>
            </w:r>
          </w:p>
        </w:tc>
      </w:tr>
      <w:tr w:rsidR="00602551" w14:paraId="38FD1AB5" w14:textId="77777777" w:rsidTr="0000729E">
        <w:trPr>
          <w:cantSplit/>
          <w:trHeight w:val="323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C0C0C0"/>
            <w:vAlign w:val="center"/>
            <w:hideMark/>
          </w:tcPr>
          <w:p w14:paraId="1D6B47AA" w14:textId="77777777" w:rsidR="00602551" w:rsidRPr="001317A1" w:rsidRDefault="00602551" w:rsidP="00BA6503">
            <w:pPr>
              <w:spacing w:line="256" w:lineRule="auto"/>
              <w:rPr>
                <w:rFonts w:ascii="Century Gothic" w:hAnsi="Century Gothic"/>
                <w:b/>
                <w:bCs/>
                <w:i/>
                <w:kern w:val="2"/>
                <w:sz w:val="22"/>
                <w:szCs w:val="22"/>
                <w:lang w:val="x-none"/>
              </w:rPr>
            </w:pPr>
            <w:r w:rsidRPr="001317A1">
              <w:rPr>
                <w:rFonts w:ascii="Century Gothic" w:hAnsi="Century Gothic"/>
                <w:b/>
                <w:bCs/>
                <w:kern w:val="2"/>
                <w:sz w:val="22"/>
                <w:szCs w:val="22"/>
                <w:lang w:val="x-none"/>
              </w:rPr>
              <w:t xml:space="preserve">Factor de </w:t>
            </w:r>
          </w:p>
          <w:p w14:paraId="37A90413" w14:textId="77777777" w:rsidR="00602551" w:rsidRPr="001317A1" w:rsidRDefault="00602551" w:rsidP="00BA6503">
            <w:pPr>
              <w:spacing w:line="256" w:lineRule="auto"/>
              <w:rPr>
                <w:rFonts w:ascii="Century Gothic" w:hAnsi="Century Gothic"/>
                <w:i/>
                <w:kern w:val="2"/>
                <w:sz w:val="22"/>
                <w:szCs w:val="22"/>
                <w:lang w:val="x-none"/>
              </w:rPr>
            </w:pPr>
            <w:r w:rsidRPr="001317A1">
              <w:rPr>
                <w:rFonts w:ascii="Century Gothic" w:hAnsi="Century Gothic"/>
                <w:b/>
                <w:bCs/>
                <w:kern w:val="2"/>
                <w:sz w:val="22"/>
                <w:szCs w:val="22"/>
                <w:lang w:val="x-none"/>
              </w:rPr>
              <w:t>competencia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A0E1308" w14:textId="77777777" w:rsidR="00602551" w:rsidRPr="001317A1" w:rsidRDefault="00602551" w:rsidP="00BA6503">
            <w:pPr>
              <w:spacing w:line="256" w:lineRule="auto"/>
              <w:jc w:val="center"/>
              <w:rPr>
                <w:rFonts w:ascii="Century Gothic" w:hAnsi="Century Gothic"/>
                <w:i/>
                <w:kern w:val="2"/>
                <w:sz w:val="22"/>
                <w:szCs w:val="22"/>
                <w:lang w:val="x-none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  <w:lang w:val="x-none"/>
              </w:rPr>
              <w:t>Descripción</w:t>
            </w:r>
          </w:p>
        </w:tc>
      </w:tr>
      <w:tr w:rsidR="00602551" w14:paraId="1D13C82E" w14:textId="77777777" w:rsidTr="0000729E">
        <w:trPr>
          <w:trHeight w:val="624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0F674CF" w14:textId="77777777" w:rsidR="00602551" w:rsidRPr="001317A1" w:rsidRDefault="00602551" w:rsidP="00BA6503">
            <w:pPr>
              <w:spacing w:line="256" w:lineRule="auto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Comunicación</w:t>
            </w:r>
          </w:p>
          <w:p w14:paraId="69EC07FB" w14:textId="77777777" w:rsidR="00602551" w:rsidRPr="001317A1" w:rsidRDefault="00602551" w:rsidP="00BA6503">
            <w:pPr>
              <w:spacing w:line="256" w:lineRule="auto"/>
              <w:rPr>
                <w:rFonts w:ascii="Century Gothic" w:eastAsia="Arial Unicode MS" w:hAnsi="Century Gothic"/>
                <w:b/>
                <w:i/>
                <w:vanish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asertiva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EFB1FC6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Capacidad para transmitir de manera adecuada, la información necesaria para el buen funcionamiento del</w:t>
            </w:r>
          </w:p>
          <w:p w14:paraId="22FE9E83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equipo y de la empresa, logrando de una manera clara y respetuosa que dicha información fluya en todos los niveles, apalancando a su vez el logro de los resultados.</w:t>
            </w:r>
          </w:p>
        </w:tc>
      </w:tr>
      <w:tr w:rsidR="00602551" w14:paraId="58471826" w14:textId="77777777" w:rsidTr="0000729E">
        <w:trPr>
          <w:trHeight w:val="831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1AF35638" w14:textId="77777777" w:rsidR="00602551" w:rsidRPr="001317A1" w:rsidRDefault="00602551" w:rsidP="00BA6503">
            <w:pPr>
              <w:spacing w:line="256" w:lineRule="auto"/>
              <w:rPr>
                <w:rFonts w:ascii="Century Gothic" w:hAnsi="Century Gothic"/>
                <w:b/>
                <w:i/>
                <w:kern w:val="2"/>
                <w:sz w:val="22"/>
                <w:szCs w:val="22"/>
                <w:lang w:val="es-MX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  <w:lang w:val="es-MX"/>
              </w:rPr>
              <w:lastRenderedPageBreak/>
              <w:t>Adaptabilidad</w:t>
            </w:r>
          </w:p>
          <w:p w14:paraId="043F5D17" w14:textId="77777777" w:rsidR="00602551" w:rsidRPr="001317A1" w:rsidRDefault="00602551" w:rsidP="00BA6503">
            <w:pPr>
              <w:spacing w:line="256" w:lineRule="auto"/>
              <w:rPr>
                <w:rFonts w:ascii="Century Gothic" w:eastAsia="Arial Unicode MS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  <w:lang w:val="es-MX"/>
              </w:rPr>
              <w:t>flexibilidad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E2FE6B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Capacidad para entender y ajustarse a los cambios en el entorno, así como para reaccionar a las circunstancias cambiantes que se presentan en el día a día de la organización. Implica entender y valorar puntos de vista diferentes, adaptando su propio enfoque a medida que la situación cambiante lo requiera.</w:t>
            </w:r>
          </w:p>
        </w:tc>
      </w:tr>
      <w:tr w:rsidR="00602551" w14:paraId="1CB3D8BD" w14:textId="77777777" w:rsidTr="0000729E">
        <w:trPr>
          <w:trHeight w:val="889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3A765C5F" w14:textId="77777777" w:rsidR="00602551" w:rsidRPr="001317A1" w:rsidRDefault="00602551" w:rsidP="00BA6503">
            <w:pPr>
              <w:spacing w:line="256" w:lineRule="auto"/>
              <w:rPr>
                <w:rFonts w:ascii="Century Gothic" w:eastAsia="Arial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Trabajo en</w:t>
            </w:r>
          </w:p>
          <w:p w14:paraId="69C277EF" w14:textId="77777777" w:rsidR="00602551" w:rsidRPr="001317A1" w:rsidRDefault="00602551" w:rsidP="00BA6503">
            <w:pPr>
              <w:spacing w:line="256" w:lineRule="auto"/>
              <w:rPr>
                <w:rFonts w:ascii="Century Gothic" w:eastAsia="Arial Unicode MS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equipo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47FFA57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Es la capacidad de colaborar y cooperar con los demás, de formar parte de un grupo y de trabajar juntos en pro de los objetivos de la organización, implica una actitud genuina de humildad, deseo de superar las metas y empatía para trabajar con los demás.</w:t>
            </w:r>
          </w:p>
        </w:tc>
      </w:tr>
      <w:tr w:rsidR="00602551" w14:paraId="26388D91" w14:textId="77777777" w:rsidTr="0000729E">
        <w:trPr>
          <w:trHeight w:val="747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3A8E8B2D" w14:textId="77777777" w:rsidR="00602551" w:rsidRPr="001317A1" w:rsidRDefault="00602551" w:rsidP="00BA6503">
            <w:pPr>
              <w:spacing w:line="256" w:lineRule="auto"/>
              <w:rPr>
                <w:rFonts w:ascii="Century Gothic" w:eastAsia="Arial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Orientación al</w:t>
            </w:r>
          </w:p>
          <w:p w14:paraId="097DFFE3" w14:textId="77777777" w:rsidR="00602551" w:rsidRPr="001317A1" w:rsidRDefault="00602551" w:rsidP="00BA6503">
            <w:pPr>
              <w:spacing w:line="256" w:lineRule="auto"/>
              <w:rPr>
                <w:rFonts w:ascii="Century Gothic" w:eastAsia="Arial Unicode MS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logro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CE6654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Es la capacidad de encaminar todos los esfuerzos en busca del logro de los objetivos, actuando con velocidad y sentido de urgencia ante decisiones importantes necesarias para cumplir o superar a los competidores, exceder las necesidades del cliente o para mejorar la organización</w:t>
            </w:r>
            <w:r w:rsidRPr="001317A1">
              <w:rPr>
                <w:rFonts w:ascii="Century Gothic" w:hAnsi="Century Gothic"/>
                <w:kern w:val="2"/>
              </w:rPr>
              <w:t>.</w:t>
            </w:r>
          </w:p>
        </w:tc>
      </w:tr>
      <w:tr w:rsidR="00602551" w14:paraId="51B4DBE5" w14:textId="77777777" w:rsidTr="0000729E">
        <w:trPr>
          <w:trHeight w:val="684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29BC07A" w14:textId="77777777" w:rsidR="00602551" w:rsidRPr="001317A1" w:rsidRDefault="00602551" w:rsidP="00BA6503">
            <w:pPr>
              <w:spacing w:line="256" w:lineRule="auto"/>
              <w:rPr>
                <w:rFonts w:ascii="Century Gothic" w:eastAsia="Arial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Inteligencia</w:t>
            </w:r>
          </w:p>
          <w:p w14:paraId="0C33E922" w14:textId="77777777" w:rsidR="00602551" w:rsidRPr="001317A1" w:rsidRDefault="00602551" w:rsidP="00BA6503">
            <w:pPr>
              <w:spacing w:line="256" w:lineRule="auto"/>
              <w:rPr>
                <w:rFonts w:ascii="Century Gothic" w:eastAsia="Arial Unicode MS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emocional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E83648A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Es tener la habilidad de entender, controlar y aprovechar las reacciones que surgen ante diferentes situaciones, implica administrar nuestras emociones de forma adecuada y efectiva, permitiendo un trabajo de equipo en armonía y enfocado en las metas comunes.</w:t>
            </w:r>
          </w:p>
        </w:tc>
      </w:tr>
      <w:tr w:rsidR="00602551" w14:paraId="317EBF43" w14:textId="77777777" w:rsidTr="0000729E">
        <w:trPr>
          <w:trHeight w:val="671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2264D143" w14:textId="77777777" w:rsidR="00602551" w:rsidRPr="001317A1" w:rsidRDefault="00602551" w:rsidP="00BA6503">
            <w:pPr>
              <w:spacing w:line="256" w:lineRule="auto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Liderazgo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BCAE7E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 xml:space="preserve">Capacidad para inspirar, cuidar y servir a las personas y de generar compromiso en los equipos de trabajo, así como para conseguir el respaldo de la organización para enfrentar exitosamente los desafíos de cada día e impactando positivamente en el clima y la cultura de la organización. </w:t>
            </w:r>
          </w:p>
        </w:tc>
      </w:tr>
      <w:tr w:rsidR="00602551" w14:paraId="527F1368" w14:textId="77777777" w:rsidTr="0000729E">
        <w:trPr>
          <w:trHeight w:val="671"/>
        </w:trPr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67C3C9D" w14:textId="77777777" w:rsidR="00602551" w:rsidRPr="001317A1" w:rsidRDefault="00602551" w:rsidP="00BA6503">
            <w:pPr>
              <w:spacing w:line="256" w:lineRule="auto"/>
              <w:rPr>
                <w:rFonts w:ascii="Century Gothic" w:eastAsia="Arial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eastAsia="Arial" w:hAnsi="Century Gothic"/>
                <w:kern w:val="2"/>
                <w:sz w:val="22"/>
                <w:szCs w:val="22"/>
              </w:rPr>
              <w:t>Pensamiento estratégico</w:t>
            </w:r>
          </w:p>
        </w:tc>
        <w:tc>
          <w:tcPr>
            <w:tcW w:w="700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72E339E" w14:textId="77777777" w:rsidR="00602551" w:rsidRPr="001317A1" w:rsidRDefault="00602551" w:rsidP="00BA6503">
            <w:pPr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Es la capacidad de comprender rápidamente los cambios del entorno, las oportunidades del mercado, las amenazas competitivas y las fortalezas y debilidades de la organización para identificar y proponer la mejor respuesta estratégica.</w:t>
            </w:r>
          </w:p>
        </w:tc>
      </w:tr>
    </w:tbl>
    <w:p w14:paraId="701862E8" w14:textId="77777777" w:rsidR="00602551" w:rsidRDefault="00602551" w:rsidP="00602551">
      <w:pPr>
        <w:rPr>
          <w:rFonts w:ascii="Century Gothic" w:hAnsi="Century Gothic"/>
          <w:b/>
          <w:i/>
          <w:sz w:val="22"/>
          <w:szCs w:val="22"/>
        </w:rPr>
      </w:pPr>
    </w:p>
    <w:tbl>
      <w:tblPr>
        <w:tblW w:w="969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96"/>
      </w:tblGrid>
      <w:tr w:rsidR="00602551" w14:paraId="31A0C8EF" w14:textId="77777777" w:rsidTr="00C628CB">
        <w:trPr>
          <w:cantSplit/>
          <w:trHeight w:val="411"/>
        </w:trPr>
        <w:tc>
          <w:tcPr>
            <w:tcW w:w="9696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72974E39" w14:textId="6146642B" w:rsidR="00602551" w:rsidRDefault="00C628CB" w:rsidP="00BA6503">
            <w:pPr>
              <w:pStyle w:val="Encabezado"/>
              <w:tabs>
                <w:tab w:val="left" w:pos="708"/>
              </w:tabs>
              <w:spacing w:line="256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lang w:val="es-ES_tradnl"/>
              </w:rPr>
              <w:t>X</w:t>
            </w:r>
            <w:r w:rsidR="00602551">
              <w:rPr>
                <w:rFonts w:ascii="Century Gothic" w:hAnsi="Century Gothic"/>
                <w:b/>
                <w:lang w:val="es-ES_tradnl"/>
              </w:rPr>
              <w:t>. Consideraciones</w:t>
            </w:r>
          </w:p>
        </w:tc>
      </w:tr>
      <w:tr w:rsidR="00602551" w14:paraId="18F4D129" w14:textId="77777777" w:rsidTr="00C628CB">
        <w:trPr>
          <w:trHeight w:val="268"/>
        </w:trPr>
        <w:tc>
          <w:tcPr>
            <w:tcW w:w="9696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004945C8" w14:textId="77777777" w:rsidR="00602551" w:rsidRPr="001317A1" w:rsidRDefault="00602551" w:rsidP="00BA6503">
            <w:pPr>
              <w:spacing w:line="256" w:lineRule="auto"/>
              <w:ind w:left="360"/>
              <w:jc w:val="both"/>
              <w:rPr>
                <w:rFonts w:ascii="Century Gothic" w:hAnsi="Century Gothic"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 w:cs="Arial"/>
                <w:kern w:val="2"/>
                <w:sz w:val="22"/>
                <w:szCs w:val="22"/>
              </w:rPr>
              <w:t>Edad: N/A</w:t>
            </w:r>
          </w:p>
          <w:p w14:paraId="1606ABAD" w14:textId="77777777" w:rsidR="00602551" w:rsidRPr="001317A1" w:rsidRDefault="00602551" w:rsidP="00BA6503">
            <w:pPr>
              <w:spacing w:line="256" w:lineRule="auto"/>
              <w:ind w:left="360"/>
              <w:jc w:val="both"/>
              <w:rPr>
                <w:rFonts w:ascii="Century Gothic" w:hAnsi="Century Gothic"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 w:cs="Arial"/>
                <w:kern w:val="2"/>
                <w:sz w:val="22"/>
                <w:szCs w:val="22"/>
              </w:rPr>
              <w:t xml:space="preserve">Sexo: N/A </w:t>
            </w:r>
          </w:p>
        </w:tc>
      </w:tr>
    </w:tbl>
    <w:p w14:paraId="0308D46B" w14:textId="77777777" w:rsidR="00602551" w:rsidRDefault="00602551" w:rsidP="00602551">
      <w:pPr>
        <w:rPr>
          <w:rFonts w:ascii="Century Gothic" w:hAnsi="Century Gothic"/>
          <w:sz w:val="22"/>
          <w:szCs w:val="22"/>
        </w:rPr>
      </w:pPr>
    </w:p>
    <w:tbl>
      <w:tblPr>
        <w:tblW w:w="9639" w:type="dxa"/>
        <w:tblInd w:w="1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8"/>
        <w:gridCol w:w="4741"/>
      </w:tblGrid>
      <w:tr w:rsidR="00602551" w14:paraId="56F04A27" w14:textId="77777777" w:rsidTr="00501992">
        <w:trPr>
          <w:cantSplit/>
          <w:trHeight w:val="288"/>
        </w:trPr>
        <w:tc>
          <w:tcPr>
            <w:tcW w:w="4898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9AD3A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 xml:space="preserve">Elaborado por: </w:t>
            </w:r>
          </w:p>
        </w:tc>
        <w:tc>
          <w:tcPr>
            <w:tcW w:w="474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48073104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>Aprobado por: Alejandro Mazo</w:t>
            </w:r>
          </w:p>
        </w:tc>
      </w:tr>
      <w:tr w:rsidR="00602551" w14:paraId="647D60BD" w14:textId="77777777" w:rsidTr="00501992">
        <w:trPr>
          <w:cantSplit/>
          <w:trHeight w:val="270"/>
        </w:trPr>
        <w:tc>
          <w:tcPr>
            <w:tcW w:w="9639" w:type="dxa"/>
            <w:gridSpan w:val="2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D73CA3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lastRenderedPageBreak/>
              <w:t>Aceptación: Yo, ___________________________________________________________________ declaro que he recibido y comprendido las funciones y tareas de mi cargo y las responsabilidades que estas conllevan</w:t>
            </w:r>
          </w:p>
          <w:p w14:paraId="73402AD8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</w:p>
          <w:p w14:paraId="7FB89A13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</w:p>
          <w:p w14:paraId="67FBC39C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Century Gothic" w:hAnsi="Century Gothic"/>
                <w:b/>
                <w:i/>
                <w:kern w:val="2"/>
                <w:sz w:val="22"/>
                <w:szCs w:val="22"/>
              </w:rPr>
            </w:pPr>
            <w:r w:rsidRPr="001317A1">
              <w:rPr>
                <w:rFonts w:ascii="Century Gothic" w:hAnsi="Century Gothic"/>
                <w:kern w:val="2"/>
                <w:sz w:val="22"/>
                <w:szCs w:val="22"/>
              </w:rPr>
              <w:t xml:space="preserve">Firma: ____________________   Fecha recibido: _________________   Cédula: ____________________   </w:t>
            </w:r>
          </w:p>
          <w:p w14:paraId="408C297D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center"/>
              <w:rPr>
                <w:rFonts w:ascii="Century Gothic" w:hAnsi="Century Gothic"/>
                <w:i/>
                <w:kern w:val="2"/>
                <w:sz w:val="22"/>
                <w:szCs w:val="22"/>
              </w:rPr>
            </w:pPr>
          </w:p>
          <w:p w14:paraId="5C2076E0" w14:textId="77777777" w:rsidR="00602551" w:rsidRPr="001317A1" w:rsidRDefault="00602551" w:rsidP="00BA6503">
            <w:pPr>
              <w:tabs>
                <w:tab w:val="center" w:pos="4419"/>
                <w:tab w:val="right" w:pos="8838"/>
              </w:tabs>
              <w:spacing w:line="256" w:lineRule="auto"/>
              <w:jc w:val="center"/>
              <w:rPr>
                <w:rFonts w:ascii="Century Gothic" w:hAnsi="Century Gothic"/>
                <w:i/>
                <w:kern w:val="2"/>
                <w:sz w:val="22"/>
                <w:szCs w:val="22"/>
              </w:rPr>
            </w:pPr>
          </w:p>
        </w:tc>
      </w:tr>
    </w:tbl>
    <w:p w14:paraId="38F52C0B" w14:textId="77777777" w:rsidR="00602551" w:rsidRDefault="00602551" w:rsidP="00602551"/>
    <w:p w14:paraId="0A38FF2D" w14:textId="77777777" w:rsidR="00602551" w:rsidRDefault="00602551" w:rsidP="00602551">
      <w:pPr>
        <w:pStyle w:val="Encabezado"/>
        <w:tabs>
          <w:tab w:val="clear" w:pos="4419"/>
          <w:tab w:val="clear" w:pos="8838"/>
        </w:tabs>
        <w:rPr>
          <w:rFonts w:ascii="Century Gothic" w:hAnsi="Century Gothic"/>
          <w:sz w:val="22"/>
          <w:szCs w:val="22"/>
          <w:lang w:val="es-CO"/>
        </w:rPr>
      </w:pPr>
    </w:p>
    <w:sectPr w:rsidR="00602551">
      <w:headerReference w:type="default" r:id="rId11"/>
      <w:footerReference w:type="default" r:id="rId12"/>
      <w:pgSz w:w="12240" w:h="15840"/>
      <w:pgMar w:top="1418" w:right="1418" w:bottom="1418" w:left="1418" w:header="1361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E8A6A" w14:textId="77777777" w:rsidR="00061D64" w:rsidRDefault="00061D64">
      <w:r>
        <w:separator/>
      </w:r>
    </w:p>
  </w:endnote>
  <w:endnote w:type="continuationSeparator" w:id="0">
    <w:p w14:paraId="7FBF75E4" w14:textId="77777777" w:rsidR="00061D64" w:rsidRDefault="00061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0291" w14:textId="77777777" w:rsidR="00AC79B3" w:rsidRDefault="00AC79B3">
    <w:pPr>
      <w:pStyle w:val="Piedepgina"/>
      <w:rPr>
        <w:lang w:val="es-CO"/>
      </w:rPr>
    </w:pPr>
  </w:p>
  <w:p w14:paraId="7314534F" w14:textId="77777777" w:rsidR="00AC79B3" w:rsidRDefault="00AC79B3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01CF" w14:textId="77777777" w:rsidR="00061D64" w:rsidRDefault="00061D64">
      <w:r>
        <w:separator/>
      </w:r>
    </w:p>
  </w:footnote>
  <w:footnote w:type="continuationSeparator" w:id="0">
    <w:p w14:paraId="7E3C0EB4" w14:textId="77777777" w:rsidR="00061D64" w:rsidRDefault="00061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0" w:type="dxa"/>
      <w:tblInd w:w="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452"/>
    </w:tblGrid>
    <w:tr w:rsidR="0064438F" w14:paraId="39B009D1" w14:textId="77777777" w:rsidTr="00602A7A">
      <w:trPr>
        <w:cantSplit/>
        <w:trHeight w:val="542"/>
      </w:trPr>
      <w:tc>
        <w:tcPr>
          <w:tcW w:w="2268" w:type="dxa"/>
          <w:vMerge w:val="restart"/>
          <w:tcBorders>
            <w:bottom w:val="single" w:sz="6" w:space="0" w:color="auto"/>
          </w:tcBorders>
          <w:shd w:val="clear" w:color="auto" w:fill="FFFFFF"/>
          <w:vAlign w:val="center"/>
        </w:tcPr>
        <w:p w14:paraId="2DD031D0" w14:textId="77777777" w:rsidR="0064438F" w:rsidRPr="004E08BC" w:rsidRDefault="009157BB" w:rsidP="004E08BC">
          <w:pPr>
            <w:pStyle w:val="Encabezado"/>
            <w:ind w:right="360"/>
            <w:jc w:val="both"/>
            <w:rPr>
              <w:rFonts w:ascii="Arial" w:hAnsi="Arial"/>
              <w:lang w:val="es-CO"/>
            </w:rPr>
          </w:pPr>
          <w:r>
            <w:rPr>
              <w:rFonts w:ascii="Arial" w:hAnsi="Arial"/>
              <w:noProof/>
              <w:lang w:val="es-CO" w:eastAsia="es-CO"/>
            </w:rPr>
            <w:drawing>
              <wp:anchor distT="0" distB="0" distL="114300" distR="114300" simplePos="0" relativeHeight="251657216" behindDoc="0" locked="0" layoutInCell="1" allowOverlap="1" wp14:anchorId="2CCFB0F9" wp14:editId="36C50FBB">
                <wp:simplePos x="0" y="0"/>
                <wp:positionH relativeFrom="column">
                  <wp:posOffset>5080</wp:posOffset>
                </wp:positionH>
                <wp:positionV relativeFrom="paragraph">
                  <wp:posOffset>131445</wp:posOffset>
                </wp:positionV>
                <wp:extent cx="1323340" cy="301625"/>
                <wp:effectExtent l="0" t="0" r="0" b="0"/>
                <wp:wrapThrough wrapText="bothSides">
                  <wp:wrapPolygon edited="0">
                    <wp:start x="415" y="0"/>
                    <wp:lineTo x="0" y="5457"/>
                    <wp:lineTo x="0" y="20008"/>
                    <wp:lineTo x="6219" y="20008"/>
                    <wp:lineTo x="19900" y="20008"/>
                    <wp:lineTo x="21144" y="12733"/>
                    <wp:lineTo x="21144" y="0"/>
                    <wp:lineTo x="415" y="0"/>
                  </wp:wrapPolygon>
                </wp:wrapThrough>
                <wp:docPr id="1" name="Imagen 1" descr="LOGO HORIZONTAL DOS COLORES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 HORIZONTAL DOS COLORES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34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tcBorders>
            <w:bottom w:val="single" w:sz="6" w:space="0" w:color="auto"/>
          </w:tcBorders>
          <w:shd w:val="clear" w:color="auto" w:fill="FFFFFF"/>
        </w:tcPr>
        <w:p w14:paraId="2713B628" w14:textId="77777777" w:rsidR="0064438F" w:rsidRDefault="0064438F">
          <w:pPr>
            <w:jc w:val="center"/>
            <w:rPr>
              <w:rFonts w:ascii="Arial" w:hAnsi="Arial"/>
              <w:b/>
              <w:sz w:val="22"/>
            </w:rPr>
          </w:pPr>
        </w:p>
        <w:p w14:paraId="3A3FDBD9" w14:textId="77777777" w:rsidR="0064438F" w:rsidRDefault="00D05E24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Descripción del Cargo</w:t>
          </w:r>
        </w:p>
      </w:tc>
      <w:tc>
        <w:tcPr>
          <w:tcW w:w="2452" w:type="dxa"/>
          <w:tcBorders>
            <w:top w:val="double" w:sz="4" w:space="0" w:color="auto"/>
            <w:bottom w:val="single" w:sz="4" w:space="0" w:color="auto"/>
          </w:tcBorders>
          <w:shd w:val="clear" w:color="auto" w:fill="FFFFFF"/>
          <w:vAlign w:val="center"/>
        </w:tcPr>
        <w:p w14:paraId="3EE1D9F7" w14:textId="77777777" w:rsidR="009157BB" w:rsidRPr="009157BB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9157BB">
            <w:rPr>
              <w:rFonts w:ascii="Arial" w:hAnsi="Arial"/>
              <w:sz w:val="21"/>
              <w:lang w:val="es-ES_tradnl"/>
            </w:rPr>
            <w:t>Código</w:t>
          </w:r>
        </w:p>
        <w:p w14:paraId="7973B32A" w14:textId="77777777" w:rsidR="009157BB" w:rsidRPr="001A16A1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844C08">
            <w:rPr>
              <w:rFonts w:ascii="Arial" w:hAnsi="Arial"/>
              <w:sz w:val="21"/>
              <w:lang w:val="es-ES_tradnl"/>
            </w:rPr>
            <w:t>F-GH-12</w:t>
          </w:r>
        </w:p>
        <w:p w14:paraId="23A2DAC9" w14:textId="4C6E3298" w:rsidR="0064438F" w:rsidRPr="009157BB" w:rsidRDefault="0064438F" w:rsidP="009157BB">
          <w:pPr>
            <w:pStyle w:val="Encabezado"/>
            <w:ind w:right="360"/>
            <w:jc w:val="center"/>
            <w:rPr>
              <w:rFonts w:ascii="Arial" w:hAnsi="Arial"/>
              <w:sz w:val="22"/>
              <w:lang w:val="es-ES_tradnl"/>
            </w:rPr>
          </w:pPr>
        </w:p>
      </w:tc>
    </w:tr>
    <w:tr w:rsidR="0064438F" w14:paraId="18D2CEA8" w14:textId="77777777" w:rsidTr="00536608">
      <w:trPr>
        <w:cantSplit/>
        <w:trHeight w:val="400"/>
      </w:trPr>
      <w:tc>
        <w:tcPr>
          <w:tcW w:w="2268" w:type="dxa"/>
          <w:vMerge/>
          <w:shd w:val="clear" w:color="auto" w:fill="FFFFFF"/>
          <w:vAlign w:val="center"/>
        </w:tcPr>
        <w:p w14:paraId="317564A1" w14:textId="77777777" w:rsidR="0064438F" w:rsidRPr="004E08BC" w:rsidRDefault="0064438F">
          <w:pPr>
            <w:pStyle w:val="Encabezado"/>
            <w:ind w:right="360"/>
            <w:rPr>
              <w:rFonts w:ascii="Arial" w:hAnsi="Arial"/>
              <w:noProof/>
              <w:sz w:val="20"/>
              <w:lang w:val="es-CO"/>
            </w:rPr>
          </w:pPr>
        </w:p>
      </w:tc>
      <w:tc>
        <w:tcPr>
          <w:tcW w:w="4820" w:type="dxa"/>
          <w:shd w:val="clear" w:color="auto" w:fill="FFFFFF"/>
          <w:vAlign w:val="center"/>
        </w:tcPr>
        <w:p w14:paraId="7FA235D2" w14:textId="5F5B77E1" w:rsidR="0064438F" w:rsidRPr="0047299A" w:rsidRDefault="00E93B20" w:rsidP="00B571C8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DIRECTOR</w:t>
          </w:r>
          <w:r w:rsidR="008F710E">
            <w:rPr>
              <w:rFonts w:ascii="Arial" w:hAnsi="Arial"/>
              <w:b/>
              <w:sz w:val="22"/>
            </w:rPr>
            <w:t xml:space="preserve"> DE </w:t>
          </w:r>
          <w:r w:rsidR="002A5DAC">
            <w:rPr>
              <w:rFonts w:ascii="Arial" w:hAnsi="Arial"/>
              <w:b/>
              <w:sz w:val="22"/>
            </w:rPr>
            <w:t>TIC</w:t>
          </w:r>
        </w:p>
      </w:tc>
      <w:tc>
        <w:tcPr>
          <w:tcW w:w="2452" w:type="dxa"/>
          <w:tcBorders>
            <w:top w:val="single" w:sz="4" w:space="0" w:color="auto"/>
          </w:tcBorders>
          <w:shd w:val="clear" w:color="auto" w:fill="FFFFFF"/>
          <w:vAlign w:val="center"/>
        </w:tcPr>
        <w:p w14:paraId="0CF7C87B" w14:textId="20DDCB41" w:rsidR="0064438F" w:rsidRDefault="0010624B" w:rsidP="009157BB">
          <w:pPr>
            <w:pStyle w:val="Encabezado"/>
            <w:ind w:right="360"/>
            <w:jc w:val="center"/>
            <w:rPr>
              <w:rFonts w:ascii="Arial" w:hAnsi="Arial"/>
              <w:b/>
            </w:rPr>
          </w:pPr>
          <w:r w:rsidRPr="001A16A1">
            <w:rPr>
              <w:rFonts w:ascii="Arial" w:hAnsi="Arial"/>
              <w:sz w:val="21"/>
              <w:lang w:val="es-ES_tradnl"/>
            </w:rPr>
            <w:t xml:space="preserve">Versión </w:t>
          </w:r>
          <w:r w:rsidR="00E93B20">
            <w:rPr>
              <w:rFonts w:ascii="Arial" w:hAnsi="Arial"/>
              <w:sz w:val="21"/>
              <w:lang w:val="es-ES_tradnl"/>
            </w:rPr>
            <w:t>0</w:t>
          </w:r>
          <w:r w:rsidR="00F77651">
            <w:rPr>
              <w:rFonts w:ascii="Arial" w:hAnsi="Arial"/>
              <w:sz w:val="21"/>
              <w:lang w:val="es-ES_tradnl"/>
            </w:rPr>
            <w:t>5</w:t>
          </w:r>
        </w:p>
      </w:tc>
    </w:tr>
  </w:tbl>
  <w:p w14:paraId="6A4ED0CE" w14:textId="1D126AC0" w:rsidR="00AC79B3" w:rsidRDefault="00AC79B3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8DA17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F3C76"/>
    <w:multiLevelType w:val="hybridMultilevel"/>
    <w:tmpl w:val="9BCECE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63C23"/>
    <w:multiLevelType w:val="hybridMultilevel"/>
    <w:tmpl w:val="705ABBD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327BD"/>
    <w:multiLevelType w:val="hybridMultilevel"/>
    <w:tmpl w:val="31587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F77D3"/>
    <w:multiLevelType w:val="hybridMultilevel"/>
    <w:tmpl w:val="678E3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16E0"/>
    <w:multiLevelType w:val="hybridMultilevel"/>
    <w:tmpl w:val="62CE044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666AB"/>
    <w:multiLevelType w:val="hybridMultilevel"/>
    <w:tmpl w:val="9C60A8DA"/>
    <w:lvl w:ilvl="0" w:tplc="823C9F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DE8EC7A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B2F3B"/>
    <w:multiLevelType w:val="hybridMultilevel"/>
    <w:tmpl w:val="2D1E473C"/>
    <w:lvl w:ilvl="0" w:tplc="823C9F6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4F1EC2"/>
    <w:multiLevelType w:val="hybridMultilevel"/>
    <w:tmpl w:val="5ADCF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83144F"/>
    <w:multiLevelType w:val="hybridMultilevel"/>
    <w:tmpl w:val="A5703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53AC7"/>
    <w:multiLevelType w:val="hybridMultilevel"/>
    <w:tmpl w:val="0C94E162"/>
    <w:lvl w:ilvl="0" w:tplc="0DE8E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B721D"/>
    <w:multiLevelType w:val="hybridMultilevel"/>
    <w:tmpl w:val="35C06A4E"/>
    <w:lvl w:ilvl="0" w:tplc="823C9F6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442952"/>
    <w:multiLevelType w:val="hybridMultilevel"/>
    <w:tmpl w:val="E15C23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46D1F"/>
    <w:multiLevelType w:val="hybridMultilevel"/>
    <w:tmpl w:val="2458A7A0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1840CD"/>
    <w:multiLevelType w:val="hybridMultilevel"/>
    <w:tmpl w:val="8B78E312"/>
    <w:lvl w:ilvl="0" w:tplc="823C9F6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3221C"/>
    <w:multiLevelType w:val="hybridMultilevel"/>
    <w:tmpl w:val="A0705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6074C"/>
    <w:multiLevelType w:val="hybridMultilevel"/>
    <w:tmpl w:val="A7F29A5C"/>
    <w:lvl w:ilvl="0" w:tplc="514AE758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896782"/>
    <w:multiLevelType w:val="hybridMultilevel"/>
    <w:tmpl w:val="50229C74"/>
    <w:lvl w:ilvl="0" w:tplc="823C9F6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FB6186"/>
    <w:multiLevelType w:val="hybridMultilevel"/>
    <w:tmpl w:val="D7380B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36065"/>
    <w:multiLevelType w:val="hybridMultilevel"/>
    <w:tmpl w:val="BDBA2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1636">
    <w:abstractNumId w:val="2"/>
  </w:num>
  <w:num w:numId="2" w16cid:durableId="642388782">
    <w:abstractNumId w:val="18"/>
  </w:num>
  <w:num w:numId="3" w16cid:durableId="650449966">
    <w:abstractNumId w:val="13"/>
  </w:num>
  <w:num w:numId="4" w16cid:durableId="1400597741">
    <w:abstractNumId w:val="5"/>
  </w:num>
  <w:num w:numId="5" w16cid:durableId="602884417">
    <w:abstractNumId w:val="0"/>
  </w:num>
  <w:num w:numId="6" w16cid:durableId="811601263">
    <w:abstractNumId w:val="4"/>
  </w:num>
  <w:num w:numId="7" w16cid:durableId="499660886">
    <w:abstractNumId w:val="10"/>
  </w:num>
  <w:num w:numId="8" w16cid:durableId="1717463056">
    <w:abstractNumId w:val="15"/>
  </w:num>
  <w:num w:numId="9" w16cid:durableId="214631110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52835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2252080">
    <w:abstractNumId w:val="3"/>
  </w:num>
  <w:num w:numId="12" w16cid:durableId="56233092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0908078">
    <w:abstractNumId w:val="9"/>
  </w:num>
  <w:num w:numId="14" w16cid:durableId="1275944229">
    <w:abstractNumId w:val="1"/>
  </w:num>
  <w:num w:numId="15" w16cid:durableId="1754937649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4997117">
    <w:abstractNumId w:val="12"/>
  </w:num>
  <w:num w:numId="17" w16cid:durableId="167330241">
    <w:abstractNumId w:val="19"/>
  </w:num>
  <w:num w:numId="18" w16cid:durableId="911308068">
    <w:abstractNumId w:val="8"/>
  </w:num>
  <w:num w:numId="19" w16cid:durableId="1556621242">
    <w:abstractNumId w:val="16"/>
  </w:num>
  <w:num w:numId="20" w16cid:durableId="1944191147">
    <w:abstractNumId w:val="6"/>
  </w:num>
  <w:num w:numId="21" w16cid:durableId="1192643909">
    <w:abstractNumId w:val="11"/>
  </w:num>
  <w:num w:numId="22" w16cid:durableId="740559734">
    <w:abstractNumId w:val="14"/>
  </w:num>
  <w:num w:numId="23" w16cid:durableId="911040513">
    <w:abstractNumId w:val="17"/>
  </w:num>
  <w:num w:numId="24" w16cid:durableId="321472353">
    <w:abstractNumId w:val="7"/>
  </w:num>
  <w:num w:numId="25" w16cid:durableId="1378120441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BFA"/>
    <w:rsid w:val="000066F7"/>
    <w:rsid w:val="0000729E"/>
    <w:rsid w:val="00020DFD"/>
    <w:rsid w:val="00023B0B"/>
    <w:rsid w:val="00025E22"/>
    <w:rsid w:val="00033513"/>
    <w:rsid w:val="00041B09"/>
    <w:rsid w:val="000513E9"/>
    <w:rsid w:val="000556E5"/>
    <w:rsid w:val="00055EB2"/>
    <w:rsid w:val="00056763"/>
    <w:rsid w:val="00060FF6"/>
    <w:rsid w:val="00061D64"/>
    <w:rsid w:val="000620D2"/>
    <w:rsid w:val="00065697"/>
    <w:rsid w:val="00066379"/>
    <w:rsid w:val="00067176"/>
    <w:rsid w:val="00076490"/>
    <w:rsid w:val="000764E4"/>
    <w:rsid w:val="00080516"/>
    <w:rsid w:val="0008195F"/>
    <w:rsid w:val="0008705F"/>
    <w:rsid w:val="000907FA"/>
    <w:rsid w:val="00091126"/>
    <w:rsid w:val="000A1E77"/>
    <w:rsid w:val="000A50D2"/>
    <w:rsid w:val="000A6636"/>
    <w:rsid w:val="000C0BC5"/>
    <w:rsid w:val="000C1A4F"/>
    <w:rsid w:val="000C6CAD"/>
    <w:rsid w:val="000D2BDA"/>
    <w:rsid w:val="000D7C87"/>
    <w:rsid w:val="000E1878"/>
    <w:rsid w:val="000E3B3C"/>
    <w:rsid w:val="000E3FFB"/>
    <w:rsid w:val="000F1D06"/>
    <w:rsid w:val="000F348D"/>
    <w:rsid w:val="00103B80"/>
    <w:rsid w:val="0010624B"/>
    <w:rsid w:val="00111E62"/>
    <w:rsid w:val="00112007"/>
    <w:rsid w:val="0011549C"/>
    <w:rsid w:val="00115DB4"/>
    <w:rsid w:val="00115EC9"/>
    <w:rsid w:val="001258B4"/>
    <w:rsid w:val="001265F3"/>
    <w:rsid w:val="00130CA9"/>
    <w:rsid w:val="00132EF2"/>
    <w:rsid w:val="001352C2"/>
    <w:rsid w:val="00147D90"/>
    <w:rsid w:val="00155A3D"/>
    <w:rsid w:val="00161377"/>
    <w:rsid w:val="001619B8"/>
    <w:rsid w:val="001710E0"/>
    <w:rsid w:val="00171440"/>
    <w:rsid w:val="00172A89"/>
    <w:rsid w:val="00176AA3"/>
    <w:rsid w:val="00177E6F"/>
    <w:rsid w:val="00182C13"/>
    <w:rsid w:val="001838A0"/>
    <w:rsid w:val="001A16A1"/>
    <w:rsid w:val="001A2F2B"/>
    <w:rsid w:val="001A5569"/>
    <w:rsid w:val="001B31D0"/>
    <w:rsid w:val="001B35D1"/>
    <w:rsid w:val="001B3B1F"/>
    <w:rsid w:val="001B4C51"/>
    <w:rsid w:val="001B62A3"/>
    <w:rsid w:val="001C0017"/>
    <w:rsid w:val="001D0A89"/>
    <w:rsid w:val="001D735D"/>
    <w:rsid w:val="001E140A"/>
    <w:rsid w:val="001E1F34"/>
    <w:rsid w:val="001E2C67"/>
    <w:rsid w:val="001E3BA9"/>
    <w:rsid w:val="001E5C80"/>
    <w:rsid w:val="001E5CA8"/>
    <w:rsid w:val="001F5235"/>
    <w:rsid w:val="001F525E"/>
    <w:rsid w:val="002048D4"/>
    <w:rsid w:val="002148B4"/>
    <w:rsid w:val="002221A4"/>
    <w:rsid w:val="002359D9"/>
    <w:rsid w:val="00236DE9"/>
    <w:rsid w:val="00237E56"/>
    <w:rsid w:val="0025099F"/>
    <w:rsid w:val="00251EB0"/>
    <w:rsid w:val="00252F09"/>
    <w:rsid w:val="002626EF"/>
    <w:rsid w:val="00264047"/>
    <w:rsid w:val="002659B4"/>
    <w:rsid w:val="002719FC"/>
    <w:rsid w:val="00273A30"/>
    <w:rsid w:val="00285324"/>
    <w:rsid w:val="002A1949"/>
    <w:rsid w:val="002A531E"/>
    <w:rsid w:val="002A5DAC"/>
    <w:rsid w:val="002B5790"/>
    <w:rsid w:val="002B69C7"/>
    <w:rsid w:val="002C434F"/>
    <w:rsid w:val="002C67C5"/>
    <w:rsid w:val="002D06D7"/>
    <w:rsid w:val="002D7297"/>
    <w:rsid w:val="002E4E51"/>
    <w:rsid w:val="0030406E"/>
    <w:rsid w:val="00310187"/>
    <w:rsid w:val="0031173B"/>
    <w:rsid w:val="00312C5A"/>
    <w:rsid w:val="00312E0C"/>
    <w:rsid w:val="00322E2F"/>
    <w:rsid w:val="00323DF7"/>
    <w:rsid w:val="003255D9"/>
    <w:rsid w:val="00327F12"/>
    <w:rsid w:val="00330B9D"/>
    <w:rsid w:val="00334267"/>
    <w:rsid w:val="00340DAC"/>
    <w:rsid w:val="0034334C"/>
    <w:rsid w:val="00351688"/>
    <w:rsid w:val="003549D1"/>
    <w:rsid w:val="00355EC7"/>
    <w:rsid w:val="003606ED"/>
    <w:rsid w:val="00363136"/>
    <w:rsid w:val="00370AF9"/>
    <w:rsid w:val="00370D9D"/>
    <w:rsid w:val="003736E0"/>
    <w:rsid w:val="00377411"/>
    <w:rsid w:val="003861A4"/>
    <w:rsid w:val="0039371C"/>
    <w:rsid w:val="00395467"/>
    <w:rsid w:val="00396F5D"/>
    <w:rsid w:val="003A2A04"/>
    <w:rsid w:val="003A3B15"/>
    <w:rsid w:val="003A4F08"/>
    <w:rsid w:val="003A6C4F"/>
    <w:rsid w:val="003B537F"/>
    <w:rsid w:val="003C1DE0"/>
    <w:rsid w:val="003C5DBB"/>
    <w:rsid w:val="003D1DE1"/>
    <w:rsid w:val="003E5207"/>
    <w:rsid w:val="003F0BD7"/>
    <w:rsid w:val="003F4238"/>
    <w:rsid w:val="003F6FF8"/>
    <w:rsid w:val="003F7DEB"/>
    <w:rsid w:val="00400F8C"/>
    <w:rsid w:val="00415035"/>
    <w:rsid w:val="00415B08"/>
    <w:rsid w:val="00424C65"/>
    <w:rsid w:val="00425ED9"/>
    <w:rsid w:val="00431552"/>
    <w:rsid w:val="0043282F"/>
    <w:rsid w:val="00440CD8"/>
    <w:rsid w:val="00441F52"/>
    <w:rsid w:val="00443952"/>
    <w:rsid w:val="0045348C"/>
    <w:rsid w:val="00453658"/>
    <w:rsid w:val="00453E88"/>
    <w:rsid w:val="00454EB5"/>
    <w:rsid w:val="00455FA7"/>
    <w:rsid w:val="00457160"/>
    <w:rsid w:val="00457C4F"/>
    <w:rsid w:val="00457DF8"/>
    <w:rsid w:val="0047299A"/>
    <w:rsid w:val="00483806"/>
    <w:rsid w:val="00484050"/>
    <w:rsid w:val="004849C2"/>
    <w:rsid w:val="00485AD0"/>
    <w:rsid w:val="004867F5"/>
    <w:rsid w:val="0049650D"/>
    <w:rsid w:val="00496A7C"/>
    <w:rsid w:val="004972EC"/>
    <w:rsid w:val="004A40F3"/>
    <w:rsid w:val="004A436D"/>
    <w:rsid w:val="004A50AF"/>
    <w:rsid w:val="004B4C42"/>
    <w:rsid w:val="004B5F1B"/>
    <w:rsid w:val="004B6994"/>
    <w:rsid w:val="004B7315"/>
    <w:rsid w:val="004C77A1"/>
    <w:rsid w:val="004D4F56"/>
    <w:rsid w:val="004E08BC"/>
    <w:rsid w:val="004E132F"/>
    <w:rsid w:val="00501992"/>
    <w:rsid w:val="00507094"/>
    <w:rsid w:val="00512CA2"/>
    <w:rsid w:val="005135CE"/>
    <w:rsid w:val="00515CC5"/>
    <w:rsid w:val="00527D7E"/>
    <w:rsid w:val="00530C0B"/>
    <w:rsid w:val="00536608"/>
    <w:rsid w:val="005400AF"/>
    <w:rsid w:val="00547D32"/>
    <w:rsid w:val="0056008E"/>
    <w:rsid w:val="0056198F"/>
    <w:rsid w:val="0056446C"/>
    <w:rsid w:val="005658CD"/>
    <w:rsid w:val="00574A38"/>
    <w:rsid w:val="00577F0D"/>
    <w:rsid w:val="0058036A"/>
    <w:rsid w:val="005917B1"/>
    <w:rsid w:val="00591EC7"/>
    <w:rsid w:val="00593120"/>
    <w:rsid w:val="0059789D"/>
    <w:rsid w:val="005A5053"/>
    <w:rsid w:val="005A591D"/>
    <w:rsid w:val="005B178E"/>
    <w:rsid w:val="005B6C31"/>
    <w:rsid w:val="005C3BFB"/>
    <w:rsid w:val="005C4986"/>
    <w:rsid w:val="005D1FD6"/>
    <w:rsid w:val="005D2E45"/>
    <w:rsid w:val="005D3524"/>
    <w:rsid w:val="005D797E"/>
    <w:rsid w:val="005E0D1E"/>
    <w:rsid w:val="005F32FF"/>
    <w:rsid w:val="005F4241"/>
    <w:rsid w:val="005F4930"/>
    <w:rsid w:val="005F52EE"/>
    <w:rsid w:val="005F7556"/>
    <w:rsid w:val="0060120C"/>
    <w:rsid w:val="00602551"/>
    <w:rsid w:val="00602A7A"/>
    <w:rsid w:val="00615B26"/>
    <w:rsid w:val="006214AC"/>
    <w:rsid w:val="00621DAD"/>
    <w:rsid w:val="00630415"/>
    <w:rsid w:val="00630A95"/>
    <w:rsid w:val="00633913"/>
    <w:rsid w:val="00637F3E"/>
    <w:rsid w:val="0064438F"/>
    <w:rsid w:val="006518FC"/>
    <w:rsid w:val="00651A9F"/>
    <w:rsid w:val="0065207E"/>
    <w:rsid w:val="00654858"/>
    <w:rsid w:val="00655987"/>
    <w:rsid w:val="006602CB"/>
    <w:rsid w:val="00660919"/>
    <w:rsid w:val="00664A89"/>
    <w:rsid w:val="0066556C"/>
    <w:rsid w:val="006700EA"/>
    <w:rsid w:val="00670CAF"/>
    <w:rsid w:val="006726BB"/>
    <w:rsid w:val="006818C5"/>
    <w:rsid w:val="0068369B"/>
    <w:rsid w:val="00683A75"/>
    <w:rsid w:val="006A267C"/>
    <w:rsid w:val="006A7756"/>
    <w:rsid w:val="006B1E44"/>
    <w:rsid w:val="006B5F6D"/>
    <w:rsid w:val="006C69EE"/>
    <w:rsid w:val="006D41F6"/>
    <w:rsid w:val="006E306D"/>
    <w:rsid w:val="006E5177"/>
    <w:rsid w:val="006E6E00"/>
    <w:rsid w:val="006F3B4B"/>
    <w:rsid w:val="006F5537"/>
    <w:rsid w:val="006F701B"/>
    <w:rsid w:val="0070015F"/>
    <w:rsid w:val="00703D98"/>
    <w:rsid w:val="0070767C"/>
    <w:rsid w:val="0071583A"/>
    <w:rsid w:val="0072598A"/>
    <w:rsid w:val="00730E2D"/>
    <w:rsid w:val="00731C76"/>
    <w:rsid w:val="00733E75"/>
    <w:rsid w:val="0074628F"/>
    <w:rsid w:val="00756884"/>
    <w:rsid w:val="007758B6"/>
    <w:rsid w:val="00777272"/>
    <w:rsid w:val="00783A0D"/>
    <w:rsid w:val="007901FA"/>
    <w:rsid w:val="00790701"/>
    <w:rsid w:val="00790CB3"/>
    <w:rsid w:val="007A4297"/>
    <w:rsid w:val="007B0768"/>
    <w:rsid w:val="007B4661"/>
    <w:rsid w:val="007B7B09"/>
    <w:rsid w:val="007C1273"/>
    <w:rsid w:val="007D4E11"/>
    <w:rsid w:val="007E05F2"/>
    <w:rsid w:val="007E1598"/>
    <w:rsid w:val="007E4A80"/>
    <w:rsid w:val="007E7E78"/>
    <w:rsid w:val="007F0012"/>
    <w:rsid w:val="007F1889"/>
    <w:rsid w:val="007F7A3F"/>
    <w:rsid w:val="00801E35"/>
    <w:rsid w:val="00802816"/>
    <w:rsid w:val="008050BE"/>
    <w:rsid w:val="00814AB8"/>
    <w:rsid w:val="00814CF5"/>
    <w:rsid w:val="008161DC"/>
    <w:rsid w:val="0082114E"/>
    <w:rsid w:val="00823A57"/>
    <w:rsid w:val="00823D89"/>
    <w:rsid w:val="008248C1"/>
    <w:rsid w:val="00833D8A"/>
    <w:rsid w:val="008371E1"/>
    <w:rsid w:val="008437FB"/>
    <w:rsid w:val="00843A1D"/>
    <w:rsid w:val="00843C4F"/>
    <w:rsid w:val="00844C08"/>
    <w:rsid w:val="00844C3A"/>
    <w:rsid w:val="008507C4"/>
    <w:rsid w:val="00851133"/>
    <w:rsid w:val="00852674"/>
    <w:rsid w:val="00863C82"/>
    <w:rsid w:val="0086461D"/>
    <w:rsid w:val="008658B9"/>
    <w:rsid w:val="00866BAD"/>
    <w:rsid w:val="00867D53"/>
    <w:rsid w:val="0087321B"/>
    <w:rsid w:val="0088072E"/>
    <w:rsid w:val="00886489"/>
    <w:rsid w:val="008929BB"/>
    <w:rsid w:val="00897D8A"/>
    <w:rsid w:val="008A3D85"/>
    <w:rsid w:val="008B0EAF"/>
    <w:rsid w:val="008B5DAE"/>
    <w:rsid w:val="008B626F"/>
    <w:rsid w:val="008C2396"/>
    <w:rsid w:val="008C31C4"/>
    <w:rsid w:val="008C5972"/>
    <w:rsid w:val="008C6432"/>
    <w:rsid w:val="008C71A1"/>
    <w:rsid w:val="008D2F8E"/>
    <w:rsid w:val="008D3E78"/>
    <w:rsid w:val="008D671A"/>
    <w:rsid w:val="008E0728"/>
    <w:rsid w:val="008F10F9"/>
    <w:rsid w:val="008F710E"/>
    <w:rsid w:val="009043FD"/>
    <w:rsid w:val="00904F1D"/>
    <w:rsid w:val="009157BB"/>
    <w:rsid w:val="00920576"/>
    <w:rsid w:val="009221B8"/>
    <w:rsid w:val="0092233E"/>
    <w:rsid w:val="00925BED"/>
    <w:rsid w:val="00926154"/>
    <w:rsid w:val="00927EF1"/>
    <w:rsid w:val="00942661"/>
    <w:rsid w:val="00942F54"/>
    <w:rsid w:val="009437A1"/>
    <w:rsid w:val="00943B11"/>
    <w:rsid w:val="009461EE"/>
    <w:rsid w:val="00946C91"/>
    <w:rsid w:val="00950544"/>
    <w:rsid w:val="00950AF9"/>
    <w:rsid w:val="0095779B"/>
    <w:rsid w:val="009577AD"/>
    <w:rsid w:val="00957BE0"/>
    <w:rsid w:val="00966F89"/>
    <w:rsid w:val="009705F4"/>
    <w:rsid w:val="009725EC"/>
    <w:rsid w:val="00973C7C"/>
    <w:rsid w:val="00973E90"/>
    <w:rsid w:val="00973FEA"/>
    <w:rsid w:val="0098194E"/>
    <w:rsid w:val="00983DAD"/>
    <w:rsid w:val="0098435B"/>
    <w:rsid w:val="009870FC"/>
    <w:rsid w:val="00987761"/>
    <w:rsid w:val="00995F02"/>
    <w:rsid w:val="00996B59"/>
    <w:rsid w:val="009B1F2A"/>
    <w:rsid w:val="009B559E"/>
    <w:rsid w:val="009C2EA8"/>
    <w:rsid w:val="009C5F81"/>
    <w:rsid w:val="009E3B2A"/>
    <w:rsid w:val="009F1C1D"/>
    <w:rsid w:val="00A01727"/>
    <w:rsid w:val="00A018A9"/>
    <w:rsid w:val="00A02CBB"/>
    <w:rsid w:val="00A0353B"/>
    <w:rsid w:val="00A047A5"/>
    <w:rsid w:val="00A05077"/>
    <w:rsid w:val="00A13434"/>
    <w:rsid w:val="00A14271"/>
    <w:rsid w:val="00A159D5"/>
    <w:rsid w:val="00A17779"/>
    <w:rsid w:val="00A20623"/>
    <w:rsid w:val="00A31E4D"/>
    <w:rsid w:val="00A41569"/>
    <w:rsid w:val="00A506A0"/>
    <w:rsid w:val="00A53CB1"/>
    <w:rsid w:val="00A54B48"/>
    <w:rsid w:val="00A64A20"/>
    <w:rsid w:val="00A675EA"/>
    <w:rsid w:val="00A708E9"/>
    <w:rsid w:val="00A7125E"/>
    <w:rsid w:val="00A72CBE"/>
    <w:rsid w:val="00A7330C"/>
    <w:rsid w:val="00A75DD7"/>
    <w:rsid w:val="00A80F06"/>
    <w:rsid w:val="00A84BC4"/>
    <w:rsid w:val="00A97A49"/>
    <w:rsid w:val="00AA203C"/>
    <w:rsid w:val="00AB07DF"/>
    <w:rsid w:val="00AC09F6"/>
    <w:rsid w:val="00AC0CCA"/>
    <w:rsid w:val="00AC0F64"/>
    <w:rsid w:val="00AC2339"/>
    <w:rsid w:val="00AC3686"/>
    <w:rsid w:val="00AC50E0"/>
    <w:rsid w:val="00AC79B3"/>
    <w:rsid w:val="00AD0F4B"/>
    <w:rsid w:val="00AD3CA1"/>
    <w:rsid w:val="00AE0A06"/>
    <w:rsid w:val="00AE0C4A"/>
    <w:rsid w:val="00AE15E4"/>
    <w:rsid w:val="00AE1D60"/>
    <w:rsid w:val="00AE377D"/>
    <w:rsid w:val="00AE5D79"/>
    <w:rsid w:val="00AE69D8"/>
    <w:rsid w:val="00AF2F89"/>
    <w:rsid w:val="00AF4ECB"/>
    <w:rsid w:val="00B0085C"/>
    <w:rsid w:val="00B010CD"/>
    <w:rsid w:val="00B0497F"/>
    <w:rsid w:val="00B14227"/>
    <w:rsid w:val="00B2660F"/>
    <w:rsid w:val="00B27BCF"/>
    <w:rsid w:val="00B34EA5"/>
    <w:rsid w:val="00B35E97"/>
    <w:rsid w:val="00B37468"/>
    <w:rsid w:val="00B402BB"/>
    <w:rsid w:val="00B44EBF"/>
    <w:rsid w:val="00B50369"/>
    <w:rsid w:val="00B53D03"/>
    <w:rsid w:val="00B5543E"/>
    <w:rsid w:val="00B56EB7"/>
    <w:rsid w:val="00B571C8"/>
    <w:rsid w:val="00B57AC2"/>
    <w:rsid w:val="00B6151C"/>
    <w:rsid w:val="00B64B1E"/>
    <w:rsid w:val="00B70ECE"/>
    <w:rsid w:val="00B744EC"/>
    <w:rsid w:val="00B8047D"/>
    <w:rsid w:val="00B80D43"/>
    <w:rsid w:val="00B82EB4"/>
    <w:rsid w:val="00B83A68"/>
    <w:rsid w:val="00B91BEF"/>
    <w:rsid w:val="00BA0339"/>
    <w:rsid w:val="00BA0CA4"/>
    <w:rsid w:val="00BA1688"/>
    <w:rsid w:val="00BB0014"/>
    <w:rsid w:val="00BB104A"/>
    <w:rsid w:val="00BB5FD7"/>
    <w:rsid w:val="00BC7D17"/>
    <w:rsid w:val="00BD1225"/>
    <w:rsid w:val="00BE02F0"/>
    <w:rsid w:val="00BF35BC"/>
    <w:rsid w:val="00C00AB9"/>
    <w:rsid w:val="00C11E03"/>
    <w:rsid w:val="00C17816"/>
    <w:rsid w:val="00C222C3"/>
    <w:rsid w:val="00C31133"/>
    <w:rsid w:val="00C32E7C"/>
    <w:rsid w:val="00C374DC"/>
    <w:rsid w:val="00C41EBC"/>
    <w:rsid w:val="00C51C4B"/>
    <w:rsid w:val="00C5422D"/>
    <w:rsid w:val="00C55477"/>
    <w:rsid w:val="00C55642"/>
    <w:rsid w:val="00C568B9"/>
    <w:rsid w:val="00C628CB"/>
    <w:rsid w:val="00C64C89"/>
    <w:rsid w:val="00C72D05"/>
    <w:rsid w:val="00C73A7F"/>
    <w:rsid w:val="00C74BD7"/>
    <w:rsid w:val="00C768AD"/>
    <w:rsid w:val="00C76909"/>
    <w:rsid w:val="00C807D3"/>
    <w:rsid w:val="00C83CF7"/>
    <w:rsid w:val="00C83DD6"/>
    <w:rsid w:val="00C844F9"/>
    <w:rsid w:val="00C84B7C"/>
    <w:rsid w:val="00C87743"/>
    <w:rsid w:val="00C87BD8"/>
    <w:rsid w:val="00C956EA"/>
    <w:rsid w:val="00C95F9E"/>
    <w:rsid w:val="00C9743A"/>
    <w:rsid w:val="00CA6A45"/>
    <w:rsid w:val="00CB3E49"/>
    <w:rsid w:val="00CB4AE8"/>
    <w:rsid w:val="00CB53FE"/>
    <w:rsid w:val="00CC0E88"/>
    <w:rsid w:val="00CC0EC5"/>
    <w:rsid w:val="00CC6052"/>
    <w:rsid w:val="00CD09DD"/>
    <w:rsid w:val="00CD5CE2"/>
    <w:rsid w:val="00CE2346"/>
    <w:rsid w:val="00CE4B67"/>
    <w:rsid w:val="00CE4BAD"/>
    <w:rsid w:val="00CE6D38"/>
    <w:rsid w:val="00CF09FC"/>
    <w:rsid w:val="00D03898"/>
    <w:rsid w:val="00D03FFB"/>
    <w:rsid w:val="00D04747"/>
    <w:rsid w:val="00D05E24"/>
    <w:rsid w:val="00D0637D"/>
    <w:rsid w:val="00D23763"/>
    <w:rsid w:val="00D31B44"/>
    <w:rsid w:val="00D32AF0"/>
    <w:rsid w:val="00D4157A"/>
    <w:rsid w:val="00D42C97"/>
    <w:rsid w:val="00D50593"/>
    <w:rsid w:val="00D5173B"/>
    <w:rsid w:val="00D5305F"/>
    <w:rsid w:val="00D57B27"/>
    <w:rsid w:val="00D61671"/>
    <w:rsid w:val="00D64488"/>
    <w:rsid w:val="00D7392E"/>
    <w:rsid w:val="00D76A0C"/>
    <w:rsid w:val="00D779EB"/>
    <w:rsid w:val="00D84E8F"/>
    <w:rsid w:val="00D91AF3"/>
    <w:rsid w:val="00DA75EB"/>
    <w:rsid w:val="00DA7BEC"/>
    <w:rsid w:val="00DB345D"/>
    <w:rsid w:val="00DB3EC0"/>
    <w:rsid w:val="00DB584C"/>
    <w:rsid w:val="00DB644B"/>
    <w:rsid w:val="00DC45B5"/>
    <w:rsid w:val="00DD060F"/>
    <w:rsid w:val="00DD2F27"/>
    <w:rsid w:val="00DE02F3"/>
    <w:rsid w:val="00DE0596"/>
    <w:rsid w:val="00DE620C"/>
    <w:rsid w:val="00DE6403"/>
    <w:rsid w:val="00DF30A0"/>
    <w:rsid w:val="00DF49A8"/>
    <w:rsid w:val="00DF4AF3"/>
    <w:rsid w:val="00DF4F8C"/>
    <w:rsid w:val="00E038AD"/>
    <w:rsid w:val="00E04605"/>
    <w:rsid w:val="00E049B9"/>
    <w:rsid w:val="00E1135F"/>
    <w:rsid w:val="00E11C22"/>
    <w:rsid w:val="00E12BFA"/>
    <w:rsid w:val="00E15E41"/>
    <w:rsid w:val="00E16423"/>
    <w:rsid w:val="00E179B3"/>
    <w:rsid w:val="00E22F68"/>
    <w:rsid w:val="00E24263"/>
    <w:rsid w:val="00E249FE"/>
    <w:rsid w:val="00E2583E"/>
    <w:rsid w:val="00E3009F"/>
    <w:rsid w:val="00E320E6"/>
    <w:rsid w:val="00E35DDF"/>
    <w:rsid w:val="00E37375"/>
    <w:rsid w:val="00E3748D"/>
    <w:rsid w:val="00E40E6C"/>
    <w:rsid w:val="00E4388B"/>
    <w:rsid w:val="00E44ACB"/>
    <w:rsid w:val="00E44BA9"/>
    <w:rsid w:val="00E46DA0"/>
    <w:rsid w:val="00E47BD9"/>
    <w:rsid w:val="00E47C11"/>
    <w:rsid w:val="00E51569"/>
    <w:rsid w:val="00E71B23"/>
    <w:rsid w:val="00E7284B"/>
    <w:rsid w:val="00E73CF0"/>
    <w:rsid w:val="00E74CF5"/>
    <w:rsid w:val="00E809C6"/>
    <w:rsid w:val="00E8399F"/>
    <w:rsid w:val="00E83F13"/>
    <w:rsid w:val="00E86E0C"/>
    <w:rsid w:val="00E87DF9"/>
    <w:rsid w:val="00E920D4"/>
    <w:rsid w:val="00E93B20"/>
    <w:rsid w:val="00EA4EB7"/>
    <w:rsid w:val="00EA639E"/>
    <w:rsid w:val="00EA6450"/>
    <w:rsid w:val="00EA6F91"/>
    <w:rsid w:val="00EB2858"/>
    <w:rsid w:val="00ED104F"/>
    <w:rsid w:val="00EE300E"/>
    <w:rsid w:val="00EE5F3C"/>
    <w:rsid w:val="00EE6EA6"/>
    <w:rsid w:val="00EF14DF"/>
    <w:rsid w:val="00EF18CB"/>
    <w:rsid w:val="00F03AC1"/>
    <w:rsid w:val="00F1133E"/>
    <w:rsid w:val="00F116A4"/>
    <w:rsid w:val="00F315B0"/>
    <w:rsid w:val="00F35C71"/>
    <w:rsid w:val="00F408B8"/>
    <w:rsid w:val="00F42FF9"/>
    <w:rsid w:val="00F5379B"/>
    <w:rsid w:val="00F643CF"/>
    <w:rsid w:val="00F6685F"/>
    <w:rsid w:val="00F66991"/>
    <w:rsid w:val="00F720AA"/>
    <w:rsid w:val="00F72C8E"/>
    <w:rsid w:val="00F77651"/>
    <w:rsid w:val="00F86777"/>
    <w:rsid w:val="00F87ECE"/>
    <w:rsid w:val="00F9004F"/>
    <w:rsid w:val="00F90A45"/>
    <w:rsid w:val="00F92B69"/>
    <w:rsid w:val="00FA00F9"/>
    <w:rsid w:val="00FA7B16"/>
    <w:rsid w:val="00FB1FC2"/>
    <w:rsid w:val="00FB671E"/>
    <w:rsid w:val="00FD672E"/>
    <w:rsid w:val="00FE6452"/>
    <w:rsid w:val="00F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8EBFBF7"/>
  <w15:docId w15:val="{1C0D9A37-5A15-4A22-B1FA-124A52B8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outlineLvl w:val="0"/>
    </w:pPr>
    <w:rPr>
      <w:rFonts w:ascii="Arial" w:hAnsi="Arial" w:cs="Arial"/>
      <w:b/>
      <w:bCs/>
      <w:u w:val="single"/>
    </w:rPr>
  </w:style>
  <w:style w:type="paragraph" w:styleId="Ttulo2">
    <w:name w:val="heading 2"/>
    <w:basedOn w:val="Normal"/>
    <w:next w:val="Normal"/>
    <w:link w:val="Ttulo2Car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tabs>
        <w:tab w:val="left" w:pos="2600"/>
      </w:tabs>
      <w:outlineLvl w:val="2"/>
    </w:pPr>
    <w:rPr>
      <w:i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lang w:val="x-none"/>
    </w:rPr>
  </w:style>
  <w:style w:type="paragraph" w:styleId="Textoindependiente2">
    <w:name w:val="Body Text 2"/>
    <w:basedOn w:val="Normal"/>
    <w:rPr>
      <w:rFonts w:ascii="Arial" w:hAnsi="Arial" w:cs="Arial"/>
      <w:b/>
      <w:bCs/>
      <w:lang w:val="es-CO"/>
    </w:r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tabs>
        <w:tab w:val="left" w:pos="5049"/>
      </w:tabs>
      <w:jc w:val="both"/>
    </w:pPr>
    <w:rPr>
      <w:rFonts w:ascii="Arial" w:hAnsi="Arial" w:cs="Arial"/>
    </w:rPr>
  </w:style>
  <w:style w:type="paragraph" w:styleId="Textoindependiente3">
    <w:name w:val="Body Text 3"/>
    <w:basedOn w:val="Normal"/>
    <w:rPr>
      <w:rFonts w:ascii="Arial" w:hAnsi="Arial" w:cs="Arial"/>
      <w:b/>
      <w:bCs/>
      <w:sz w:val="14"/>
      <w:szCs w:val="14"/>
    </w:rPr>
  </w:style>
  <w:style w:type="paragraph" w:styleId="Prrafodelista">
    <w:name w:val="List Paragraph"/>
    <w:basedOn w:val="Normal"/>
    <w:uiPriority w:val="34"/>
    <w:qFormat/>
    <w:rsid w:val="003861A4"/>
    <w:pPr>
      <w:ind w:left="708"/>
    </w:pPr>
  </w:style>
  <w:style w:type="character" w:customStyle="1" w:styleId="EncabezadoCar">
    <w:name w:val="Encabezado Car"/>
    <w:link w:val="Encabezado"/>
    <w:rsid w:val="0064438F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1D0A89"/>
    <w:pPr>
      <w:spacing w:before="100" w:beforeAutospacing="1" w:after="100" w:afterAutospacing="1"/>
    </w:pPr>
    <w:rPr>
      <w:lang w:val="es-CO" w:eastAsia="es-CO"/>
    </w:rPr>
  </w:style>
  <w:style w:type="character" w:customStyle="1" w:styleId="apple-converted-space">
    <w:name w:val="apple-converted-space"/>
    <w:basedOn w:val="Fuentedeprrafopredeter"/>
    <w:rsid w:val="00D23763"/>
  </w:style>
  <w:style w:type="paragraph" w:styleId="Lista">
    <w:name w:val="List"/>
    <w:basedOn w:val="Normal"/>
    <w:rsid w:val="00A05077"/>
    <w:pPr>
      <w:ind w:left="283" w:hanging="283"/>
      <w:contextualSpacing/>
    </w:pPr>
  </w:style>
  <w:style w:type="character" w:customStyle="1" w:styleId="Ttulo1Car">
    <w:name w:val="Título 1 Car"/>
    <w:link w:val="Ttulo1"/>
    <w:rsid w:val="001E2C67"/>
    <w:rPr>
      <w:rFonts w:ascii="Arial" w:hAnsi="Arial" w:cs="Arial"/>
      <w:b/>
      <w:bCs/>
      <w:sz w:val="24"/>
      <w:szCs w:val="24"/>
      <w:u w:val="single"/>
      <w:lang w:eastAsia="es-ES"/>
    </w:rPr>
  </w:style>
  <w:style w:type="character" w:customStyle="1" w:styleId="Ttulo2Car">
    <w:name w:val="Título 2 Car"/>
    <w:link w:val="Ttulo2"/>
    <w:rsid w:val="006518FC"/>
    <w:rPr>
      <w:rFonts w:ascii="Arial" w:hAnsi="Arial" w:cs="Arial"/>
      <w:b/>
      <w:bCs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semiHidden/>
    <w:unhideWhenUsed/>
    <w:rsid w:val="00E15E4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E15E41"/>
    <w:rPr>
      <w:rFonts w:ascii="Segoe UI" w:hAnsi="Segoe UI" w:cs="Segoe UI"/>
      <w:sz w:val="18"/>
      <w:szCs w:val="18"/>
      <w:lang w:eastAsia="es-ES"/>
    </w:rPr>
  </w:style>
  <w:style w:type="character" w:customStyle="1" w:styleId="PiedepginaCar">
    <w:name w:val="Pie de página Car"/>
    <w:basedOn w:val="Fuentedeprrafopredeter"/>
    <w:link w:val="Piedepgina"/>
    <w:rsid w:val="003736E0"/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77651"/>
    <w:rPr>
      <w:rFonts w:ascii="Arial" w:hAnsi="Arial" w:cs="Arial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4083085F3E4741954568EF2FEF3C05" ma:contentTypeVersion="3" ma:contentTypeDescription="Crear nuevo documento." ma:contentTypeScope="" ma:versionID="cfbea24897c5d025d673dc922510abdf">
  <xsd:schema xmlns:xsd="http://www.w3.org/2001/XMLSchema" xmlns:xs="http://www.w3.org/2001/XMLSchema" xmlns:p="http://schemas.microsoft.com/office/2006/metadata/properties" xmlns:ns2="629f2d2f-b6b6-44db-ab00-3edb937bbcef" targetNamespace="http://schemas.microsoft.com/office/2006/metadata/properties" ma:root="true" ma:fieldsID="5a6fdb78d685c65998dae7f1c3d40807" ns2:_="">
    <xsd:import namespace="629f2d2f-b6b6-44db-ab00-3edb937bb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f2d2f-b6b6-44db-ab00-3edb937bb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8C078F-2FC0-4269-904D-19F80139E2CB}">
  <ds:schemaRefs>
    <ds:schemaRef ds:uri="http://schemas.microsoft.com/office/2006/metadata/properties"/>
    <ds:schemaRef ds:uri="http://schemas.microsoft.com/office/infopath/2007/PartnerControls"/>
    <ds:schemaRef ds:uri="e1d11553-cde1-4811-8fca-52583d7a810c"/>
    <ds:schemaRef ds:uri="f2b375b7-ab49-47fc-9c60-8bbafa3103e0"/>
  </ds:schemaRefs>
</ds:datastoreItem>
</file>

<file path=customXml/itemProps2.xml><?xml version="1.0" encoding="utf-8"?>
<ds:datastoreItem xmlns:ds="http://schemas.openxmlformats.org/officeDocument/2006/customXml" ds:itemID="{143DE3FD-0889-4051-9715-C5D72FEF78CF}"/>
</file>

<file path=customXml/itemProps3.xml><?xml version="1.0" encoding="utf-8"?>
<ds:datastoreItem xmlns:ds="http://schemas.openxmlformats.org/officeDocument/2006/customXml" ds:itemID="{F7674936-6B23-45B1-8E68-9B952EA5BA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FD459A-F0D6-44BA-92B5-B9B4D9A8FD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7</Pages>
  <Words>1515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JLOBO</Company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JLOBO</dc:creator>
  <cp:lastModifiedBy>Maria Camila Marin</cp:lastModifiedBy>
  <cp:revision>236</cp:revision>
  <cp:lastPrinted>2021-10-22T21:33:00Z</cp:lastPrinted>
  <dcterms:created xsi:type="dcterms:W3CDTF">2022-03-16T14:33:00Z</dcterms:created>
  <dcterms:modified xsi:type="dcterms:W3CDTF">2024-04-19T16:35:00Z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0x010100274083085F3E4741954568EF2FEF3C05</vt:lpwstr>
  </property>
  <property fmtid="{D5CDD505-2E9C-101B-9397-08002B2CF9AE}" pid="3" name="MediaServiceImageTags">
    <vt:lpwstr/>
  </property>
</Properties>
</file>