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419"/>
          <w:tab w:val="right" w:leader="none" w:pos="8838"/>
        </w:tabs>
        <w:spacing w:line="240" w:lineRule="auto"/>
        <w:jc w:val="center"/>
        <w:rPr>
          <w:b w:val="1"/>
        </w:rPr>
      </w:pPr>
      <w:bookmarkStart w:colFirst="0" w:colLast="0" w:name="_1gf8i83" w:id="0"/>
      <w:bookmarkEnd w:id="0"/>
      <w:r w:rsidDel="00000000" w:rsidR="00000000" w:rsidRPr="00000000">
        <w:rPr>
          <w:b w:val="1"/>
        </w:rPr>
        <w:drawing>
          <wp:inline distB="0" distT="0" distL="0" distR="0">
            <wp:extent cx="2143007" cy="1030292"/>
            <wp:effectExtent b="0" l="0" r="0" t="0"/>
            <wp:docPr descr="Logotipo&#10;&#10;Descripción generada automáticamente" id="1" name="image1.png"/>
            <a:graphic>
              <a:graphicData uri="http://schemas.openxmlformats.org/drawingml/2006/picture">
                <pic:pic>
                  <pic:nvPicPr>
                    <pic:cNvPr descr="Logotipo&#10;&#10;Descripción generada automáticamente" id="0" name="image1.png"/>
                    <pic:cNvPicPr preferRelativeResize="0"/>
                  </pic:nvPicPr>
                  <pic:blipFill>
                    <a:blip r:embed="rId6"/>
                    <a:srcRect b="0" l="0" r="0" t="0"/>
                    <a:stretch>
                      <a:fillRect/>
                    </a:stretch>
                  </pic:blipFill>
                  <pic:spPr>
                    <a:xfrm>
                      <a:off x="0" y="0"/>
                      <a:ext cx="2143007" cy="10302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line="240" w:lineRule="auto"/>
        <w:jc w:val="center"/>
        <w:rPr>
          <w:b w:val="1"/>
        </w:rPr>
      </w:pPr>
      <w:bookmarkStart w:colFirst="0" w:colLast="0" w:name="_nkn0zoj3ebva" w:id="1"/>
      <w:bookmarkEnd w:id="1"/>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Segmentación de Clientes Colombianos Residentes en el Exterior para la Adquisición de Vivienda en Colombia: Un Enfoque de Machine Learning en Créditos Hipotecarios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t xml:space="preserve">Yuri Patricia Bernal Ospina</w:t>
      </w:r>
      <w:r w:rsidDel="00000000" w:rsidR="00000000" w:rsidRPr="00000000">
        <w:rPr>
          <w:rtl w:val="0"/>
        </w:rPr>
      </w:r>
    </w:p>
    <w:p w:rsidR="00000000" w:rsidDel="00000000" w:rsidP="00000000" w:rsidRDefault="00000000" w:rsidRPr="00000000" w14:paraId="00000007">
      <w:pPr>
        <w:jc w:val="center"/>
        <w:rPr/>
      </w:pPr>
      <w:bookmarkStart w:colFirst="0" w:colLast="0" w:name="_gjdgxs" w:id="2"/>
      <w:bookmarkEnd w:id="2"/>
      <w:r w:rsidDel="00000000" w:rsidR="00000000" w:rsidRPr="00000000">
        <w:rPr>
          <w:rtl w:val="0"/>
        </w:rPr>
        <w:t xml:space="preserve">Juan David Jimenez Guerra</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sz w:val="24"/>
          <w:szCs w:val="24"/>
          <w:rtl w:val="0"/>
        </w:rPr>
        <w:t xml:space="preserve">Monografía presentada</w:t>
      </w:r>
      <w:r w:rsidDel="00000000" w:rsidR="00000000" w:rsidRPr="00000000">
        <w:rPr>
          <w:rtl w:val="0"/>
        </w:rPr>
        <w:t xml:space="preserve"> para optar al título de </w:t>
      </w:r>
      <w:r w:rsidDel="00000000" w:rsidR="00000000" w:rsidRPr="00000000">
        <w:rPr>
          <w:rFonts w:ascii="Times New Roman" w:cs="Times New Roman" w:eastAsia="Times New Roman" w:hAnsi="Times New Roman"/>
          <w:sz w:val="24"/>
          <w:szCs w:val="24"/>
          <w:rtl w:val="0"/>
        </w:rPr>
        <w:t xml:space="preserve">Especialista en Analítica y Ciencia de Datos</w:t>
      </w: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color w:val="ff0000"/>
        </w:rPr>
      </w:pPr>
      <w:r w:rsidDel="00000000" w:rsidR="00000000" w:rsidRPr="00000000">
        <w:rPr>
          <w:rtl w:val="0"/>
        </w:rPr>
      </w:r>
    </w:p>
    <w:p w:rsidR="00000000" w:rsidDel="00000000" w:rsidP="00000000" w:rsidRDefault="00000000" w:rsidRPr="00000000" w14:paraId="0000000D">
      <w:pPr>
        <w:jc w:val="center"/>
        <w:rPr>
          <w:sz w:val="24"/>
          <w:szCs w:val="24"/>
        </w:rPr>
      </w:pPr>
      <w:bookmarkStart w:colFirst="0" w:colLast="0" w:name="_30j0zll" w:id="3"/>
      <w:bookmarkEnd w:id="3"/>
      <w:r w:rsidDel="00000000" w:rsidR="00000000" w:rsidRPr="00000000">
        <w:rPr>
          <w:rtl w:val="0"/>
        </w:rPr>
        <w:t xml:space="preserve">Asesor</w:t>
        <w:br w:type="textWrapping"/>
        <w:t xml:space="preserve">Nombres completos, </w:t>
      </w:r>
      <w:r w:rsidDel="00000000" w:rsidR="00000000" w:rsidRPr="00000000">
        <w:rPr>
          <w:sz w:val="24"/>
          <w:szCs w:val="24"/>
          <w:rtl w:val="0"/>
        </w:rPr>
        <w:t xml:space="preserve">Título académico más alto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Fonts w:ascii="Times New Roman" w:cs="Times New Roman" w:eastAsia="Times New Roman" w:hAnsi="Times New Roman"/>
          <w:sz w:val="24"/>
          <w:szCs w:val="24"/>
          <w:rtl w:val="0"/>
        </w:rPr>
        <w:t xml:space="preserve">Universidad de Antioquia</w:t>
        <w:br w:type="textWrapping"/>
        <w:t xml:space="preserve">Facultad de Ingeniería</w:t>
      </w:r>
      <w:r w:rsidDel="00000000" w:rsidR="00000000" w:rsidRPr="00000000">
        <w:rPr>
          <w:rtl w:val="0"/>
        </w:rPr>
      </w:r>
    </w:p>
    <w:p w:rsidR="00000000" w:rsidDel="00000000" w:rsidP="00000000" w:rsidRDefault="00000000" w:rsidRPr="00000000" w14:paraId="00000014">
      <w:pPr>
        <w:jc w:val="center"/>
        <w:rPr/>
      </w:pPr>
      <w:bookmarkStart w:colFirst="0" w:colLast="0" w:name="_1fob9te" w:id="4"/>
      <w:bookmarkEnd w:id="4"/>
      <w:r w:rsidDel="00000000" w:rsidR="00000000" w:rsidRPr="00000000">
        <w:rPr>
          <w:rFonts w:ascii="Times New Roman" w:cs="Times New Roman" w:eastAsia="Times New Roman" w:hAnsi="Times New Roman"/>
          <w:sz w:val="24"/>
          <w:szCs w:val="24"/>
          <w:rtl w:val="0"/>
        </w:rPr>
        <w:t xml:space="preserve">Especialización en Analítica y Ciencia de Datos</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Medellín, Antioquia, Colombia</w:t>
      </w:r>
    </w:p>
    <w:p w:rsidR="00000000" w:rsidDel="00000000" w:rsidP="00000000" w:rsidRDefault="00000000" w:rsidRPr="00000000" w14:paraId="00000016">
      <w:pPr>
        <w:jc w:val="center"/>
        <w:rPr>
          <w:color w:val="2b579a"/>
          <w:shd w:fill="e6e6e6" w:val="clear"/>
        </w:rPr>
      </w:pPr>
      <w:r w:rsidDel="00000000" w:rsidR="00000000" w:rsidRPr="00000000">
        <w:rPr>
          <w:rtl w:val="0"/>
        </w:rPr>
        <w:t xml:space="preserve">2024</w:t>
      </w:r>
      <w:r w:rsidDel="00000000" w:rsidR="00000000" w:rsidRPr="00000000">
        <w:rPr>
          <w:rtl w:val="0"/>
        </w:rPr>
      </w:r>
    </w:p>
    <w:p w:rsidR="00000000" w:rsidDel="00000000" w:rsidP="00000000" w:rsidRDefault="00000000" w:rsidRPr="00000000" w14:paraId="00000017">
      <w:pPr>
        <w:jc w:val="center"/>
        <w:rPr>
          <w:color w:val="2b579a"/>
          <w:shd w:fill="e6e6e6" w:val="clea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color w:val="2b579a"/>
          <w:shd w:fill="e6e6e6" w:val="clear"/>
        </w:rPr>
      </w:pPr>
      <w:r w:rsidDel="00000000" w:rsidR="00000000" w:rsidRPr="00000000">
        <w:rPr>
          <w:rtl w:val="0"/>
        </w:rPr>
      </w:r>
    </w:p>
    <w:tbl>
      <w:tblPr>
        <w:tblStyle w:val="Table1"/>
        <w:tblW w:w="94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1"/>
        <w:gridCol w:w="7053"/>
        <w:tblGridChange w:id="0">
          <w:tblGrid>
            <w:gridCol w:w="2351"/>
            <w:gridCol w:w="7053"/>
          </w:tblGrid>
        </w:tblGridChange>
      </w:tblGrid>
      <w:tr>
        <w:trPr>
          <w:cantSplit w:val="0"/>
          <w:trHeight w:val="397"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9">
            <w:pPr>
              <w:spacing w:after="60" w:before="60" w:line="240" w:lineRule="auto"/>
              <w:jc w:val="center"/>
              <w:rPr>
                <w:b w:val="1"/>
                <w:sz w:val="20"/>
                <w:szCs w:val="20"/>
              </w:rPr>
            </w:pPr>
            <w:bookmarkStart w:colFirst="0" w:colLast="0" w:name="_3znysh7" w:id="5"/>
            <w:bookmarkEnd w:id="5"/>
            <w:r w:rsidDel="00000000" w:rsidR="00000000" w:rsidRPr="00000000">
              <w:rPr>
                <w:b w:val="1"/>
                <w:sz w:val="20"/>
                <w:szCs w:val="20"/>
                <w:rtl w:val="0"/>
              </w:rPr>
              <w:t xml:space="preserve">Cita</w:t>
            </w:r>
          </w:p>
        </w:tc>
        <w:tc>
          <w:tcPr>
            <w:tcBorders>
              <w:top w:color="538135" w:space="0" w:sz="12" w:val="single"/>
              <w:bottom w:color="538135" w:space="0" w:sz="12" w:val="single"/>
            </w:tcBorders>
            <w:vAlign w:val="center"/>
          </w:tcPr>
          <w:p w:rsidR="00000000" w:rsidDel="00000000" w:rsidP="00000000" w:rsidRDefault="00000000" w:rsidRPr="00000000" w14:paraId="0000001A">
            <w:pPr>
              <w:spacing w:after="60" w:before="60" w:line="276" w:lineRule="auto"/>
              <w:jc w:val="center"/>
              <w:rPr>
                <w:sz w:val="20"/>
                <w:szCs w:val="20"/>
              </w:rPr>
            </w:pPr>
            <w:r w:rsidDel="00000000" w:rsidR="00000000" w:rsidRPr="00000000">
              <w:rPr>
                <w:sz w:val="20"/>
                <w:szCs w:val="20"/>
                <w:rtl w:val="0"/>
              </w:rPr>
              <w:t xml:space="preserve">(</w:t>
            </w:r>
            <w:r w:rsidDel="00000000" w:rsidR="00000000" w:rsidRPr="00000000">
              <w:rPr>
                <w:rtl w:val="0"/>
              </w:rPr>
              <w:t xml:space="preserve">Bernal Ospina</w:t>
            </w:r>
            <w:r w:rsidDel="00000000" w:rsidR="00000000" w:rsidRPr="00000000">
              <w:rPr>
                <w:sz w:val="20"/>
                <w:szCs w:val="20"/>
                <w:rtl w:val="0"/>
              </w:rPr>
              <w:t xml:space="preserve"> &amp; </w:t>
            </w:r>
            <w:r w:rsidDel="00000000" w:rsidR="00000000" w:rsidRPr="00000000">
              <w:rPr>
                <w:rtl w:val="0"/>
              </w:rPr>
              <w:t xml:space="preserve">Jimenez Guerra</w:t>
            </w:r>
            <w:r w:rsidDel="00000000" w:rsidR="00000000" w:rsidRPr="00000000">
              <w:rPr>
                <w:sz w:val="20"/>
                <w:szCs w:val="20"/>
                <w:rtl w:val="0"/>
              </w:rPr>
              <w:t xml:space="preserve">, </w:t>
            </w:r>
            <w:r w:rsidDel="00000000" w:rsidR="00000000" w:rsidRPr="00000000">
              <w:rPr>
                <w:sz w:val="20"/>
                <w:szCs w:val="20"/>
                <w:rtl w:val="0"/>
              </w:rPr>
              <w:t xml:space="preserve">202</w:t>
            </w:r>
            <w:r w:rsidDel="00000000" w:rsidR="00000000" w:rsidRPr="00000000">
              <w:rPr>
                <w:rtl w:val="0"/>
              </w:rPr>
              <w:t xml:space="preserve">4</w:t>
            </w:r>
            <w:r w:rsidDel="00000000" w:rsidR="00000000" w:rsidRPr="00000000">
              <w:rPr>
                <w:sz w:val="20"/>
                <w:szCs w:val="20"/>
                <w:rtl w:val="0"/>
              </w:rPr>
              <w:t xml:space="preserve">)</w:t>
            </w:r>
          </w:p>
        </w:tc>
      </w:tr>
      <w:tr>
        <w:trPr>
          <w:cantSplit w:val="0"/>
          <w:trHeight w:val="983"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B">
            <w:pPr>
              <w:spacing w:before="60" w:line="240" w:lineRule="auto"/>
              <w:jc w:val="center"/>
              <w:rPr>
                <w:b w:val="1"/>
                <w:sz w:val="20"/>
                <w:szCs w:val="20"/>
              </w:rPr>
            </w:pPr>
            <w:r w:rsidDel="00000000" w:rsidR="00000000" w:rsidRPr="00000000">
              <w:rPr>
                <w:b w:val="1"/>
                <w:sz w:val="20"/>
                <w:szCs w:val="20"/>
                <w:rtl w:val="0"/>
              </w:rPr>
              <w:t xml:space="preserve">Referencia</w:t>
            </w:r>
          </w:p>
          <w:p w:rsidR="00000000" w:rsidDel="00000000" w:rsidP="00000000" w:rsidRDefault="00000000" w:rsidRPr="00000000" w14:paraId="0000001C">
            <w:pPr>
              <w:spacing w:line="240" w:lineRule="auto"/>
              <w:jc w:val="center"/>
              <w:rPr>
                <w:sz w:val="20"/>
                <w:szCs w:val="20"/>
              </w:rPr>
            </w:pPr>
            <w:r w:rsidDel="00000000" w:rsidR="00000000" w:rsidRPr="00000000">
              <w:rPr>
                <w:rtl w:val="0"/>
              </w:rPr>
            </w:r>
          </w:p>
          <w:p w:rsidR="00000000" w:rsidDel="00000000" w:rsidP="00000000" w:rsidRDefault="00000000" w:rsidRPr="00000000" w14:paraId="0000001D">
            <w:pPr>
              <w:spacing w:line="240" w:lineRule="auto"/>
              <w:jc w:val="center"/>
              <w:rPr>
                <w:sz w:val="20"/>
                <w:szCs w:val="20"/>
              </w:rPr>
            </w:pPr>
            <w:r w:rsidDel="00000000" w:rsidR="00000000" w:rsidRPr="00000000">
              <w:rPr>
                <w:b w:val="1"/>
                <w:sz w:val="20"/>
                <w:szCs w:val="20"/>
                <w:rtl w:val="0"/>
              </w:rPr>
              <w:t xml:space="preserve">Estilo APA 7 (2020)</w:t>
            </w:r>
            <w:r w:rsidDel="00000000" w:rsidR="00000000" w:rsidRPr="00000000">
              <w:rPr>
                <w:rtl w:val="0"/>
              </w:rPr>
            </w:r>
          </w:p>
        </w:tc>
        <w:tc>
          <w:tcPr>
            <w:tcBorders>
              <w:top w:color="538135" w:space="0" w:sz="12" w:val="single"/>
              <w:bottom w:color="538135" w:space="0" w:sz="12" w:val="single"/>
            </w:tcBorders>
          </w:tcPr>
          <w:p w:rsidR="00000000" w:rsidDel="00000000" w:rsidP="00000000" w:rsidRDefault="00000000" w:rsidRPr="00000000" w14:paraId="0000001E">
            <w:pPr>
              <w:spacing w:after="60" w:before="60" w:line="276" w:lineRule="auto"/>
              <w:ind w:left="709" w:hanging="709"/>
              <w:rPr>
                <w:sz w:val="20"/>
                <w:szCs w:val="20"/>
              </w:rPr>
            </w:pPr>
            <w:r w:rsidDel="00000000" w:rsidR="00000000" w:rsidRPr="00000000">
              <w:rPr>
                <w:rtl w:val="0"/>
              </w:rPr>
              <w:t xml:space="preserve">Bernal Ospina</w:t>
            </w:r>
            <w:r w:rsidDel="00000000" w:rsidR="00000000" w:rsidRPr="00000000">
              <w:rPr>
                <w:sz w:val="20"/>
                <w:szCs w:val="20"/>
                <w:rtl w:val="0"/>
              </w:rPr>
              <w:t xml:space="preserve">, </w:t>
            </w:r>
            <w:r w:rsidDel="00000000" w:rsidR="00000000" w:rsidRPr="00000000">
              <w:rPr>
                <w:rtl w:val="0"/>
              </w:rPr>
              <w:t xml:space="preserve">Y</w:t>
            </w:r>
            <w:r w:rsidDel="00000000" w:rsidR="00000000" w:rsidRPr="00000000">
              <w:rPr>
                <w:sz w:val="20"/>
                <w:szCs w:val="20"/>
                <w:rtl w:val="0"/>
              </w:rPr>
              <w:t xml:space="preserve">. P., </w:t>
            </w:r>
            <w:r w:rsidDel="00000000" w:rsidR="00000000" w:rsidRPr="00000000">
              <w:rPr>
                <w:rtl w:val="0"/>
              </w:rPr>
              <w:t xml:space="preserve">Jimenez</w:t>
            </w:r>
            <w:r w:rsidDel="00000000" w:rsidR="00000000" w:rsidRPr="00000000">
              <w:rPr>
                <w:rtl w:val="0"/>
              </w:rPr>
              <w:t xml:space="preserve"> Guerra</w:t>
            </w:r>
            <w:r w:rsidDel="00000000" w:rsidR="00000000" w:rsidRPr="00000000">
              <w:rPr>
                <w:sz w:val="20"/>
                <w:szCs w:val="20"/>
                <w:rtl w:val="0"/>
              </w:rPr>
              <w:t xml:space="preserve">, J. </w:t>
            </w:r>
            <w:r w:rsidDel="00000000" w:rsidR="00000000" w:rsidRPr="00000000">
              <w:rPr>
                <w:rtl w:val="0"/>
              </w:rPr>
              <w:t xml:space="preserve">D</w:t>
            </w:r>
            <w:r w:rsidDel="00000000" w:rsidR="00000000" w:rsidRPr="00000000">
              <w:rPr>
                <w:sz w:val="20"/>
                <w:szCs w:val="20"/>
                <w:rtl w:val="0"/>
              </w:rPr>
              <w:t xml:space="preserve">. </w:t>
            </w:r>
            <w:r w:rsidDel="00000000" w:rsidR="00000000" w:rsidRPr="00000000">
              <w:rPr>
                <w:sz w:val="20"/>
                <w:szCs w:val="20"/>
                <w:rtl w:val="0"/>
              </w:rPr>
              <w:t xml:space="preserve">(202</w:t>
            </w:r>
            <w:r w:rsidDel="00000000" w:rsidR="00000000" w:rsidRPr="00000000">
              <w:rPr>
                <w:rtl w:val="0"/>
              </w:rPr>
              <w:t xml:space="preserve">4</w:t>
            </w:r>
            <w:r w:rsidDel="00000000" w:rsidR="00000000" w:rsidRPr="00000000">
              <w:rPr>
                <w:sz w:val="20"/>
                <w:szCs w:val="20"/>
                <w:rtl w:val="0"/>
              </w:rPr>
              <w:t xml:space="preserve">). </w:t>
            </w:r>
            <w:r w:rsidDel="00000000" w:rsidR="00000000" w:rsidRPr="00000000">
              <w:rPr>
                <w:rtl w:val="0"/>
              </w:rPr>
              <w:t xml:space="preserve">Segmentación de Clientes Colombianos Residentes en el Exterior para la Adquisición de Vivienda en Colombia: Un Enfoque de Machine Learning en Créditos Hipotecarios</w:t>
            </w:r>
            <w:r w:rsidDel="00000000" w:rsidR="00000000" w:rsidRPr="00000000">
              <w:rPr>
                <w:rtl w:val="0"/>
              </w:rPr>
              <w:t xml:space="preserve">.</w:t>
            </w:r>
            <w:r w:rsidDel="00000000" w:rsidR="00000000" w:rsidRPr="00000000">
              <w:rPr>
                <w:sz w:val="20"/>
                <w:szCs w:val="20"/>
                <w:rtl w:val="0"/>
              </w:rPr>
              <w:t xml:space="preserve"> Universidad de Antioquia, Medellín, Colombia.</w:t>
            </w:r>
          </w:p>
        </w:tc>
      </w:tr>
    </w:tbl>
    <w:p w:rsidR="00000000" w:rsidDel="00000000" w:rsidP="00000000" w:rsidRDefault="00000000" w:rsidRPr="00000000" w14:paraId="0000001F">
      <w:pPr>
        <w:jc w:val="left"/>
        <w:rPr>
          <w:b w:val="1"/>
        </w:rPr>
      </w:pPr>
      <w:r w:rsidDel="00000000" w:rsidR="00000000" w:rsidRPr="00000000">
        <w:rPr>
          <w:b w:val="1"/>
        </w:rPr>
        <w:drawing>
          <wp:inline distB="0" distT="0" distL="0" distR="0">
            <wp:extent cx="803637" cy="303715"/>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803637" cy="303715"/>
                    </a:xfrm>
                    <a:prstGeom prst="rect"/>
                    <a:ln/>
                  </pic:spPr>
                </pic:pic>
              </a:graphicData>
            </a:graphic>
          </wp:inline>
        </w:drawing>
      </w:r>
      <w:r w:rsidDel="00000000" w:rsidR="00000000" w:rsidRPr="00000000">
        <w:rPr>
          <w:b w:val="1"/>
          <w:rtl w:val="0"/>
        </w:rPr>
        <w:t xml:space="preserve"> </w:t>
      </w:r>
      <w:r w:rsidDel="00000000" w:rsidR="00000000" w:rsidRPr="00000000">
        <w:rPr/>
        <w:drawing>
          <wp:inline distB="0" distT="0" distL="0" distR="0">
            <wp:extent cx="750563" cy="261288"/>
            <wp:effectExtent b="0" l="0" r="0" t="0"/>
            <wp:docPr descr="Creative Commons en periodismo: qué es y cómo usarlo" id="6" name="image2.png"/>
            <a:graphic>
              <a:graphicData uri="http://schemas.openxmlformats.org/drawingml/2006/picture">
                <pic:pic>
                  <pic:nvPicPr>
                    <pic:cNvPr descr="Creative Commons en periodismo: qué es y cómo usarlo" id="0" name="image2.png"/>
                    <pic:cNvPicPr preferRelativeResize="0"/>
                  </pic:nvPicPr>
                  <pic:blipFill>
                    <a:blip r:embed="rId8"/>
                    <a:srcRect b="7722" l="0" r="2980" t="9349"/>
                    <a:stretch>
                      <a:fillRect/>
                    </a:stretch>
                  </pic:blipFill>
                  <pic:spPr>
                    <a:xfrm>
                      <a:off x="0" y="0"/>
                      <a:ext cx="750563" cy="2612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bookmarkStart w:colFirst="0" w:colLast="0" w:name="_2et92p0" w:id="6"/>
      <w:bookmarkEnd w:id="6"/>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bookmarkStart w:colFirst="0" w:colLast="0" w:name="_tyjcwt" w:id="7"/>
      <w:bookmarkEnd w:id="7"/>
      <w:r w:rsidDel="00000000" w:rsidR="00000000" w:rsidRPr="00000000">
        <w:rPr>
          <w:rtl w:val="0"/>
        </w:rPr>
      </w:r>
    </w:p>
    <w:p w:rsidR="00000000" w:rsidDel="00000000" w:rsidP="00000000" w:rsidRDefault="00000000" w:rsidRPr="00000000" w14:paraId="00000022">
      <w:pPr>
        <w:spacing w:after="120" w:before="120" w:line="276" w:lineRule="auto"/>
        <w:jc w:val="left"/>
        <w:rPr>
          <w:sz w:val="20"/>
          <w:szCs w:val="20"/>
        </w:rPr>
      </w:pPr>
      <w:bookmarkStart w:colFirst="0" w:colLast="0" w:name="_3dy6vkm" w:id="8"/>
      <w:bookmarkEnd w:id="8"/>
      <w:r w:rsidDel="00000000" w:rsidR="00000000" w:rsidRPr="00000000">
        <w:rPr>
          <w:rFonts w:ascii="Times New Roman" w:cs="Times New Roman" w:eastAsia="Times New Roman" w:hAnsi="Times New Roman"/>
          <w:sz w:val="20"/>
          <w:szCs w:val="20"/>
          <w:rtl w:val="0"/>
        </w:rPr>
        <w:t xml:space="preserve">Especialización en Analítica y Ciencia de Datos</w:t>
      </w:r>
      <w:r w:rsidDel="00000000" w:rsidR="00000000" w:rsidRPr="00000000">
        <w:rPr>
          <w:sz w:val="20"/>
          <w:szCs w:val="20"/>
          <w:rtl w:val="0"/>
        </w:rPr>
        <w:t xml:space="preserve">, </w:t>
      </w:r>
      <w:r w:rsidDel="00000000" w:rsidR="00000000" w:rsidRPr="00000000">
        <w:rPr>
          <w:sz w:val="20"/>
          <w:szCs w:val="20"/>
          <w:rtl w:val="0"/>
        </w:rPr>
        <w:t xml:space="preserve">Cohorte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sz w:val="20"/>
          <w:szCs w:val="20"/>
          <w:rtl w:val="0"/>
        </w:rPr>
        <w:t xml:space="preserve">VII. </w:t>
      </w:r>
      <w:r w:rsidDel="00000000" w:rsidR="00000000" w:rsidRPr="00000000">
        <w:rPr>
          <w:rtl w:val="0"/>
        </w:rPr>
      </w:r>
    </w:p>
    <w:p w:rsidR="00000000" w:rsidDel="00000000" w:rsidP="00000000" w:rsidRDefault="00000000" w:rsidRPr="00000000" w14:paraId="00000023">
      <w:pPr>
        <w:spacing w:after="120" w:before="120" w:line="276" w:lineRule="auto"/>
        <w:jc w:val="left"/>
        <w:rPr>
          <w:sz w:val="20"/>
          <w:szCs w:val="20"/>
        </w:rPr>
      </w:pPr>
      <w:r w:rsidDel="00000000" w:rsidR="00000000" w:rsidRPr="00000000">
        <w:rPr>
          <w:rFonts w:ascii="Times New Roman" w:cs="Times New Roman" w:eastAsia="Times New Roman" w:hAnsi="Times New Roman"/>
          <w:sz w:val="20"/>
          <w:szCs w:val="20"/>
          <w:rtl w:val="0"/>
        </w:rPr>
        <w:t xml:space="preserve">Centro de Investigación Ambientales y de Ingeniería (CIA)</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024">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5">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6">
      <w:pPr>
        <w:spacing w:line="276" w:lineRule="auto"/>
        <w:jc w:val="left"/>
        <w:rPr>
          <w:sz w:val="20"/>
          <w:szCs w:val="20"/>
        </w:rPr>
      </w:pPr>
      <w:r w:rsidDel="00000000" w:rsidR="00000000" w:rsidRPr="00000000">
        <w:rPr>
          <w:rtl w:val="0"/>
        </w:rPr>
      </w:r>
    </w:p>
    <w:p w:rsidR="00000000" w:rsidDel="00000000" w:rsidP="00000000" w:rsidRDefault="00000000" w:rsidRPr="00000000" w14:paraId="00000027">
      <w:pPr>
        <w:rPr>
          <w:sz w:val="20"/>
          <w:szCs w:val="20"/>
        </w:rPr>
      </w:pPr>
      <w:bookmarkStart w:colFirst="0" w:colLast="0" w:name="_1t3h5sf" w:id="9"/>
      <w:bookmarkEnd w:id="9"/>
      <w:r w:rsidDel="00000000" w:rsidR="00000000" w:rsidRPr="00000000">
        <w:rPr>
          <w:rtl w:val="0"/>
        </w:rPr>
      </w:r>
    </w:p>
    <w:tbl>
      <w:tblPr>
        <w:tblStyle w:val="Table2"/>
        <w:tblW w:w="467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268"/>
        <w:tblGridChange w:id="0">
          <w:tblGrid>
            <w:gridCol w:w="2410"/>
            <w:gridCol w:w="2268"/>
          </w:tblGrid>
        </w:tblGridChange>
      </w:tblGrid>
      <w:tr>
        <w:trPr>
          <w:cantSplit w:val="0"/>
          <w:tblHeader w:val="0"/>
        </w:trPr>
        <w:tc>
          <w:tcPr>
            <w:vAlign w:val="center"/>
          </w:tcPr>
          <w:p w:rsidR="00000000" w:rsidDel="00000000" w:rsidP="00000000" w:rsidRDefault="00000000" w:rsidRPr="00000000" w14:paraId="00000028">
            <w:pPr>
              <w:rPr>
                <w:sz w:val="20"/>
                <w:szCs w:val="20"/>
              </w:rPr>
            </w:pPr>
            <w:r w:rsidDel="00000000" w:rsidR="00000000" w:rsidRPr="00000000">
              <w:rPr>
                <w:sz w:val="20"/>
                <w:szCs w:val="20"/>
              </w:rPr>
              <w:drawing>
                <wp:inline distB="0" distT="0" distL="0" distR="0">
                  <wp:extent cx="1254906" cy="452526"/>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54906" cy="4525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9">
            <w:pPr>
              <w:rPr>
                <w:sz w:val="20"/>
                <w:szCs w:val="20"/>
              </w:rPr>
            </w:pPr>
            <w:r w:rsidDel="00000000" w:rsidR="00000000" w:rsidRPr="00000000">
              <w:rPr>
                <w:sz w:val="20"/>
                <w:szCs w:val="20"/>
              </w:rPr>
              <w:drawing>
                <wp:inline distB="0" distT="0" distL="0" distR="0">
                  <wp:extent cx="1249544" cy="458044"/>
                  <wp:effectExtent b="0" l="0" r="0" t="0"/>
                  <wp:docPr descr="Diagrama&#10;&#10;Descripción generada automáticamente con confianza media" id="8" name="image4.png"/>
                  <a:graphic>
                    <a:graphicData uri="http://schemas.openxmlformats.org/drawingml/2006/picture">
                      <pic:pic>
                        <pic:nvPicPr>
                          <pic:cNvPr descr="Diagrama&#10;&#10;Descripción generada automáticamente con confianza media" id="0" name="image4.png"/>
                          <pic:cNvPicPr preferRelativeResize="0"/>
                        </pic:nvPicPr>
                        <pic:blipFill>
                          <a:blip r:embed="rId10"/>
                          <a:srcRect b="26900" l="13612" r="13866" t="26359"/>
                          <a:stretch>
                            <a:fillRect/>
                          </a:stretch>
                        </pic:blipFill>
                        <pic:spPr>
                          <a:xfrm>
                            <a:off x="0" y="0"/>
                            <a:ext cx="1249544" cy="4580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spacing w:after="120" w:before="120" w:line="240" w:lineRule="auto"/>
        <w:jc w:val="left"/>
        <w:rPr>
          <w:sz w:val="20"/>
          <w:szCs w:val="20"/>
        </w:rPr>
      </w:pPr>
      <w:bookmarkStart w:colFirst="0" w:colLast="0" w:name="_4d34og8" w:id="10"/>
      <w:bookmarkEnd w:id="10"/>
      <w:r w:rsidDel="00000000" w:rsidR="00000000" w:rsidRPr="00000000">
        <w:rPr>
          <w:rFonts w:ascii="Times New Roman" w:cs="Times New Roman" w:eastAsia="Times New Roman" w:hAnsi="Times New Roman"/>
          <w:sz w:val="20"/>
          <w:szCs w:val="20"/>
          <w:rtl w:val="0"/>
        </w:rPr>
        <w:t xml:space="preserve">Centro de Documentación Ingeniería (CENDOI)</w:t>
      </w:r>
      <w:r w:rsidDel="00000000" w:rsidR="00000000" w:rsidRPr="00000000">
        <w:rPr>
          <w:rtl w:val="0"/>
        </w:rPr>
      </w:r>
    </w:p>
    <w:p w:rsidR="00000000" w:rsidDel="00000000" w:rsidP="00000000" w:rsidRDefault="00000000" w:rsidRPr="00000000" w14:paraId="0000002B">
      <w:pPr>
        <w:spacing w:after="120" w:before="120" w:line="240" w:lineRule="auto"/>
        <w:rPr>
          <w:b w:val="1"/>
          <w:sz w:val="20"/>
          <w:szCs w:val="20"/>
        </w:rPr>
      </w:pPr>
      <w:r w:rsidDel="00000000" w:rsidR="00000000" w:rsidRPr="00000000">
        <w:rPr>
          <w:rtl w:val="0"/>
        </w:rPr>
      </w:r>
    </w:p>
    <w:p w:rsidR="00000000" w:rsidDel="00000000" w:rsidP="00000000" w:rsidRDefault="00000000" w:rsidRPr="00000000" w14:paraId="0000002C">
      <w:pPr>
        <w:spacing w:after="120" w:before="120" w:line="240" w:lineRule="auto"/>
        <w:rPr>
          <w:sz w:val="20"/>
          <w:szCs w:val="20"/>
        </w:rPr>
      </w:pPr>
      <w:r w:rsidDel="00000000" w:rsidR="00000000" w:rsidRPr="00000000">
        <w:rPr>
          <w:b w:val="1"/>
          <w:sz w:val="20"/>
          <w:szCs w:val="20"/>
          <w:rtl w:val="0"/>
        </w:rPr>
        <w:t xml:space="preserve">Repositorio Institucional:</w:t>
      </w:r>
      <w:r w:rsidDel="00000000" w:rsidR="00000000" w:rsidRPr="00000000">
        <w:rPr>
          <w:sz w:val="20"/>
          <w:szCs w:val="20"/>
          <w:rtl w:val="0"/>
        </w:rPr>
        <w:t xml:space="preserve"> http://bibliotecadigital.udea.edu.co</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Universidad de Antioquia - www.udea.edu.co</w:t>
      </w:r>
    </w:p>
    <w:p w:rsidR="00000000" w:rsidDel="00000000" w:rsidP="00000000" w:rsidRDefault="00000000" w:rsidRPr="00000000" w14:paraId="0000002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Rector: John Jairo Arboleda Céspedes.</w:t>
      </w:r>
    </w:p>
    <w:p w:rsidR="00000000" w:rsidDel="00000000" w:rsidP="00000000" w:rsidRDefault="00000000" w:rsidRPr="00000000" w14:paraId="0000003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Decano: Julio Cesar Saldarriaga Molina</w:t>
      </w:r>
    </w:p>
    <w:p w:rsidR="00000000" w:rsidDel="00000000" w:rsidP="00000000" w:rsidRDefault="00000000" w:rsidRPr="00000000" w14:paraId="00000031">
      <w:pPr>
        <w:jc w:val="left"/>
        <w:rPr>
          <w:sz w:val="20"/>
          <w:szCs w:val="20"/>
        </w:rPr>
      </w:pPr>
      <w:r w:rsidDel="00000000" w:rsidR="00000000" w:rsidRPr="00000000">
        <w:rPr>
          <w:rFonts w:ascii="Times New Roman" w:cs="Times New Roman" w:eastAsia="Times New Roman" w:hAnsi="Times New Roman"/>
          <w:sz w:val="20"/>
          <w:szCs w:val="20"/>
          <w:rtl w:val="0"/>
        </w:rPr>
        <w:t xml:space="preserve">Jefe departamento: Diego José Luis Botia Valderrama</w:t>
      </w:r>
      <w:r w:rsidDel="00000000" w:rsidR="00000000" w:rsidRPr="00000000">
        <w:rPr>
          <w:rtl w:val="0"/>
        </w:rPr>
      </w:r>
    </w:p>
    <w:p w:rsidR="00000000" w:rsidDel="00000000" w:rsidP="00000000" w:rsidRDefault="00000000" w:rsidRPr="00000000" w14:paraId="00000032">
      <w:pPr>
        <w:spacing w:line="276" w:lineRule="auto"/>
        <w:rPr>
          <w:sz w:val="20"/>
          <w:szCs w:val="20"/>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sz w:val="20"/>
          <w:szCs w:val="20"/>
          <w:rtl w:val="0"/>
        </w:rPr>
        <w:t xml:space="preserve">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r w:rsidDel="00000000" w:rsidR="00000000" w:rsidRPr="00000000">
        <w:rPr>
          <w:rtl w:val="0"/>
        </w:rPr>
      </w:r>
    </w:p>
    <w:p w:rsidR="00000000" w:rsidDel="00000000" w:rsidP="00000000" w:rsidRDefault="00000000" w:rsidRPr="00000000" w14:paraId="00000034">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b w:val="1"/>
          <w:sz w:val="20"/>
          <w:szCs w:val="20"/>
        </w:rPr>
      </w:pPr>
      <w:r w:rsidDel="00000000" w:rsidR="00000000" w:rsidRPr="00000000">
        <w:rPr>
          <w:b w:val="1"/>
          <w:sz w:val="20"/>
          <w:szCs w:val="20"/>
          <w:rtl w:val="0"/>
        </w:rPr>
        <w:t xml:space="preserve">Encabezado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b w:val="1"/>
          <w:rtl w:val="0"/>
        </w:rPr>
        <w:t xml:space="preserve">Dedicatoria</w:t>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tabs>
          <w:tab w:val="center" w:leader="none" w:pos="4702"/>
          <w:tab w:val="right" w:leader="none" w:pos="9404"/>
        </w:tabs>
        <w:jc w:val="left"/>
        <w:rPr/>
      </w:pPr>
      <w:r w:rsidDel="00000000" w:rsidR="00000000" w:rsidRPr="00000000">
        <w:rPr>
          <w:rtl w:val="0"/>
        </w:rPr>
        <w:tab/>
        <w:t xml:space="preserve">Texto de dedicatoria centrado.</w:t>
        <w:tab/>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left" w:leader="none" w:pos="7305"/>
        </w:tabs>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b w:val="1"/>
          <w:rtl w:val="0"/>
        </w:rPr>
        <w:t xml:space="preserve">Agradecimientos</w:t>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Texto de agradecimientos centrado.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160" w:line="259" w:lineRule="auto"/>
        <w:jc w:val="left"/>
        <w:rPr/>
      </w:pPr>
      <w:r w:rsidDel="00000000" w:rsidR="00000000" w:rsidRPr="00000000">
        <w:rPr>
          <w:rtl w:val="0"/>
        </w:rPr>
      </w:r>
    </w:p>
    <w:p w:rsidR="00000000" w:rsidDel="00000000" w:rsidP="00000000" w:rsidRDefault="00000000" w:rsidRPr="00000000" w14:paraId="0000004D">
      <w:pPr>
        <w:spacing w:after="160" w:line="259" w:lineRule="auto"/>
        <w:jc w:val="left"/>
        <w:rPr/>
      </w:pPr>
      <w:r w:rsidDel="00000000" w:rsidR="00000000" w:rsidRPr="00000000">
        <w:rPr>
          <w:rtl w:val="0"/>
        </w:rPr>
      </w:r>
    </w:p>
    <w:p w:rsidR="00000000" w:rsidDel="00000000" w:rsidP="00000000" w:rsidRDefault="00000000" w:rsidRPr="00000000" w14:paraId="0000004E">
      <w:pPr>
        <w:spacing w:after="160" w:line="259" w:lineRule="auto"/>
        <w:jc w:val="left"/>
        <w:rPr/>
      </w:pPr>
      <w:r w:rsidDel="00000000" w:rsidR="00000000" w:rsidRPr="00000000">
        <w:rPr>
          <w:rtl w:val="0"/>
        </w:rPr>
      </w:r>
    </w:p>
    <w:p w:rsidR="00000000" w:rsidDel="00000000" w:rsidP="00000000" w:rsidRDefault="00000000" w:rsidRPr="00000000" w14:paraId="0000004F">
      <w:pPr>
        <w:spacing w:after="160" w:line="259" w:lineRule="auto"/>
        <w:jc w:val="left"/>
        <w:rPr/>
      </w:pPr>
      <w:r w:rsidDel="00000000" w:rsidR="00000000" w:rsidRPr="00000000">
        <w:rPr>
          <w:rtl w:val="0"/>
        </w:rPr>
      </w:r>
    </w:p>
    <w:p w:rsidR="00000000" w:rsidDel="00000000" w:rsidP="00000000" w:rsidRDefault="00000000" w:rsidRPr="00000000" w14:paraId="00000050">
      <w:pPr>
        <w:spacing w:after="160" w:line="259" w:lineRule="auto"/>
        <w:jc w:val="left"/>
        <w:rPr/>
      </w:pPr>
      <w:r w:rsidDel="00000000" w:rsidR="00000000" w:rsidRPr="00000000">
        <w:rPr>
          <w:rtl w:val="0"/>
        </w:rPr>
      </w:r>
    </w:p>
    <w:p w:rsidR="00000000" w:rsidDel="00000000" w:rsidP="00000000" w:rsidRDefault="00000000" w:rsidRPr="00000000" w14:paraId="00000051">
      <w:pPr>
        <w:spacing w:after="160" w:line="259" w:lineRule="auto"/>
        <w:jc w:val="left"/>
        <w:rPr/>
      </w:pPr>
      <w:r w:rsidDel="00000000" w:rsidR="00000000" w:rsidRPr="00000000">
        <w:rPr>
          <w:rtl w:val="0"/>
        </w:rPr>
      </w:r>
    </w:p>
    <w:p w:rsidR="00000000" w:rsidDel="00000000" w:rsidP="00000000" w:rsidRDefault="00000000" w:rsidRPr="00000000" w14:paraId="00000052">
      <w:pPr>
        <w:spacing w:after="160" w:line="259" w:lineRule="auto"/>
        <w:jc w:val="left"/>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b w:val="1"/>
          <w:rtl w:val="0"/>
        </w:rPr>
        <w:t xml:space="preserve">Tabla de contenido</w:t>
      </w:r>
    </w:p>
    <w:p w:rsidR="00000000" w:rsidDel="00000000" w:rsidP="00000000" w:rsidRDefault="00000000" w:rsidRPr="00000000" w14:paraId="00000054">
      <w:pPr>
        <w:spacing w:after="160" w:line="259"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none" w:pos="12000"/>
            </w:tabs>
            <w:spacing w:before="60" w:line="36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3rdcrjn">
            <w:r w:rsidDel="00000000" w:rsidR="00000000" w:rsidRPr="00000000">
              <w:rPr>
                <w:i w:val="0"/>
                <w:smallCaps w:val="0"/>
                <w:strike w:val="0"/>
                <w:color w:val="000000"/>
                <w:u w:val="none"/>
                <w:shd w:fill="auto" w:val="clear"/>
                <w:vertAlign w:val="baseline"/>
                <w:rtl w:val="0"/>
              </w:rPr>
              <w:t xml:space="preserve">Resumen</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360" w:lineRule="auto"/>
            <w:jc w:val="left"/>
            <w:rPr>
              <w:b w:val="1"/>
              <w:i w:val="0"/>
              <w:smallCaps w:val="0"/>
              <w:strike w:val="0"/>
              <w:color w:val="000000"/>
              <w:u w:val="none"/>
              <w:shd w:fill="auto" w:val="clear"/>
              <w:vertAlign w:val="baseline"/>
            </w:rPr>
          </w:pPr>
          <w:hyperlink w:anchor="_26in1rg">
            <w:r w:rsidDel="00000000" w:rsidR="00000000" w:rsidRPr="00000000">
              <w:rPr>
                <w:i w:val="0"/>
                <w:smallCaps w:val="0"/>
                <w:strike w:val="0"/>
                <w:color w:val="000000"/>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360" w:lineRule="auto"/>
            <w:jc w:val="left"/>
            <w:rPr>
              <w:b w:val="1"/>
              <w:i w:val="0"/>
              <w:smallCaps w:val="0"/>
              <w:strike w:val="0"/>
              <w:color w:val="000000"/>
              <w:u w:val="none"/>
              <w:shd w:fill="auto" w:val="clear"/>
              <w:vertAlign w:val="baseline"/>
            </w:rPr>
          </w:pPr>
          <w:hyperlink w:anchor="_35nkun2">
            <w:r w:rsidDel="00000000" w:rsidR="00000000" w:rsidRPr="00000000">
              <w:rPr>
                <w:i w:val="0"/>
                <w:smallCaps w:val="0"/>
                <w:strike w:val="0"/>
                <w:color w:val="000000"/>
                <w:u w:val="none"/>
                <w:shd w:fill="auto" w:val="clear"/>
                <w:vertAlign w:val="baseline"/>
                <w:rtl w:val="0"/>
              </w:rPr>
              <w:t xml:space="preserve">1. Descripción del problema</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1ksv4uv">
            <w:r w:rsidDel="00000000" w:rsidR="00000000" w:rsidRPr="00000000">
              <w:rPr>
                <w:i w:val="0"/>
                <w:smallCaps w:val="0"/>
                <w:strike w:val="0"/>
                <w:color w:val="000000"/>
                <w:u w:val="none"/>
                <w:shd w:fill="auto" w:val="clear"/>
                <w:vertAlign w:val="baseline"/>
                <w:rtl w:val="0"/>
              </w:rPr>
              <w:t xml:space="preserve">1.1. Problema de negocio</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44sinio">
            <w:r w:rsidDel="00000000" w:rsidR="00000000" w:rsidRPr="00000000">
              <w:rPr>
                <w:i w:val="0"/>
                <w:smallCaps w:val="0"/>
                <w:strike w:val="0"/>
                <w:color w:val="000000"/>
                <w:u w:val="none"/>
                <w:shd w:fill="auto" w:val="clear"/>
                <w:vertAlign w:val="baseline"/>
                <w:rtl w:val="0"/>
              </w:rPr>
              <w:t xml:space="preserve">1.2. Aproximación desde la analítica de datos</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z337ya">
            <w:r w:rsidDel="00000000" w:rsidR="00000000" w:rsidRPr="00000000">
              <w:rPr>
                <w:i w:val="0"/>
                <w:smallCaps w:val="0"/>
                <w:strike w:val="0"/>
                <w:color w:val="000000"/>
                <w:u w:val="none"/>
                <w:shd w:fill="auto" w:val="clear"/>
                <w:vertAlign w:val="baseline"/>
                <w:rtl w:val="0"/>
              </w:rPr>
              <w:t xml:space="preserve">1.3. Origen de los datos</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3j2qqm3">
            <w:r w:rsidDel="00000000" w:rsidR="00000000" w:rsidRPr="00000000">
              <w:rPr>
                <w:i w:val="0"/>
                <w:smallCaps w:val="0"/>
                <w:strike w:val="0"/>
                <w:color w:val="000000"/>
                <w:u w:val="none"/>
                <w:shd w:fill="auto" w:val="clear"/>
                <w:vertAlign w:val="baseline"/>
                <w:rtl w:val="0"/>
              </w:rPr>
              <w:t xml:space="preserve">1.4. Métricas de desempeño</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360" w:lineRule="auto"/>
            <w:jc w:val="left"/>
            <w:rPr>
              <w:b w:val="1"/>
              <w:i w:val="0"/>
              <w:smallCaps w:val="0"/>
              <w:strike w:val="0"/>
              <w:color w:val="000000"/>
              <w:u w:val="none"/>
              <w:shd w:fill="auto" w:val="clear"/>
              <w:vertAlign w:val="baseline"/>
            </w:rPr>
          </w:pPr>
          <w:hyperlink w:anchor="_4i7ojhp">
            <w:r w:rsidDel="00000000" w:rsidR="00000000" w:rsidRPr="00000000">
              <w:rPr>
                <w:i w:val="0"/>
                <w:smallCaps w:val="0"/>
                <w:strike w:val="0"/>
                <w:color w:val="000000"/>
                <w:u w:val="none"/>
                <w:shd w:fill="auto" w:val="clear"/>
                <w:vertAlign w:val="baseline"/>
                <w:rtl w:val="0"/>
              </w:rPr>
              <w:t xml:space="preserve">2. Objetivos</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2xcytpi">
            <w:r w:rsidDel="00000000" w:rsidR="00000000" w:rsidRPr="00000000">
              <w:rPr>
                <w:i w:val="0"/>
                <w:smallCaps w:val="0"/>
                <w:strike w:val="0"/>
                <w:color w:val="000000"/>
                <w:u w:val="none"/>
                <w:shd w:fill="auto" w:val="clear"/>
                <w:vertAlign w:val="baseline"/>
                <w:rtl w:val="0"/>
              </w:rPr>
              <w:t xml:space="preserve">2.1. Objetivo general</w:t>
            </w:r>
          </w:hyperlink>
          <w:hyperlink w:anchor="_zb42l4yyd77h">
            <w:r w:rsidDel="00000000" w:rsidR="00000000" w:rsidRPr="00000000">
              <w:rPr>
                <w:i w:val="0"/>
                <w:smallCaps w:val="0"/>
                <w:strike w:val="0"/>
                <w:color w:val="00000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3whwml4">
            <w:r w:rsidDel="00000000" w:rsidR="00000000" w:rsidRPr="00000000">
              <w:rPr>
                <w:i w:val="0"/>
                <w:smallCaps w:val="0"/>
                <w:strike w:val="0"/>
                <w:color w:val="000000"/>
                <w:u w:val="none"/>
                <w:shd w:fill="auto" w:val="clear"/>
                <w:vertAlign w:val="baseline"/>
                <w:rtl w:val="0"/>
              </w:rPr>
              <w:t xml:space="preserve">2.2. Objetivos específicos</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360" w:lineRule="auto"/>
            <w:jc w:val="left"/>
            <w:rPr>
              <w:b w:val="1"/>
              <w:i w:val="0"/>
              <w:smallCaps w:val="0"/>
              <w:strike w:val="0"/>
              <w:color w:val="000000"/>
              <w:u w:val="none"/>
              <w:shd w:fill="auto" w:val="clear"/>
              <w:vertAlign w:val="baseline"/>
            </w:rPr>
          </w:pPr>
          <w:hyperlink w:anchor="_2bn6wsx">
            <w:r w:rsidDel="00000000" w:rsidR="00000000" w:rsidRPr="00000000">
              <w:rPr>
                <w:i w:val="0"/>
                <w:smallCaps w:val="0"/>
                <w:strike w:val="0"/>
                <w:color w:val="000000"/>
                <w:u w:val="none"/>
                <w:shd w:fill="auto" w:val="clear"/>
                <w:vertAlign w:val="baseline"/>
                <w:rtl w:val="0"/>
              </w:rPr>
              <w:t xml:space="preserve">3. Datos</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qsh70q">
            <w:r w:rsidDel="00000000" w:rsidR="00000000" w:rsidRPr="00000000">
              <w:rPr>
                <w:i w:val="0"/>
                <w:smallCaps w:val="0"/>
                <w:strike w:val="0"/>
                <w:color w:val="000000"/>
                <w:u w:val="none"/>
                <w:shd w:fill="auto" w:val="clear"/>
                <w:vertAlign w:val="baseline"/>
                <w:rtl w:val="0"/>
              </w:rPr>
              <w:t xml:space="preserve">3.1. Datos originales</w:t>
              <w:tab/>
              <w:t xml:space="preserve">10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3as4poj">
            <w:r w:rsidDel="00000000" w:rsidR="00000000" w:rsidRPr="00000000">
              <w:rPr>
                <w:i w:val="0"/>
                <w:smallCaps w:val="0"/>
                <w:strike w:val="0"/>
                <w:color w:val="000000"/>
                <w:u w:val="none"/>
                <w:shd w:fill="auto" w:val="clear"/>
                <w:vertAlign w:val="baseline"/>
                <w:rtl w:val="0"/>
              </w:rPr>
              <w:t xml:space="preserve">3.2. Datasets</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360" w:lineRule="auto"/>
            <w:ind w:left="360" w:firstLine="0"/>
            <w:jc w:val="left"/>
            <w:rPr>
              <w:i w:val="0"/>
              <w:smallCaps w:val="0"/>
              <w:strike w:val="0"/>
              <w:color w:val="000000"/>
              <w:u w:val="none"/>
              <w:shd w:fill="auto" w:val="clear"/>
              <w:vertAlign w:val="baseline"/>
            </w:rPr>
          </w:pPr>
          <w:hyperlink w:anchor="_1pxezwc">
            <w:r w:rsidDel="00000000" w:rsidR="00000000" w:rsidRPr="00000000">
              <w:rPr>
                <w:i w:val="0"/>
                <w:smallCaps w:val="0"/>
                <w:strike w:val="0"/>
                <w:color w:val="000000"/>
                <w:u w:val="none"/>
                <w:shd w:fill="auto" w:val="clear"/>
                <w:vertAlign w:val="baseline"/>
                <w:rtl w:val="0"/>
              </w:rPr>
              <w:t xml:space="preserve">3.3. Analítica descriptiva</w:t>
              <w:tab/>
              <w:t xml:space="preserve">15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360" w:lineRule="auto"/>
            <w:jc w:val="left"/>
            <w:rPr>
              <w:b w:val="1"/>
              <w:i w:val="0"/>
              <w:smallCaps w:val="0"/>
              <w:strike w:val="0"/>
              <w:color w:val="000000"/>
              <w:u w:val="none"/>
              <w:shd w:fill="auto" w:val="clear"/>
              <w:vertAlign w:val="baseline"/>
            </w:rPr>
          </w:pPr>
          <w:hyperlink w:anchor="_1jlao46">
            <w:r w:rsidDel="00000000" w:rsidR="00000000" w:rsidRPr="00000000">
              <w:rPr>
                <w:i w:val="0"/>
                <w:smallCaps w:val="0"/>
                <w:strike w:val="0"/>
                <w:color w:val="000000"/>
                <w:u w:val="none"/>
                <w:shd w:fill="auto" w:val="clear"/>
                <w:vertAlign w:val="baseline"/>
                <w:rtl w:val="0"/>
              </w:rPr>
              <w:t xml:space="preserve">Referencias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160" w:line="259" w:lineRule="auto"/>
        <w:jc w:val="left"/>
        <w:rPr/>
      </w:pPr>
      <w:bookmarkStart w:colFirst="0" w:colLast="0" w:name="_bhjmf7jrhdzr" w:id="11"/>
      <w:bookmarkEnd w:id="11"/>
      <w:r w:rsidDel="00000000" w:rsidR="00000000" w:rsidRPr="00000000">
        <w:rPr>
          <w:rtl w:val="0"/>
        </w:rPr>
      </w:r>
    </w:p>
    <w:p w:rsidR="00000000" w:rsidDel="00000000" w:rsidP="00000000" w:rsidRDefault="00000000" w:rsidRPr="00000000" w14:paraId="00000068">
      <w:pPr>
        <w:spacing w:after="160" w:line="259" w:lineRule="auto"/>
        <w:jc w:val="left"/>
        <w:rPr/>
      </w:pPr>
      <w:bookmarkStart w:colFirst="0" w:colLast="0" w:name="_lx77xpnu48nd" w:id="12"/>
      <w:bookmarkEnd w:id="12"/>
      <w:r w:rsidDel="00000000" w:rsidR="00000000" w:rsidRPr="00000000">
        <w:rPr>
          <w:rtl w:val="0"/>
        </w:rPr>
      </w:r>
    </w:p>
    <w:p w:rsidR="00000000" w:rsidDel="00000000" w:rsidP="00000000" w:rsidRDefault="00000000" w:rsidRPr="00000000" w14:paraId="00000069">
      <w:pPr>
        <w:spacing w:after="160" w:line="259" w:lineRule="auto"/>
        <w:jc w:val="left"/>
        <w:rPr/>
      </w:pPr>
      <w:bookmarkStart w:colFirst="0" w:colLast="0" w:name="_vsav7jwyo6x7" w:id="13"/>
      <w:bookmarkEnd w:id="13"/>
      <w:r w:rsidDel="00000000" w:rsidR="00000000" w:rsidRPr="00000000">
        <w:rPr>
          <w:rtl w:val="0"/>
        </w:rPr>
      </w:r>
    </w:p>
    <w:p w:rsidR="00000000" w:rsidDel="00000000" w:rsidP="00000000" w:rsidRDefault="00000000" w:rsidRPr="00000000" w14:paraId="0000006A">
      <w:pPr>
        <w:spacing w:after="160" w:line="259" w:lineRule="auto"/>
        <w:jc w:val="left"/>
        <w:rPr/>
      </w:pPr>
      <w:bookmarkStart w:colFirst="0" w:colLast="0" w:name="_1f890thedspb" w:id="14"/>
      <w:bookmarkEnd w:id="14"/>
      <w:r w:rsidDel="00000000" w:rsidR="00000000" w:rsidRPr="00000000">
        <w:rPr>
          <w:rtl w:val="0"/>
        </w:rPr>
      </w:r>
    </w:p>
    <w:p w:rsidR="00000000" w:rsidDel="00000000" w:rsidP="00000000" w:rsidRDefault="00000000" w:rsidRPr="00000000" w14:paraId="0000006B">
      <w:pPr>
        <w:spacing w:after="160" w:line="259" w:lineRule="auto"/>
        <w:jc w:val="left"/>
        <w:rPr/>
      </w:pPr>
      <w:bookmarkStart w:colFirst="0" w:colLast="0" w:name="_px1ug27kqyz0" w:id="15"/>
      <w:bookmarkEnd w:id="15"/>
      <w:r w:rsidDel="00000000" w:rsidR="00000000" w:rsidRPr="00000000">
        <w:rPr>
          <w:rtl w:val="0"/>
        </w:rPr>
      </w:r>
    </w:p>
    <w:p w:rsidR="00000000" w:rsidDel="00000000" w:rsidP="00000000" w:rsidRDefault="00000000" w:rsidRPr="00000000" w14:paraId="0000006C">
      <w:pPr>
        <w:jc w:val="left"/>
        <w:rPr/>
      </w:pPr>
      <w:bookmarkStart w:colFirst="0" w:colLast="0" w:name="_hhdu7gvgsxi" w:id="16"/>
      <w:bookmarkEnd w:id="16"/>
      <w:r w:rsidDel="00000000" w:rsidR="00000000" w:rsidRPr="00000000">
        <w:rPr>
          <w:rtl w:val="0"/>
        </w:rPr>
      </w:r>
    </w:p>
    <w:p w:rsidR="00000000" w:rsidDel="00000000" w:rsidP="00000000" w:rsidRDefault="00000000" w:rsidRPr="00000000" w14:paraId="0000006D">
      <w:pPr>
        <w:jc w:val="left"/>
        <w:rPr/>
      </w:pPr>
      <w:bookmarkStart w:colFirst="0" w:colLast="0" w:name="_6ftyaad75lvi" w:id="17"/>
      <w:bookmarkEnd w:id="17"/>
      <w:r w:rsidDel="00000000" w:rsidR="00000000" w:rsidRPr="00000000">
        <w:rPr>
          <w:rtl w:val="0"/>
        </w:rPr>
      </w:r>
    </w:p>
    <w:p w:rsidR="00000000" w:rsidDel="00000000" w:rsidP="00000000" w:rsidRDefault="00000000" w:rsidRPr="00000000" w14:paraId="0000006E">
      <w:pPr>
        <w:jc w:val="left"/>
        <w:rPr/>
      </w:pPr>
      <w:bookmarkStart w:colFirst="0" w:colLast="0" w:name="_gwvtxijaexp7" w:id="18"/>
      <w:bookmarkEnd w:id="18"/>
      <w:r w:rsidDel="00000000" w:rsidR="00000000" w:rsidRPr="00000000">
        <w:rPr>
          <w:rtl w:val="0"/>
        </w:rPr>
      </w:r>
    </w:p>
    <w:p w:rsidR="00000000" w:rsidDel="00000000" w:rsidP="00000000" w:rsidRDefault="00000000" w:rsidRPr="00000000" w14:paraId="0000006F">
      <w:pPr>
        <w:jc w:val="center"/>
        <w:rPr>
          <w:b w:val="1"/>
        </w:rPr>
      </w:pPr>
      <w:bookmarkStart w:colFirst="0" w:colLast="0" w:name="_2s8eyo1" w:id="19"/>
      <w:bookmarkEnd w:id="19"/>
      <w:r w:rsidDel="00000000" w:rsidR="00000000" w:rsidRPr="00000000">
        <w:rPr>
          <w:b w:val="1"/>
          <w:rtl w:val="0"/>
        </w:rPr>
        <w:t xml:space="preserve">Siglas, acrónimos y abreviaturas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APA</w:t>
      </w:r>
      <w:r w:rsidDel="00000000" w:rsidR="00000000" w:rsidRPr="00000000">
        <w:rPr>
          <w:rtl w:val="0"/>
        </w:rPr>
        <w:tab/>
        <w:tab/>
        <w:tab/>
        <w:t xml:space="preserve">American Psychological Association</w:t>
      </w:r>
    </w:p>
    <w:p w:rsidR="00000000" w:rsidDel="00000000" w:rsidP="00000000" w:rsidRDefault="00000000" w:rsidRPr="00000000" w14:paraId="00000072">
      <w:pPr>
        <w:rPr/>
      </w:pPr>
      <w:r w:rsidDel="00000000" w:rsidR="00000000" w:rsidRPr="00000000">
        <w:rPr>
          <w:b w:val="1"/>
          <w:rtl w:val="0"/>
        </w:rPr>
        <w:t xml:space="preserve">Cms.</w:t>
      </w:r>
      <w:r w:rsidDel="00000000" w:rsidR="00000000" w:rsidRPr="00000000">
        <w:rPr>
          <w:rtl w:val="0"/>
        </w:rPr>
        <w:tab/>
        <w:tab/>
        <w:tab/>
        <w:t xml:space="preserve">Centímetros</w:t>
      </w:r>
    </w:p>
    <w:p w:rsidR="00000000" w:rsidDel="00000000" w:rsidP="00000000" w:rsidRDefault="00000000" w:rsidRPr="00000000" w14:paraId="00000073">
      <w:pPr>
        <w:rPr/>
      </w:pPr>
      <w:r w:rsidDel="00000000" w:rsidR="00000000" w:rsidRPr="00000000">
        <w:rPr>
          <w:b w:val="1"/>
          <w:rtl w:val="0"/>
        </w:rPr>
        <w:t xml:space="preserve">ERIC</w:t>
      </w:r>
      <w:r w:rsidDel="00000000" w:rsidR="00000000" w:rsidRPr="00000000">
        <w:rPr>
          <w:rtl w:val="0"/>
        </w:rPr>
        <w:tab/>
        <w:tab/>
        <w:tab/>
        <w:t xml:space="preserve">Education Resources Information Center</w:t>
      </w:r>
    </w:p>
    <w:p w:rsidR="00000000" w:rsidDel="00000000" w:rsidP="00000000" w:rsidRDefault="00000000" w:rsidRPr="00000000" w14:paraId="00000074">
      <w:pPr>
        <w:rPr/>
      </w:pPr>
      <w:r w:rsidDel="00000000" w:rsidR="00000000" w:rsidRPr="00000000">
        <w:rPr>
          <w:b w:val="1"/>
          <w:rtl w:val="0"/>
        </w:rPr>
        <w:t xml:space="preserve">Esp.</w:t>
      </w:r>
      <w:r w:rsidDel="00000000" w:rsidR="00000000" w:rsidRPr="00000000">
        <w:rPr>
          <w:rtl w:val="0"/>
        </w:rPr>
        <w:tab/>
        <w:tab/>
        <w:tab/>
        <w:t xml:space="preserve">Especialista</w:t>
      </w:r>
    </w:p>
    <w:p w:rsidR="00000000" w:rsidDel="00000000" w:rsidP="00000000" w:rsidRDefault="00000000" w:rsidRPr="00000000" w14:paraId="00000075">
      <w:pPr>
        <w:rPr/>
      </w:pPr>
      <w:r w:rsidDel="00000000" w:rsidR="00000000" w:rsidRPr="00000000">
        <w:rPr>
          <w:b w:val="1"/>
          <w:rtl w:val="0"/>
        </w:rPr>
        <w:t xml:space="preserve">MP</w:t>
      </w:r>
      <w:r w:rsidDel="00000000" w:rsidR="00000000" w:rsidRPr="00000000">
        <w:rPr>
          <w:rtl w:val="0"/>
        </w:rPr>
        <w:tab/>
        <w:tab/>
        <w:tab/>
        <w:t xml:space="preserve">Magistrado Ponente</w:t>
      </w:r>
    </w:p>
    <w:p w:rsidR="00000000" w:rsidDel="00000000" w:rsidP="00000000" w:rsidRDefault="00000000" w:rsidRPr="00000000" w14:paraId="00000076">
      <w:pPr>
        <w:rPr/>
      </w:pPr>
      <w:r w:rsidDel="00000000" w:rsidR="00000000" w:rsidRPr="00000000">
        <w:rPr>
          <w:b w:val="1"/>
          <w:rtl w:val="0"/>
        </w:rPr>
        <w:t xml:space="preserve">MSc</w:t>
      </w:r>
      <w:r w:rsidDel="00000000" w:rsidR="00000000" w:rsidRPr="00000000">
        <w:rPr>
          <w:rtl w:val="0"/>
        </w:rPr>
        <w:tab/>
        <w:tab/>
        <w:tab/>
        <w:t xml:space="preserve">Magister Scientiae</w:t>
      </w:r>
    </w:p>
    <w:p w:rsidR="00000000" w:rsidDel="00000000" w:rsidP="00000000" w:rsidRDefault="00000000" w:rsidRPr="00000000" w14:paraId="00000077">
      <w:pPr>
        <w:rPr/>
      </w:pPr>
      <w:r w:rsidDel="00000000" w:rsidR="00000000" w:rsidRPr="00000000">
        <w:rPr>
          <w:b w:val="1"/>
          <w:rtl w:val="0"/>
        </w:rPr>
        <w:t xml:space="preserve">Párr.</w:t>
      </w:r>
      <w:r w:rsidDel="00000000" w:rsidR="00000000" w:rsidRPr="00000000">
        <w:rPr>
          <w:rtl w:val="0"/>
        </w:rPr>
        <w:tab/>
        <w:tab/>
        <w:tab/>
        <w:t xml:space="preserve">Párrafo</w:t>
      </w:r>
    </w:p>
    <w:p w:rsidR="00000000" w:rsidDel="00000000" w:rsidP="00000000" w:rsidRDefault="00000000" w:rsidRPr="00000000" w14:paraId="00000078">
      <w:pPr>
        <w:rPr/>
      </w:pPr>
      <w:r w:rsidDel="00000000" w:rsidR="00000000" w:rsidRPr="00000000">
        <w:rPr>
          <w:b w:val="1"/>
          <w:rtl w:val="0"/>
        </w:rPr>
        <w:t xml:space="preserve">PhD</w:t>
      </w:r>
      <w:r w:rsidDel="00000000" w:rsidR="00000000" w:rsidRPr="00000000">
        <w:rPr>
          <w:rtl w:val="0"/>
        </w:rPr>
        <w:tab/>
        <w:tab/>
        <w:tab/>
        <w:t xml:space="preserve">Philosophiae Doctor</w:t>
      </w:r>
    </w:p>
    <w:p w:rsidR="00000000" w:rsidDel="00000000" w:rsidP="00000000" w:rsidRDefault="00000000" w:rsidRPr="00000000" w14:paraId="00000079">
      <w:pPr>
        <w:rPr/>
      </w:pPr>
      <w:r w:rsidDel="00000000" w:rsidR="00000000" w:rsidRPr="00000000">
        <w:rPr>
          <w:b w:val="1"/>
          <w:rtl w:val="0"/>
        </w:rPr>
        <w:t xml:space="preserve">PBQ-SF</w:t>
      </w:r>
      <w:r w:rsidDel="00000000" w:rsidR="00000000" w:rsidRPr="00000000">
        <w:rPr>
          <w:rtl w:val="0"/>
        </w:rPr>
        <w:t xml:space="preserve"> </w:t>
        <w:tab/>
        <w:tab/>
        <w:t xml:space="preserve">Personality Belief Questionnaire Short Form</w:t>
      </w:r>
    </w:p>
    <w:p w:rsidR="00000000" w:rsidDel="00000000" w:rsidP="00000000" w:rsidRDefault="00000000" w:rsidRPr="00000000" w14:paraId="0000007A">
      <w:pPr>
        <w:rPr/>
      </w:pPr>
      <w:r w:rsidDel="00000000" w:rsidR="00000000" w:rsidRPr="00000000">
        <w:rPr>
          <w:b w:val="1"/>
          <w:rtl w:val="0"/>
        </w:rPr>
        <w:t xml:space="preserve">PostDoc</w:t>
      </w:r>
      <w:r w:rsidDel="00000000" w:rsidR="00000000" w:rsidRPr="00000000">
        <w:rPr>
          <w:rtl w:val="0"/>
        </w:rPr>
        <w:tab/>
        <w:tab/>
      </w:r>
      <w:r w:rsidDel="00000000" w:rsidR="00000000" w:rsidRPr="00000000">
        <w:rPr>
          <w:rtl w:val="0"/>
        </w:rPr>
        <w:t xml:space="preserve">PostDoctor</w:t>
      </w: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UdeA</w:t>
      </w:r>
      <w:r w:rsidDel="00000000" w:rsidR="00000000" w:rsidRPr="00000000">
        <w:rPr>
          <w:rtl w:val="0"/>
        </w:rPr>
        <w:tab/>
        <w:tab/>
        <w:tab/>
        <w:t xml:space="preserve">Universidad de Antioquia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160" w:line="259" w:lineRule="auto"/>
        <w:jc w:val="left"/>
        <w:rPr/>
      </w:pPr>
      <w:bookmarkStart w:colFirst="0" w:colLast="0" w:name="_pqitqv9arj9x" w:id="20"/>
      <w:bookmarkEnd w:id="20"/>
      <w:r w:rsidDel="00000000" w:rsidR="00000000" w:rsidRPr="00000000">
        <w:rPr>
          <w:rtl w:val="0"/>
        </w:rPr>
      </w:r>
    </w:p>
    <w:p w:rsidR="00000000" w:rsidDel="00000000" w:rsidP="00000000" w:rsidRDefault="00000000" w:rsidRPr="00000000" w14:paraId="00000088">
      <w:pPr>
        <w:spacing w:after="160" w:line="259" w:lineRule="auto"/>
        <w:jc w:val="left"/>
        <w:rPr/>
      </w:pPr>
      <w:bookmarkStart w:colFirst="0" w:colLast="0" w:name="_q8xh35ctalu4" w:id="21"/>
      <w:bookmarkEnd w:id="21"/>
      <w:r w:rsidDel="00000000" w:rsidR="00000000" w:rsidRPr="00000000">
        <w:rPr>
          <w:rtl w:val="0"/>
        </w:rPr>
      </w:r>
    </w:p>
    <w:p w:rsidR="00000000" w:rsidDel="00000000" w:rsidP="00000000" w:rsidRDefault="00000000" w:rsidRPr="00000000" w14:paraId="00000089">
      <w:pPr>
        <w:spacing w:after="160" w:line="259" w:lineRule="auto"/>
        <w:jc w:val="left"/>
        <w:rPr/>
      </w:pPr>
      <w:bookmarkStart w:colFirst="0" w:colLast="0" w:name="_k1yarbe82h5g" w:id="22"/>
      <w:bookmarkEnd w:id="22"/>
      <w:r w:rsidDel="00000000" w:rsidR="00000000" w:rsidRPr="00000000">
        <w:rPr>
          <w:rtl w:val="0"/>
        </w:rPr>
      </w:r>
    </w:p>
    <w:p w:rsidR="00000000" w:rsidDel="00000000" w:rsidP="00000000" w:rsidRDefault="00000000" w:rsidRPr="00000000" w14:paraId="0000008A">
      <w:pPr>
        <w:spacing w:after="160" w:line="259" w:lineRule="auto"/>
        <w:jc w:val="left"/>
        <w:rPr/>
      </w:pPr>
      <w:bookmarkStart w:colFirst="0" w:colLast="0" w:name="_wzwujh8y97or" w:id="23"/>
      <w:bookmarkEnd w:id="23"/>
      <w:r w:rsidDel="00000000" w:rsidR="00000000" w:rsidRPr="00000000">
        <w:rPr>
          <w:rtl w:val="0"/>
        </w:rPr>
      </w:r>
    </w:p>
    <w:p w:rsidR="00000000" w:rsidDel="00000000" w:rsidP="00000000" w:rsidRDefault="00000000" w:rsidRPr="00000000" w14:paraId="0000008B">
      <w:pPr>
        <w:spacing w:after="160" w:line="259" w:lineRule="auto"/>
        <w:jc w:val="left"/>
        <w:rPr/>
      </w:pPr>
      <w:bookmarkStart w:colFirst="0" w:colLast="0" w:name="_17dp8vu" w:id="24"/>
      <w:bookmarkEnd w:id="24"/>
      <w:r w:rsidDel="00000000" w:rsidR="00000000" w:rsidRPr="00000000">
        <w:rPr>
          <w:rtl w:val="0"/>
        </w:rPr>
      </w:r>
    </w:p>
    <w:p w:rsidR="00000000" w:rsidDel="00000000" w:rsidP="00000000" w:rsidRDefault="00000000" w:rsidRPr="00000000" w14:paraId="0000008C">
      <w:pPr>
        <w:pStyle w:val="Heading1"/>
        <w:rPr/>
      </w:pPr>
      <w:bookmarkStart w:colFirst="0" w:colLast="0" w:name="_3rdcrjn" w:id="25"/>
      <w:bookmarkEnd w:id="25"/>
      <w:r w:rsidDel="00000000" w:rsidR="00000000" w:rsidRPr="00000000">
        <w:rPr>
          <w:rtl w:val="0"/>
        </w:rPr>
        <w:t xml:space="preserve">Resumen</w:t>
      </w:r>
    </w:p>
    <w:p w:rsidR="00000000" w:rsidDel="00000000" w:rsidP="00000000" w:rsidRDefault="00000000" w:rsidRPr="00000000" w14:paraId="0000008D">
      <w:pPr>
        <w:ind w:firstLine="708"/>
        <w:jc w:val="cente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El resumen permite identificar la esencia del escrito, es un </w:t>
      </w:r>
      <w:r w:rsidDel="00000000" w:rsidR="00000000" w:rsidRPr="00000000">
        <w:rPr>
          <w:rtl w:val="0"/>
        </w:rPr>
        <w:t xml:space="preserve">abstract</w:t>
      </w:r>
      <w:r w:rsidDel="00000000" w:rsidR="00000000" w:rsidRPr="00000000">
        <w:rPr>
          <w:rtl w:val="0"/>
        </w:rPr>
        <w:t xml:space="preserve">. Realiza una descripción general de tu proyecto: qué se persigue, qué datos se tiene, qué estrategia se siguió para las iteraciones, que obstáculos hubo, qué resultados se obtuvieron, etc. La longitud es </w:t>
      </w:r>
      <w:r w:rsidDel="00000000" w:rsidR="00000000" w:rsidRPr="00000000">
        <w:rPr>
          <w:rtl w:val="0"/>
        </w:rPr>
        <w:t xml:space="preserve">mínimo</w:t>
      </w:r>
      <w:r w:rsidDel="00000000" w:rsidR="00000000" w:rsidRPr="00000000">
        <w:rPr>
          <w:rtl w:val="0"/>
        </w:rPr>
        <w:t xml:space="preserve"> 150 y máximo 250 palabras.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Incluye al final de dicha página la dirección de los repositorios </w:t>
      </w:r>
      <w:r w:rsidDel="00000000" w:rsidR="00000000" w:rsidRPr="00000000">
        <w:rPr>
          <w:rtl w:val="0"/>
        </w:rPr>
        <w:t xml:space="preserve">GitHub</w:t>
      </w:r>
      <w:r w:rsidDel="00000000" w:rsidR="00000000" w:rsidRPr="00000000">
        <w:rPr>
          <w:rtl w:val="0"/>
        </w:rPr>
        <w:t xml:space="preserve">.</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ind w:left="624" w:firstLine="0"/>
        <w:rPr/>
      </w:pPr>
      <w:r w:rsidDel="00000000" w:rsidR="00000000" w:rsidRPr="00000000">
        <w:rPr>
          <w:i w:val="1"/>
          <w:rtl w:val="0"/>
        </w:rPr>
        <w:t xml:space="preserve">Palabras clave</w:t>
      </w:r>
      <w:r w:rsidDel="00000000" w:rsidR="00000000" w:rsidRPr="00000000">
        <w:rPr>
          <w:rtl w:val="0"/>
        </w:rPr>
        <w:t xml:space="preserve">: palabra 1, palabra 2, palabra 3, palabra 4.</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26in1rg" w:id="26"/>
      <w:bookmarkEnd w:id="26"/>
      <w:r w:rsidDel="00000000" w:rsidR="00000000" w:rsidRPr="00000000">
        <w:rPr>
          <w:rtl w:val="0"/>
        </w:rPr>
        <w:t xml:space="preserve">Abstract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El abstract es el mismo resumen pero en idioma inglés. Conserva la misma extensión o aproximación, es decir, mínimo 150 y máximo 250 palabras.</w:t>
      </w:r>
    </w:p>
    <w:p w:rsidR="00000000" w:rsidDel="00000000" w:rsidP="00000000" w:rsidRDefault="00000000" w:rsidRPr="00000000" w14:paraId="000000A9">
      <w:pPr>
        <w:ind w:firstLine="708"/>
        <w:rPr>
          <w:color w:val="ff0000"/>
        </w:rPr>
      </w:pPr>
      <w:r w:rsidDel="00000000" w:rsidR="00000000" w:rsidRPr="00000000">
        <w:rPr>
          <w:rtl w:val="0"/>
        </w:rPr>
      </w:r>
    </w:p>
    <w:p w:rsidR="00000000" w:rsidDel="00000000" w:rsidP="00000000" w:rsidRDefault="00000000" w:rsidRPr="00000000" w14:paraId="000000AA">
      <w:pPr>
        <w:ind w:left="624" w:firstLine="0"/>
        <w:rPr/>
      </w:pPr>
      <w:r w:rsidDel="00000000" w:rsidR="00000000" w:rsidRPr="00000000">
        <w:rPr>
          <w:i w:val="1"/>
          <w:rtl w:val="0"/>
        </w:rPr>
        <w:t xml:space="preserve">Keywords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160" w:line="259" w:lineRule="auto"/>
        <w:jc w:val="left"/>
        <w:rPr/>
      </w:pPr>
      <w:bookmarkStart w:colFirst="0" w:colLast="0" w:name="_dnt5mtssibtz" w:id="27"/>
      <w:bookmarkEnd w:id="27"/>
      <w:r w:rsidDel="00000000" w:rsidR="00000000" w:rsidRPr="00000000">
        <w:rPr>
          <w:rtl w:val="0"/>
        </w:rPr>
      </w:r>
    </w:p>
    <w:p w:rsidR="00000000" w:rsidDel="00000000" w:rsidP="00000000" w:rsidRDefault="00000000" w:rsidRPr="00000000" w14:paraId="000000B1">
      <w:pPr>
        <w:spacing w:after="160" w:line="259" w:lineRule="auto"/>
        <w:jc w:val="left"/>
        <w:rPr/>
      </w:pPr>
      <w:bookmarkStart w:colFirst="0" w:colLast="0" w:name="_byv9ytmgael9" w:id="28"/>
      <w:bookmarkEnd w:id="28"/>
      <w:r w:rsidDel="00000000" w:rsidR="00000000" w:rsidRPr="00000000">
        <w:rPr>
          <w:rtl w:val="0"/>
        </w:rPr>
      </w:r>
    </w:p>
    <w:p w:rsidR="00000000" w:rsidDel="00000000" w:rsidP="00000000" w:rsidRDefault="00000000" w:rsidRPr="00000000" w14:paraId="000000B2">
      <w:pPr>
        <w:spacing w:after="160" w:line="259" w:lineRule="auto"/>
        <w:jc w:val="left"/>
        <w:rPr/>
      </w:pPr>
      <w:bookmarkStart w:colFirst="0" w:colLast="0" w:name="_es04lv9aneki" w:id="29"/>
      <w:bookmarkEnd w:id="29"/>
      <w:r w:rsidDel="00000000" w:rsidR="00000000" w:rsidRPr="00000000">
        <w:rPr>
          <w:rtl w:val="0"/>
        </w:rPr>
      </w:r>
    </w:p>
    <w:p w:rsidR="00000000" w:rsidDel="00000000" w:rsidP="00000000" w:rsidRDefault="00000000" w:rsidRPr="00000000" w14:paraId="000000B3">
      <w:pPr>
        <w:spacing w:after="160" w:line="259" w:lineRule="auto"/>
        <w:jc w:val="left"/>
        <w:rPr/>
      </w:pPr>
      <w:bookmarkStart w:colFirst="0" w:colLast="0" w:name="_bvwur6hcml5x" w:id="30"/>
      <w:bookmarkEnd w:id="30"/>
      <w:r w:rsidDel="00000000" w:rsidR="00000000" w:rsidRPr="00000000">
        <w:rPr>
          <w:rtl w:val="0"/>
        </w:rPr>
      </w:r>
    </w:p>
    <w:p w:rsidR="00000000" w:rsidDel="00000000" w:rsidP="00000000" w:rsidRDefault="00000000" w:rsidRPr="00000000" w14:paraId="000000B4">
      <w:pPr>
        <w:spacing w:after="160" w:line="259" w:lineRule="auto"/>
        <w:jc w:val="left"/>
        <w:rPr/>
      </w:pPr>
      <w:bookmarkStart w:colFirst="0" w:colLast="0" w:name="_andqqy1ur887" w:id="31"/>
      <w:bookmarkEnd w:id="31"/>
      <w:r w:rsidDel="00000000" w:rsidR="00000000" w:rsidRPr="00000000">
        <w:rPr>
          <w:rtl w:val="0"/>
        </w:rPr>
      </w:r>
    </w:p>
    <w:p w:rsidR="00000000" w:rsidDel="00000000" w:rsidP="00000000" w:rsidRDefault="00000000" w:rsidRPr="00000000" w14:paraId="000000B5">
      <w:pPr>
        <w:spacing w:after="160" w:line="259" w:lineRule="auto"/>
        <w:jc w:val="left"/>
        <w:rPr/>
      </w:pPr>
      <w:bookmarkStart w:colFirst="0" w:colLast="0" w:name="_jry0esh5pg1b" w:id="32"/>
      <w:bookmarkEnd w:id="32"/>
      <w:r w:rsidDel="00000000" w:rsidR="00000000" w:rsidRPr="00000000">
        <w:rPr>
          <w:rtl w:val="0"/>
        </w:rPr>
      </w:r>
    </w:p>
    <w:p w:rsidR="00000000" w:rsidDel="00000000" w:rsidP="00000000" w:rsidRDefault="00000000" w:rsidRPr="00000000" w14:paraId="000000B6">
      <w:pPr>
        <w:spacing w:after="160" w:line="259" w:lineRule="auto"/>
        <w:jc w:val="left"/>
        <w:rPr/>
      </w:pPr>
      <w:bookmarkStart w:colFirst="0" w:colLast="0" w:name="_2utkt44tmmf" w:id="33"/>
      <w:bookmarkEnd w:id="33"/>
      <w:r w:rsidDel="00000000" w:rsidR="00000000" w:rsidRPr="00000000">
        <w:rPr>
          <w:rtl w:val="0"/>
        </w:rPr>
      </w:r>
    </w:p>
    <w:p w:rsidR="00000000" w:rsidDel="00000000" w:rsidP="00000000" w:rsidRDefault="00000000" w:rsidRPr="00000000" w14:paraId="000000B7">
      <w:pPr>
        <w:spacing w:after="160" w:line="259" w:lineRule="auto"/>
        <w:jc w:val="left"/>
        <w:rPr/>
      </w:pPr>
      <w:bookmarkStart w:colFirst="0" w:colLast="0" w:name="_9aiwrp6z29d3" w:id="34"/>
      <w:bookmarkEnd w:id="34"/>
      <w:r w:rsidDel="00000000" w:rsidR="00000000" w:rsidRPr="00000000">
        <w:rPr>
          <w:rtl w:val="0"/>
        </w:rPr>
      </w:r>
    </w:p>
    <w:p w:rsidR="00000000" w:rsidDel="00000000" w:rsidP="00000000" w:rsidRDefault="00000000" w:rsidRPr="00000000" w14:paraId="000000B8">
      <w:pPr>
        <w:spacing w:after="160" w:line="259" w:lineRule="auto"/>
        <w:jc w:val="left"/>
        <w:rPr/>
      </w:pPr>
      <w:bookmarkStart w:colFirst="0" w:colLast="0" w:name="_g13zztz1yuea" w:id="35"/>
      <w:bookmarkEnd w:id="35"/>
      <w:r w:rsidDel="00000000" w:rsidR="00000000" w:rsidRPr="00000000">
        <w:rPr>
          <w:rtl w:val="0"/>
        </w:rPr>
      </w:r>
    </w:p>
    <w:p w:rsidR="00000000" w:rsidDel="00000000" w:rsidP="00000000" w:rsidRDefault="00000000" w:rsidRPr="00000000" w14:paraId="000000B9">
      <w:pPr>
        <w:spacing w:after="160" w:line="259" w:lineRule="auto"/>
        <w:jc w:val="left"/>
        <w:rPr/>
      </w:pPr>
      <w:bookmarkStart w:colFirst="0" w:colLast="0" w:name="_cap9ljlkmvc6" w:id="36"/>
      <w:bookmarkEnd w:id="36"/>
      <w:r w:rsidDel="00000000" w:rsidR="00000000" w:rsidRPr="00000000">
        <w:rPr>
          <w:rtl w:val="0"/>
        </w:rPr>
      </w:r>
    </w:p>
    <w:p w:rsidR="00000000" w:rsidDel="00000000" w:rsidP="00000000" w:rsidRDefault="00000000" w:rsidRPr="00000000" w14:paraId="000000BA">
      <w:pPr>
        <w:spacing w:after="160" w:line="259" w:lineRule="auto"/>
        <w:jc w:val="left"/>
        <w:rPr/>
      </w:pPr>
      <w:bookmarkStart w:colFirst="0" w:colLast="0" w:name="_56gf0usim9im" w:id="37"/>
      <w:bookmarkEnd w:id="37"/>
      <w:r w:rsidDel="00000000" w:rsidR="00000000" w:rsidRPr="00000000">
        <w:rPr>
          <w:rtl w:val="0"/>
        </w:rPr>
      </w:r>
    </w:p>
    <w:p w:rsidR="00000000" w:rsidDel="00000000" w:rsidP="00000000" w:rsidRDefault="00000000" w:rsidRPr="00000000" w14:paraId="000000BB">
      <w:pPr>
        <w:spacing w:after="160" w:line="259" w:lineRule="auto"/>
        <w:jc w:val="left"/>
        <w:rPr/>
      </w:pPr>
      <w:bookmarkStart w:colFirst="0" w:colLast="0" w:name="_uwye8a96ozy5" w:id="38"/>
      <w:bookmarkEnd w:id="38"/>
      <w:r w:rsidDel="00000000" w:rsidR="00000000" w:rsidRPr="00000000">
        <w:rPr>
          <w:rtl w:val="0"/>
        </w:rPr>
      </w:r>
    </w:p>
    <w:p w:rsidR="00000000" w:rsidDel="00000000" w:rsidP="00000000" w:rsidRDefault="00000000" w:rsidRPr="00000000" w14:paraId="000000BC">
      <w:pPr>
        <w:spacing w:after="160" w:line="259" w:lineRule="auto"/>
        <w:jc w:val="left"/>
        <w:rPr/>
      </w:pPr>
      <w:bookmarkStart w:colFirst="0" w:colLast="0" w:name="_avia1g3wshjb" w:id="39"/>
      <w:bookmarkEnd w:id="39"/>
      <w:r w:rsidDel="00000000" w:rsidR="00000000" w:rsidRPr="00000000">
        <w:rPr>
          <w:rtl w:val="0"/>
        </w:rPr>
      </w:r>
    </w:p>
    <w:p w:rsidR="00000000" w:rsidDel="00000000" w:rsidP="00000000" w:rsidRDefault="00000000" w:rsidRPr="00000000" w14:paraId="000000BD">
      <w:pPr>
        <w:spacing w:after="160" w:line="259" w:lineRule="auto"/>
        <w:jc w:val="left"/>
        <w:rPr/>
      </w:pPr>
      <w:bookmarkStart w:colFirst="0" w:colLast="0" w:name="_eo67r143ma9h" w:id="40"/>
      <w:bookmarkEnd w:id="40"/>
      <w:r w:rsidDel="00000000" w:rsidR="00000000" w:rsidRPr="00000000">
        <w:rPr>
          <w:rtl w:val="0"/>
        </w:rPr>
      </w:r>
    </w:p>
    <w:p w:rsidR="00000000" w:rsidDel="00000000" w:rsidP="00000000" w:rsidRDefault="00000000" w:rsidRPr="00000000" w14:paraId="000000BE">
      <w:pPr>
        <w:spacing w:after="160" w:line="259" w:lineRule="auto"/>
        <w:jc w:val="left"/>
        <w:rPr/>
      </w:pPr>
      <w:bookmarkStart w:colFirst="0" w:colLast="0" w:name="_rjgsvoh9siar" w:id="41"/>
      <w:bookmarkEnd w:id="41"/>
      <w:r w:rsidDel="00000000" w:rsidR="00000000" w:rsidRPr="00000000">
        <w:rPr>
          <w:rtl w:val="0"/>
        </w:rPr>
      </w:r>
    </w:p>
    <w:p w:rsidR="00000000" w:rsidDel="00000000" w:rsidP="00000000" w:rsidRDefault="00000000" w:rsidRPr="00000000" w14:paraId="000000BF">
      <w:pPr>
        <w:spacing w:after="160" w:line="259" w:lineRule="auto"/>
        <w:jc w:val="left"/>
        <w:rPr/>
      </w:pPr>
      <w:bookmarkStart w:colFirst="0" w:colLast="0" w:name="_lnxbz9" w:id="42"/>
      <w:bookmarkEnd w:id="42"/>
      <w:r w:rsidDel="00000000" w:rsidR="00000000" w:rsidRPr="00000000">
        <w:rPr>
          <w:rtl w:val="0"/>
        </w:rPr>
      </w:r>
    </w:p>
    <w:p w:rsidR="00000000" w:rsidDel="00000000" w:rsidP="00000000" w:rsidRDefault="00000000" w:rsidRPr="00000000" w14:paraId="000000C0">
      <w:pPr>
        <w:pStyle w:val="Heading1"/>
        <w:numPr>
          <w:ilvl w:val="0"/>
          <w:numId w:val="4"/>
        </w:numPr>
        <w:ind w:left="720" w:hanging="360"/>
        <w:rPr/>
      </w:pPr>
      <w:bookmarkStart w:colFirst="0" w:colLast="0" w:name="_35nkun2" w:id="43"/>
      <w:bookmarkEnd w:id="43"/>
      <w:r w:rsidDel="00000000" w:rsidR="00000000" w:rsidRPr="00000000">
        <w:rPr>
          <w:rtl w:val="0"/>
        </w:rPr>
        <w:t xml:space="preserve">Descripción del problema</w:t>
      </w:r>
    </w:p>
    <w:p w:rsidR="00000000" w:rsidDel="00000000" w:rsidP="00000000" w:rsidRDefault="00000000" w:rsidRPr="00000000" w14:paraId="000000C1">
      <w:pPr>
        <w:pStyle w:val="Heading2"/>
        <w:numPr>
          <w:ilvl w:val="1"/>
          <w:numId w:val="3"/>
        </w:numPr>
        <w:ind w:left="360" w:hanging="360"/>
        <w:rPr/>
      </w:pPr>
      <w:bookmarkStart w:colFirst="0" w:colLast="0" w:name="_1ksv4uv" w:id="44"/>
      <w:bookmarkEnd w:id="44"/>
      <w:r w:rsidDel="00000000" w:rsidR="00000000" w:rsidRPr="00000000">
        <w:rPr>
          <w:rtl w:val="0"/>
        </w:rPr>
        <w:t xml:space="preserve"> Problema de negocio</w:t>
      </w:r>
      <w:r w:rsidDel="00000000" w:rsidR="00000000" w:rsidRPr="00000000">
        <w:rPr>
          <w:rtl w:val="0"/>
        </w:rPr>
      </w:r>
    </w:p>
    <w:p w:rsidR="00000000" w:rsidDel="00000000" w:rsidP="00000000" w:rsidRDefault="00000000" w:rsidRPr="00000000" w14:paraId="000000C2">
      <w:pPr>
        <w:ind w:firstLine="709"/>
        <w:rPr/>
      </w:pPr>
      <w:r w:rsidDel="00000000" w:rsidR="00000000" w:rsidRPr="00000000">
        <w:rPr>
          <w:rtl w:val="0"/>
        </w:rPr>
        <w:t xml:space="preserve">La adquisición de un crédito de vivienda es un proceso de larga duración, con ciclos de compra que suelen extenderse por años y trámites que a menudo resultan complejos. Para destacar en este entorno competitivo y dinámico, las empresas dedicadas a otorgar créditos de este tipo deben adoptar un enfoque innovador y orientado al cliente, </w:t>
      </w:r>
      <w:r w:rsidDel="00000000" w:rsidR="00000000" w:rsidRPr="00000000">
        <w:rPr>
          <w:rtl w:val="0"/>
        </w:rPr>
        <w:t xml:space="preserve">dedicándose activamente</w:t>
      </w:r>
      <w:r w:rsidDel="00000000" w:rsidR="00000000" w:rsidRPr="00000000">
        <w:rPr>
          <w:rtl w:val="0"/>
        </w:rPr>
        <w:t xml:space="preserve"> a comprender sus necesidades. </w:t>
      </w:r>
    </w:p>
    <w:p w:rsidR="00000000" w:rsidDel="00000000" w:rsidP="00000000" w:rsidRDefault="00000000" w:rsidRPr="00000000" w14:paraId="000000C3">
      <w:pPr>
        <w:ind w:firstLine="709"/>
        <w:rPr>
          <w:rFonts w:ascii="Roboto" w:cs="Roboto" w:eastAsia="Roboto" w:hAnsi="Roboto"/>
          <w:color w:val="0d0d0d"/>
          <w:highlight w:val="white"/>
        </w:rPr>
      </w:pPr>
      <w:r w:rsidDel="00000000" w:rsidR="00000000" w:rsidRPr="00000000">
        <w:rPr>
          <w:rtl w:val="0"/>
        </w:rPr>
        <w:t xml:space="preserve">La empresa Viventa LLC, especializada en otorgar créditos para la adquisición de vivienda a ciudadanos colombianos residentes en el exterior, busca segmentar su base de clientes para comprender mejor sus necesidades, comportamientos y características. Mediante esta segmentación, la empresa pretende diseñar estrategias comerciales y de marketing más efectivas, </w:t>
      </w:r>
      <w:r w:rsidDel="00000000" w:rsidR="00000000" w:rsidRPr="00000000">
        <w:rPr>
          <w:rtl w:val="0"/>
        </w:rPr>
        <w:t xml:space="preserve">identificando</w:t>
      </w:r>
      <w:r w:rsidDel="00000000" w:rsidR="00000000" w:rsidRPr="00000000">
        <w:rPr>
          <w:rtl w:val="0"/>
        </w:rPr>
        <w:t xml:space="preserve"> los canales de comunicación adecuados y creando mensajes personalizados para cada segmento </w:t>
      </w:r>
      <w:r w:rsidDel="00000000" w:rsidR="00000000" w:rsidRPr="00000000">
        <w:rPr>
          <w:rtl w:val="0"/>
        </w:rPr>
        <w:t xml:space="preserve">detectado</w:t>
      </w:r>
      <w:r w:rsidDel="00000000" w:rsidR="00000000" w:rsidRPr="00000000">
        <w:rPr>
          <w:rtl w:val="0"/>
        </w:rPr>
        <w:t xml:space="preserve">, mejorando así los procesos internos de la compañía. La falta de comprensión de sus clientes, por ejemplo, ha llevado a Viventa LLC a invertir grandes sumas de dinero en campañas publicitarias que no han generado el retorno esperado.</w:t>
      </w:r>
      <w:r w:rsidDel="00000000" w:rsidR="00000000" w:rsidRPr="00000000">
        <w:rPr>
          <w:rtl w:val="0"/>
        </w:rPr>
      </w:r>
    </w:p>
    <w:p w:rsidR="00000000" w:rsidDel="00000000" w:rsidP="00000000" w:rsidRDefault="00000000" w:rsidRPr="00000000" w14:paraId="000000C4">
      <w:pPr>
        <w:ind w:firstLine="709"/>
        <w:rPr/>
      </w:pPr>
      <w:r w:rsidDel="00000000" w:rsidR="00000000" w:rsidRPr="00000000">
        <w:rPr>
          <w:rtl w:val="0"/>
        </w:rPr>
      </w:r>
    </w:p>
    <w:p w:rsidR="00000000" w:rsidDel="00000000" w:rsidP="00000000" w:rsidRDefault="00000000" w:rsidRPr="00000000" w14:paraId="000000C5">
      <w:pPr>
        <w:pStyle w:val="Heading2"/>
        <w:numPr>
          <w:ilvl w:val="1"/>
          <w:numId w:val="3"/>
        </w:numPr>
        <w:ind w:left="360" w:hanging="360"/>
        <w:rPr/>
      </w:pPr>
      <w:bookmarkStart w:colFirst="0" w:colLast="0" w:name="_44sinio" w:id="45"/>
      <w:bookmarkEnd w:id="45"/>
      <w:r w:rsidDel="00000000" w:rsidR="00000000" w:rsidRPr="00000000">
        <w:rPr>
          <w:rtl w:val="0"/>
        </w:rPr>
        <w:t xml:space="preserve"> Aproximación desde la analítica de datos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2jxsxqh" w:id="46"/>
      <w:bookmarkEnd w:id="46"/>
      <w:r w:rsidDel="00000000" w:rsidR="00000000" w:rsidRPr="00000000">
        <w:rPr>
          <w:rtl w:val="0"/>
        </w:rPr>
        <w:t xml:space="preserve">Para abordar este problema de segmentación, se desarrollará un modelo de clasificación no supervisado mediante un algoritmo de clustering, con el objetivo de agrupar en segmentos específicos y homogéneos la base de clientes de Viventa LLC, basándose en criterios esenciales para el negocio, tales como edad, género, nivel de ingresos, localización geográfica, intereses, entre otros. Al concluir este proceso de segmentación, la empresa podría estar en condiciones de adaptar y personalizar sus servicios y estrategias comerciales y de marketing para satisfacer de forma más precisa las necesidades particulares de cada grupo identificado. Para este caso, se utilizará la técnica de clustering K-means, que se ajusta a las necesidades y características específicas del negocio.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u0ff8kol5i4v" w:id="47"/>
      <w:bookmarkEnd w:id="47"/>
      <w:r w:rsidDel="00000000" w:rsidR="00000000" w:rsidRPr="00000000">
        <w:rPr>
          <w:rtl w:val="0"/>
        </w:rPr>
      </w:r>
    </w:p>
    <w:p w:rsidR="00000000" w:rsidDel="00000000" w:rsidP="00000000" w:rsidRDefault="00000000" w:rsidRPr="00000000" w14:paraId="000000C8">
      <w:pPr>
        <w:pStyle w:val="Heading2"/>
        <w:numPr>
          <w:ilvl w:val="1"/>
          <w:numId w:val="3"/>
        </w:numPr>
        <w:ind w:left="360" w:hanging="360"/>
        <w:rPr/>
      </w:pPr>
      <w:bookmarkStart w:colFirst="0" w:colLast="0" w:name="_z337ya" w:id="48"/>
      <w:bookmarkEnd w:id="48"/>
      <w:r w:rsidDel="00000000" w:rsidR="00000000" w:rsidRPr="00000000">
        <w:rPr>
          <w:rtl w:val="0"/>
        </w:rPr>
        <w:t xml:space="preserve"> Origen de los datos</w:t>
      </w:r>
    </w:p>
    <w:p w:rsidR="00000000" w:rsidDel="00000000" w:rsidP="00000000" w:rsidRDefault="00000000" w:rsidRPr="00000000" w14:paraId="000000C9">
      <w:pPr>
        <w:ind w:firstLine="709"/>
        <w:rPr/>
      </w:pPr>
      <w:r w:rsidDel="00000000" w:rsidR="00000000" w:rsidRPr="00000000">
        <w:rPr>
          <w:rtl w:val="0"/>
        </w:rPr>
        <w:t xml:space="preserve">Los datos utilizados para este proyecto provienen de la base de clientes potenciales y efectivos de Viventa LLC, la cual se encuentra administrada y almacenada en el CRM de Zoho Corporation. La información abarca el historial de clientes que han ingresado a la compañía y contiene detalles como edad, país de residencia, score de crédito, ocupación, ciudad de compra, género, entre otros. Se dispone de datos de clientes desde enero de 2015 hasta abril de 2024.</w:t>
      </w:r>
    </w:p>
    <w:p w:rsidR="00000000" w:rsidDel="00000000" w:rsidP="00000000" w:rsidRDefault="00000000" w:rsidRPr="00000000" w14:paraId="000000CA">
      <w:pPr>
        <w:ind w:firstLine="709"/>
        <w:rPr/>
      </w:pPr>
      <w:r w:rsidDel="00000000" w:rsidR="00000000" w:rsidRPr="00000000">
        <w:rPr>
          <w:rtl w:val="0"/>
        </w:rPr>
        <w:t xml:space="preserve">El departamento comercial es responsable de recolectar dicha información. Este proceso comienza con un contacto inicial del cliente potencial, donde se proporciona toda la información y presentación de los servicios ofrecidos por la empresa. Posteriormente, se envía un enlace con una encuesta que el cliente debe completar para continuar con el proceso. Además, el equipo comercial registra información sobre las actividades realizadas con el usuario, como llamadas y correos electrónicos. Finalmente, el equipo de marketing recopila datos relacionados con el costo de conversión o el costo por clic, especialmente si el cliente proviene de una campaña publicitaria.</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numPr>
          <w:ilvl w:val="1"/>
          <w:numId w:val="3"/>
        </w:numPr>
        <w:ind w:left="360" w:hanging="360"/>
        <w:rPr/>
      </w:pPr>
      <w:bookmarkStart w:colFirst="0" w:colLast="0" w:name="_3j2qqm3" w:id="49"/>
      <w:bookmarkEnd w:id="49"/>
      <w:r w:rsidDel="00000000" w:rsidR="00000000" w:rsidRPr="00000000">
        <w:rPr>
          <w:rtl w:val="0"/>
        </w:rPr>
        <w:t xml:space="preserve"> Métricas de desempeño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Dado que se trabajará con datos no etiquetados, se utilizarán medidas que evalúen los resultados de la agrupación sin depender de etiquetas previas. Dentro de estas técnicas de validación interna se incluyen la cohesión dentro de cada cluster y la separación entre los distintos clusters. Además, se llevará a cabo un análisis de las agrupaciones utilizando técnicas como el Análisis de Componentes Principales (PCA) para visualizar la distribución de los datos. Para evaluar la calidad y eficacia de los clusters generados, se utilizarán las siguientes métricas: Coeficiente de Silueta, Índice Calinski Harabasz y Método de Elbow (Codo).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Para medir la efectividad de las campañas de marketing y la satisfacción de los clientes, Viventa LLC utiliza varias métricas clave. En primer lugar, el Costo por Adquisición (CPA) que  calcula el costo promedio para adquirir un nuevo cliente, mientras que la Tasa de Conversión evalúa el porcentaje de personas a las que se les desembolsa el crédito hipotecario. Además, el Costo por Clic (CPC) analiza el costo promedio de cada clic en los anuncios, y el Índice de Satisfacción del Cliente (CSAT) mide el nivel de satisfacción de los clientes con los servicios ofrecidos. Estas métricas ayudan a la empresa a entender mejor el impacto de las campañas y a optimizar sus estrategias para alcanzar mejores resultados. </w:t>
      </w:r>
    </w:p>
    <w:p w:rsidR="00000000" w:rsidDel="00000000" w:rsidP="00000000" w:rsidRDefault="00000000" w:rsidRPr="00000000" w14:paraId="000000CF">
      <w:pPr>
        <w:ind w:firstLine="709"/>
        <w:rPr/>
      </w:pPr>
      <w:r w:rsidDel="00000000" w:rsidR="00000000" w:rsidRPr="00000000">
        <w:rPr>
          <w:rtl w:val="0"/>
        </w:rPr>
        <w:t xml:space="preserve">Uno de los propósitos de la segmentación de clientes mediante el modelo de clustering es optimizar las métricas utilizadas por el negocio para evaluar sus procesos de marketing y la satisfacción de sus clientes. Por ejemplo, un valor cercano a 1 en el coeficiente de Silueta indicará una mejor separación entre los clusters. Con este tipo de agrupaciones clave, la empresa espera alcanzar un índice de satisfacción del cliente del 70% o más. Por otro lado, métricas como el costo por adquisición y el costo por clic </w:t>
      </w:r>
      <w:r w:rsidDel="00000000" w:rsidR="00000000" w:rsidRPr="00000000">
        <w:rPr>
          <w:rtl w:val="0"/>
        </w:rPr>
        <w:t xml:space="preserve">dependerán</w:t>
      </w:r>
      <w:r w:rsidDel="00000000" w:rsidR="00000000" w:rsidRPr="00000000">
        <w:rPr>
          <w:rtl w:val="0"/>
        </w:rPr>
        <w:t xml:space="preserve"> del presupuesto asignado a las campañas de marketing. Sin embargo, con grupos de clientes bien definidos, se espera que la rentabilidad que cada cliente aporta a la empresa sea mayor.</w:t>
      </w:r>
    </w:p>
    <w:p w:rsidR="00000000" w:rsidDel="00000000" w:rsidP="00000000" w:rsidRDefault="00000000" w:rsidRPr="00000000" w14:paraId="000000D0">
      <w:pPr>
        <w:ind w:firstLine="709"/>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D2">
      <w:pPr>
        <w:pStyle w:val="Heading1"/>
        <w:numPr>
          <w:ilvl w:val="0"/>
          <w:numId w:val="3"/>
        </w:numPr>
        <w:ind w:left="360" w:hanging="360"/>
        <w:rPr/>
      </w:pPr>
      <w:bookmarkStart w:colFirst="0" w:colLast="0" w:name="_4i7ojhp" w:id="50"/>
      <w:bookmarkEnd w:id="50"/>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D3">
      <w:pPr>
        <w:pStyle w:val="Heading2"/>
        <w:numPr>
          <w:ilvl w:val="1"/>
          <w:numId w:val="3"/>
        </w:numPr>
        <w:ind w:left="360" w:hanging="360"/>
        <w:rPr/>
      </w:pPr>
      <w:bookmarkStart w:colFirst="0" w:colLast="0" w:name="_2xcytpi" w:id="51"/>
      <w:bookmarkEnd w:id="51"/>
      <w:r w:rsidDel="00000000" w:rsidR="00000000" w:rsidRPr="00000000">
        <w:rPr>
          <w:rtl w:val="0"/>
        </w:rPr>
        <w:t xml:space="preserve">Objetivo general</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pStyle w:val="Heading2"/>
        <w:ind w:left="0" w:firstLine="720"/>
        <w:jc w:val="both"/>
        <w:rPr>
          <w:b w:val="0"/>
        </w:rPr>
      </w:pPr>
      <w:bookmarkStart w:colFirst="0" w:colLast="0" w:name="_zb42l4yyd77h" w:id="52"/>
      <w:bookmarkEnd w:id="52"/>
      <w:r w:rsidDel="00000000" w:rsidR="00000000" w:rsidRPr="00000000">
        <w:rPr>
          <w:b w:val="0"/>
          <w:rtl w:val="0"/>
        </w:rPr>
        <w:t xml:space="preserve">Desarrollar un modelo de segmentación de clientes </w:t>
      </w:r>
      <w:r w:rsidDel="00000000" w:rsidR="00000000" w:rsidRPr="00000000">
        <w:rPr>
          <w:b w:val="0"/>
          <w:rtl w:val="0"/>
        </w:rPr>
        <w:t xml:space="preserve">basado en el uso de técnicas de aprendizaje automático no supervisado</w:t>
      </w:r>
      <w:r w:rsidDel="00000000" w:rsidR="00000000" w:rsidRPr="00000000">
        <w:rPr>
          <w:b w:val="0"/>
          <w:rtl w:val="0"/>
        </w:rPr>
        <w:t xml:space="preserve">, utilizando el registro de clientes de Viventa LLC desde enero de 2015 hasta abril de 2024, para el posterior desarrollo de estrategias comerciales ajustadas a cada segmento fruto de la clasificación automática de los clientes nuevos de la empresa</w:t>
      </w:r>
      <w:r w:rsidDel="00000000" w:rsidR="00000000" w:rsidRPr="00000000">
        <w:rPr>
          <w:b w:val="0"/>
          <w:rtl w:val="0"/>
        </w:rPr>
        <w:t xml:space="preserve">.</w:t>
      </w:r>
    </w:p>
    <w:p w:rsidR="00000000" w:rsidDel="00000000" w:rsidP="00000000" w:rsidRDefault="00000000" w:rsidRPr="00000000" w14:paraId="000000D6">
      <w:pPr>
        <w:ind w:firstLine="708"/>
        <w:rPr/>
      </w:pPr>
      <w:r w:rsidDel="00000000" w:rsidR="00000000" w:rsidRPr="00000000">
        <w:rPr>
          <w:rtl w:val="0"/>
        </w:rPr>
      </w:r>
    </w:p>
    <w:p w:rsidR="00000000" w:rsidDel="00000000" w:rsidP="00000000" w:rsidRDefault="00000000" w:rsidRPr="00000000" w14:paraId="000000D7">
      <w:pPr>
        <w:pStyle w:val="Heading2"/>
        <w:numPr>
          <w:ilvl w:val="1"/>
          <w:numId w:val="3"/>
        </w:numPr>
        <w:ind w:left="360" w:hanging="360"/>
        <w:rPr>
          <w:b w:val="0"/>
        </w:rPr>
      </w:pPr>
      <w:bookmarkStart w:colFirst="0" w:colLast="0" w:name="_3whwml4" w:id="53"/>
      <w:bookmarkEnd w:id="53"/>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D8">
      <w:pPr>
        <w:numPr>
          <w:ilvl w:val="0"/>
          <w:numId w:val="1"/>
        </w:numPr>
        <w:spacing w:line="360" w:lineRule="auto"/>
        <w:ind w:left="720" w:hanging="360"/>
        <w:rPr>
          <w:rFonts w:ascii="Arial" w:cs="Arial" w:eastAsia="Arial" w:hAnsi="Arial"/>
          <w:sz w:val="22"/>
          <w:szCs w:val="22"/>
        </w:rPr>
      </w:pPr>
      <w:r w:rsidDel="00000000" w:rsidR="00000000" w:rsidRPr="00000000">
        <w:rPr>
          <w:rtl w:val="0"/>
        </w:rPr>
        <w:t xml:space="preserve">Realizar un análisis inicial de datos </w:t>
      </w:r>
      <w:r w:rsidDel="00000000" w:rsidR="00000000" w:rsidRPr="00000000">
        <w:rPr>
          <w:rtl w:val="0"/>
        </w:rPr>
        <w:t xml:space="preserve">y su preparación para el desarrollo del modelo.</w:t>
      </w:r>
    </w:p>
    <w:p w:rsidR="00000000" w:rsidDel="00000000" w:rsidP="00000000" w:rsidRDefault="00000000" w:rsidRPr="00000000" w14:paraId="000000D9">
      <w:pPr>
        <w:numPr>
          <w:ilvl w:val="0"/>
          <w:numId w:val="1"/>
        </w:numPr>
        <w:spacing w:line="360" w:lineRule="auto"/>
        <w:ind w:left="720" w:hanging="360"/>
        <w:rPr>
          <w:rFonts w:ascii="Arial" w:cs="Arial" w:eastAsia="Arial" w:hAnsi="Arial"/>
          <w:sz w:val="22"/>
          <w:szCs w:val="22"/>
        </w:rPr>
      </w:pPr>
      <w:r w:rsidDel="00000000" w:rsidR="00000000" w:rsidRPr="00000000">
        <w:rPr>
          <w:rtl w:val="0"/>
        </w:rPr>
        <w:t xml:space="preserve">Determinar el número de los clusters a utilizar para la aplicación del modelo. </w:t>
      </w:r>
      <w:r w:rsidDel="00000000" w:rsidR="00000000" w:rsidRPr="00000000">
        <w:rPr>
          <w:rtl w:val="0"/>
        </w:rPr>
      </w:r>
    </w:p>
    <w:p w:rsidR="00000000" w:rsidDel="00000000" w:rsidP="00000000" w:rsidRDefault="00000000" w:rsidRPr="00000000" w14:paraId="000000DA">
      <w:pPr>
        <w:numPr>
          <w:ilvl w:val="0"/>
          <w:numId w:val="1"/>
        </w:numPr>
        <w:spacing w:line="360" w:lineRule="auto"/>
        <w:ind w:left="720" w:hanging="360"/>
        <w:rPr>
          <w:rFonts w:ascii="Arial" w:cs="Arial" w:eastAsia="Arial" w:hAnsi="Arial"/>
          <w:sz w:val="22"/>
          <w:szCs w:val="22"/>
        </w:rPr>
      </w:pPr>
      <w:r w:rsidDel="00000000" w:rsidR="00000000" w:rsidRPr="00000000">
        <w:rPr>
          <w:rtl w:val="0"/>
        </w:rPr>
        <w:t xml:space="preserve">Aplicar y evaluar el modelo de clusterización K-Means adecuado para la clusterización de clientes nuevos y validar sus resultados utilizando técnicas de validación.</w:t>
      </w:r>
    </w:p>
    <w:p w:rsidR="00000000" w:rsidDel="00000000" w:rsidP="00000000" w:rsidRDefault="00000000" w:rsidRPr="00000000" w14:paraId="000000DB">
      <w:pPr>
        <w:spacing w:line="360" w:lineRule="auto"/>
        <w:ind w:left="720" w:firstLine="0"/>
        <w:rPr/>
      </w:pPr>
      <w:r w:rsidDel="00000000" w:rsidR="00000000" w:rsidRPr="00000000">
        <w:rPr>
          <w:rtl w:val="0"/>
        </w:rPr>
      </w:r>
    </w:p>
    <w:p w:rsidR="00000000" w:rsidDel="00000000" w:rsidP="00000000" w:rsidRDefault="00000000" w:rsidRPr="00000000" w14:paraId="000000DC">
      <w:pPr>
        <w:pStyle w:val="Heading1"/>
        <w:numPr>
          <w:ilvl w:val="0"/>
          <w:numId w:val="3"/>
        </w:numPr>
        <w:ind w:left="360" w:hanging="360"/>
        <w:rPr/>
      </w:pPr>
      <w:bookmarkStart w:colFirst="0" w:colLast="0" w:name="_2bn6wsx" w:id="54"/>
      <w:bookmarkEnd w:id="54"/>
      <w:r w:rsidDel="00000000" w:rsidR="00000000" w:rsidRPr="00000000">
        <w:rPr>
          <w:rtl w:val="0"/>
        </w:rPr>
        <w:t xml:space="preserve">Datos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numPr>
          <w:ilvl w:val="1"/>
          <w:numId w:val="3"/>
        </w:numPr>
        <w:ind w:left="360" w:hanging="360"/>
        <w:rPr/>
      </w:pPr>
      <w:bookmarkStart w:colFirst="0" w:colLast="0" w:name="_qsh70q" w:id="55"/>
      <w:bookmarkEnd w:id="55"/>
      <w:r w:rsidDel="00000000" w:rsidR="00000000" w:rsidRPr="00000000">
        <w:rPr>
          <w:rtl w:val="0"/>
        </w:rPr>
        <w:t xml:space="preserve"> Datos originales</w:t>
      </w:r>
    </w:p>
    <w:p w:rsidR="00000000" w:rsidDel="00000000" w:rsidP="00000000" w:rsidRDefault="00000000" w:rsidRPr="00000000" w14:paraId="000000DF">
      <w:pPr>
        <w:ind w:firstLine="720"/>
        <w:rPr/>
      </w:pPr>
      <w:r w:rsidDel="00000000" w:rsidR="00000000" w:rsidRPr="00000000">
        <w:rPr>
          <w:rtl w:val="0"/>
        </w:rPr>
        <w:t xml:space="preserve">Los datos provienen de una descarga en formato CSV de la tabla de clientes de Viventa LLC, la cual se encuentra alojada en Zoho CRM, plataforma usada para la recolección, manipulación y administración de todo el proceso del cliente en la compañía. Este archivo cuenta con 186 columnas y 28,302 filas de registros de clientes desde enero de 2015 hasta abril de 2024, los cuales tienen un peso de 32,792 kb. </w:t>
      </w:r>
    </w:p>
    <w:p w:rsidR="00000000" w:rsidDel="00000000" w:rsidP="00000000" w:rsidRDefault="00000000" w:rsidRPr="00000000" w14:paraId="000000E0">
      <w:pPr>
        <w:ind w:firstLine="720"/>
        <w:rPr/>
      </w:pPr>
      <w:r w:rsidDel="00000000" w:rsidR="00000000" w:rsidRPr="00000000">
        <w:rPr>
          <w:rtl w:val="0"/>
        </w:rPr>
        <w:t xml:space="preserve">El dataset contiene los siguientes campos:</w:t>
      </w:r>
    </w:p>
    <w:tbl>
      <w:tblPr>
        <w:tblStyle w:val="Table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 : Identificador único del usuario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Website : Campo vacío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Candidato Owner Name : Empleado responsable de la gestión del candidato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Candidato Source : Fuente por la cual ingresó el cliente al CRM.</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Candidato Status : Estado de la gestión del ejecutivo con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Created Time : Fecha en la cual se creó el registro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7">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 Converted? : Hace referencia a si el cliente diligenció o no sus datos.</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8">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Tasks Involved : Hace referencia a sí el cliente tiene relacionada una tarea por él asesor de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Events Involved : Hace referencia a sí el cliente tiene relacionado un evento por él asesor de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Calls Involved : Hace referencia a sí el cliente tiene relacionada una llamada por él asesor de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Activities Involved : Hace referencia a sí el cliente tiene relacionada una actividad por él asesor de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Modified Time : Fecha de la última actualización en la información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Converted Account : Identificador de las cuentas con las que se crean anuncios publicitarios</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Converted Contact : Identificador o llave primaria con el módulo contact</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E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Created By : ID del usuario creador del cliente en el sistema.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State : Fase en la que se encuentra el caso, informado por el asesor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 qué ciudad quiere comprar? Ciudad en la que el cliente informa que desea comprar su inmueble.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Tipo de documento : Tipo de identificación legal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¿Por qué medio se enteró de nosotros? : Medio por el cual el cliente informa que conoció la compañía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País de residencia : País en el que vive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Fecha Bancolombia : Fecha en la cual el caso es enviado a Bancolombia, si aplica.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 casa con giros : Campaña en la cual se hacía un descuento según el aliado de crédito para el desembolso de los recursos.</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7">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Estado de Gestión : Campo donde se reflejaba la gestión del cliente en algunas ocasiones, actualmente está desactualizado.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8">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Banco : Aliado de crédito por el cual se realizará el proceso de aprobación y desembolso.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Proyecto : Identificador del proyecto en el que el cliente desea comprar.</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Tipo de Inmueble : Tipo de inmueble que el cliente desea adquirir según el uso/tamaño que el cliente informe que desea adquirir.</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Torre/Etapa : Etapa o torre dentro del proyecto inmobiliario.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Unidad : Número de apartamento o unidad dentro del proyecto inmobiliario.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Proyecto no afiliado / Dirección Usado : Información alternativa del inmueble si el proyecto no se encuentra afiliado en las bases internas de la compañía.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Valor del Crédito a solicitar : Valor del crédito hipotecario que requiere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F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Valor del Inmueble : Valor del inmueble que el cliente desea comprar</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Última actividad : Fecha de última validación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Detalle actividades : Campo en el que se van detallando los avances de actividades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Nombre del Aliado : Campo en el que se diligencia "Viventa" se queda vacío, según el caso continúe.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Fecha Informe Bancolombia : Fecha en la cual Bancolombia informa que el cliente es </w:t>
            </w:r>
            <w:r w:rsidDel="00000000" w:rsidR="00000000" w:rsidRPr="00000000">
              <w:rPr>
                <w:rFonts w:ascii="Arial" w:cs="Arial" w:eastAsia="Arial" w:hAnsi="Arial"/>
                <w:sz w:val="20"/>
                <w:szCs w:val="20"/>
                <w:rtl w:val="0"/>
              </w:rPr>
              <w:t xml:space="preserve">referido</w:t>
            </w:r>
            <w:r w:rsidDel="00000000" w:rsidR="00000000" w:rsidRPr="00000000">
              <w:rPr>
                <w:rFonts w:ascii="Arial" w:cs="Arial" w:eastAsia="Arial" w:hAnsi="Arial"/>
                <w:sz w:val="20"/>
                <w:szCs w:val="20"/>
                <w:rtl w:val="0"/>
              </w:rPr>
              <w:t xml:space="preserve"> suyo.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Estado Davivienda : Informa el estado de gestión del cliente, si aplica.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Campaign : Campaña publicitaria por la cual ingreso el cliente a la compañía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Acquisition : clasificación interna por la cual ingreso el cliente a la compañía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7">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Motivo : Motivo por el que se detiene el caso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8">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Departamento : Clasificación del área comercial responsable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Region : Clasificación del área geográfica donde se encuentra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Converted Deal : Identificador o llave primaria con el módulo Deal.</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Converted Time : Fecha en la cual el cliente es convertido, es decir, llena una encuesta con su información.</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 : Nombre del anuncio publicitario por el cual ingresó el cliente a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AdGroup Name : Nombre del grupo de anuncios publicitarios por el cual ingresó el cliente a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 Campaign Name : Nombre de la campaña de anuncios publicitarios por el cual ingresó el cliente a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0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 Click Date : fecha en la cual el cliente ingresó al anuncio publicitario por el cual ingresó a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 Network : Aliado que distribuye el anuncio publicitario por el cual ingresó el cliente a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Click Type : Forma de ingreso o dispositivo con el que anuncio publicitario por el cual ingresó el cliente a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Cost per Click : Informa el costo por cada click del anuncio por el que ingresó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Cost per Conversión : Informa el costo por cada conversión del anuncio por el que ingresó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Necesita Inmueble : Informa si el cliente desea ser contactado por el departamento inmobiliario para ver ofertas.</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cliente tiene propiedad seleccionada? Informa si el cliente ya tiene un inmueble seleccionado o no.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Reactivado : Informa si el cliente tuvo un proceso continuo o si en algún momento se reactivó el proceso.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7">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Citado a Evento : Informa si en alguna ocasión el cliente fue citado a un evento comercial de la empresa.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8">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 asistió : Informa si el cliente asistió o no al evento en el que se le citó.</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City : Ciudad donde el cliente informa que vive.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Convertido : Informa si el cliente fue convertido o no, este campo es usado en un módulo posterior llamado "Oportunidades".</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Edad : Edad informada por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Estado : Estado en el que el cliente informa que vive.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Fecha cambio de estado : Fecha en la cual se cambió el estado de la solicitud del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Fecha nacimiento</w:t>
            </w:r>
            <w:r w:rsidDel="00000000" w:rsidR="00000000" w:rsidRPr="00000000">
              <w:rPr>
                <w:rFonts w:ascii="Arial" w:cs="Arial" w:eastAsia="Arial" w:hAnsi="Arial"/>
                <w:sz w:val="20"/>
                <w:szCs w:val="20"/>
                <w:rtl w:val="0"/>
              </w:rPr>
              <w:t xml:space="preserve"> : Fecha de nacimiento informada por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1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Last Activity Time : Fecha de la última actividad realizada para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2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Necesita Crédito : Campo en el que el cliente indica si necesita crédito o no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2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Sexo : Genero informado por el cliente.</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2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Vive en Colombia : Campo en el que el cliente informa si vive o no en Colombia.</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2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Ya tiene propiedad : Campo en el cliente informa si posee propiedades inmobiliarias a su nombre o no.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2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Tiempo de conversión de leads en días : Diferencia entre la fecha de creación del cliente en el CRM y su fecha de conversión.</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2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Respuesta consulta centrales : Resultado de la consulta del cliente en centrales de riesgo de crédito.</w:t>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12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Ocupación Principal : Principal fuente de ingresos del cliente.</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1"/>
          <w:numId w:val="3"/>
        </w:numPr>
        <w:ind w:left="360" w:hanging="360"/>
        <w:rPr/>
      </w:pPr>
      <w:bookmarkStart w:colFirst="0" w:colLast="0" w:name="_3as4poj" w:id="56"/>
      <w:bookmarkEnd w:id="56"/>
      <w:r w:rsidDel="00000000" w:rsidR="00000000" w:rsidRPr="00000000">
        <w:rPr>
          <w:rtl w:val="0"/>
        </w:rPr>
        <w:t xml:space="preserve"> </w:t>
      </w:r>
      <w:r w:rsidDel="00000000" w:rsidR="00000000" w:rsidRPr="00000000">
        <w:rPr>
          <w:rtl w:val="0"/>
        </w:rPr>
        <w:t xml:space="preserve">Datasets</w:t>
      </w:r>
      <w:r w:rsidDel="00000000" w:rsidR="00000000" w:rsidRPr="00000000">
        <w:rPr>
          <w:rtl w:val="0"/>
        </w:rPr>
      </w:r>
    </w:p>
    <w:p w:rsidR="00000000" w:rsidDel="00000000" w:rsidP="00000000" w:rsidRDefault="00000000" w:rsidRPr="00000000" w14:paraId="0000012A">
      <w:pPr>
        <w:spacing w:line="276" w:lineRule="auto"/>
        <w:ind w:left="0" w:firstLine="720"/>
        <w:jc w:val="left"/>
        <w:rPr/>
      </w:pPr>
      <w:r w:rsidDel="00000000" w:rsidR="00000000" w:rsidRPr="00000000">
        <w:rPr>
          <w:rtl w:val="0"/>
        </w:rPr>
        <w:t xml:space="preserve">El dataset principal se construyó a partir de los datos originales, siguiendo los siguientes pasos:</w:t>
      </w:r>
    </w:p>
    <w:p w:rsidR="00000000" w:rsidDel="00000000" w:rsidP="00000000" w:rsidRDefault="00000000" w:rsidRPr="00000000" w14:paraId="0000012B">
      <w:pPr>
        <w:spacing w:line="276" w:lineRule="auto"/>
        <w:ind w:left="0" w:firstLine="720"/>
        <w:jc w:val="left"/>
        <w:rPr/>
      </w:pPr>
      <w:r w:rsidDel="00000000" w:rsidR="00000000" w:rsidRPr="00000000">
        <w:rPr>
          <w:rtl w:val="0"/>
        </w:rPr>
      </w:r>
    </w:p>
    <w:p w:rsidR="00000000" w:rsidDel="00000000" w:rsidP="00000000" w:rsidRDefault="00000000" w:rsidRPr="00000000" w14:paraId="0000012C">
      <w:pPr>
        <w:numPr>
          <w:ilvl w:val="0"/>
          <w:numId w:val="2"/>
        </w:numPr>
        <w:spacing w:line="360" w:lineRule="auto"/>
        <w:ind w:left="720" w:hanging="360"/>
        <w:rPr>
          <w:u w:val="none"/>
        </w:rPr>
      </w:pPr>
      <w:r w:rsidDel="00000000" w:rsidR="00000000" w:rsidRPr="00000000">
        <w:rPr>
          <w:b w:val="1"/>
          <w:rtl w:val="0"/>
        </w:rPr>
        <w:t xml:space="preserve">Limpieza y preprocesamiento de datos:</w:t>
      </w:r>
      <w:r w:rsidDel="00000000" w:rsidR="00000000" w:rsidRPr="00000000">
        <w:rPr>
          <w:rtl w:val="0"/>
        </w:rPr>
        <w:t xml:space="preserve"> Se realizó una exhaustiva limpieza y preprocesamiento de los datos, que incluyó la eliminación de valores atípicos y duplicados, el manejo de valores faltantes, y la estandarización de variables categóricas.</w:t>
      </w:r>
    </w:p>
    <w:p w:rsidR="00000000" w:rsidDel="00000000" w:rsidP="00000000" w:rsidRDefault="00000000" w:rsidRPr="00000000" w14:paraId="0000012D">
      <w:pPr>
        <w:numPr>
          <w:ilvl w:val="0"/>
          <w:numId w:val="2"/>
        </w:numPr>
        <w:spacing w:line="360" w:lineRule="auto"/>
        <w:ind w:left="720" w:hanging="360"/>
        <w:rPr>
          <w:u w:val="none"/>
        </w:rPr>
      </w:pPr>
      <w:r w:rsidDel="00000000" w:rsidR="00000000" w:rsidRPr="00000000">
        <w:rPr>
          <w:b w:val="1"/>
          <w:rtl w:val="0"/>
        </w:rPr>
        <w:t xml:space="preserve">Normalización de datos: </w:t>
      </w:r>
      <w:r w:rsidDel="00000000" w:rsidR="00000000" w:rsidRPr="00000000">
        <w:rPr>
          <w:rtl w:val="0"/>
        </w:rPr>
        <w:t xml:space="preserve">para</w:t>
      </w:r>
      <w:r w:rsidDel="00000000" w:rsidR="00000000" w:rsidRPr="00000000">
        <w:rPr>
          <w:rtl w:val="0"/>
        </w:rPr>
        <w:t xml:space="preserve"> aplicar k-means, se normalizaron los datos numéricos utilizando la función ‘normalize’, garantizando que todas las características </w:t>
      </w:r>
      <w:r w:rsidDel="00000000" w:rsidR="00000000" w:rsidRPr="00000000">
        <w:rPr>
          <w:rtl w:val="0"/>
        </w:rPr>
        <w:t xml:space="preserve">contribuyeran</w:t>
      </w:r>
      <w:r w:rsidDel="00000000" w:rsidR="00000000" w:rsidRPr="00000000">
        <w:rPr>
          <w:rtl w:val="0"/>
        </w:rPr>
        <w:t xml:space="preserve"> de manera equitativa al cálculo de distancias.</w:t>
      </w:r>
    </w:p>
    <w:p w:rsidR="00000000" w:rsidDel="00000000" w:rsidP="00000000" w:rsidRDefault="00000000" w:rsidRPr="00000000" w14:paraId="0000012E">
      <w:pPr>
        <w:numPr>
          <w:ilvl w:val="0"/>
          <w:numId w:val="2"/>
        </w:numPr>
        <w:spacing w:line="360" w:lineRule="auto"/>
        <w:ind w:left="720" w:hanging="360"/>
        <w:rPr>
          <w:u w:val="none"/>
        </w:rPr>
      </w:pPr>
      <w:r w:rsidDel="00000000" w:rsidR="00000000" w:rsidRPr="00000000">
        <w:rPr>
          <w:b w:val="1"/>
          <w:rtl w:val="0"/>
        </w:rPr>
        <w:t xml:space="preserve">One-hot encoding para variables categóricas: </w:t>
      </w:r>
      <w:r w:rsidDel="00000000" w:rsidR="00000000" w:rsidRPr="00000000">
        <w:rPr>
          <w:rtl w:val="0"/>
        </w:rPr>
        <w:t xml:space="preserve">Se aplicó one-hot encoding para codificar las variables categóricas, asegurando su adecuado tratamiento en el análisis.</w:t>
      </w:r>
    </w:p>
    <w:p w:rsidR="00000000" w:rsidDel="00000000" w:rsidP="00000000" w:rsidRDefault="00000000" w:rsidRPr="00000000" w14:paraId="0000012F">
      <w:pPr>
        <w:numPr>
          <w:ilvl w:val="0"/>
          <w:numId w:val="2"/>
        </w:numPr>
        <w:spacing w:line="360" w:lineRule="auto"/>
        <w:ind w:left="720" w:hanging="360"/>
        <w:rPr>
          <w:u w:val="none"/>
        </w:rPr>
      </w:pPr>
      <w:r w:rsidDel="00000000" w:rsidR="00000000" w:rsidRPr="00000000">
        <w:rPr>
          <w:b w:val="1"/>
          <w:rtl w:val="0"/>
        </w:rPr>
        <w:t xml:space="preserve">Determinación del número óptimo de clusters:</w:t>
      </w:r>
      <w:r w:rsidDel="00000000" w:rsidR="00000000" w:rsidRPr="00000000">
        <w:rPr>
          <w:rtl w:val="0"/>
        </w:rPr>
        <w:t xml:space="preserve"> Se llevó a cabo la selección del número óptimo de clusters utilizando técnicas como el método del codo y el coeficiente de silueta.</w:t>
      </w:r>
    </w:p>
    <w:p w:rsidR="00000000" w:rsidDel="00000000" w:rsidP="00000000" w:rsidRDefault="00000000" w:rsidRPr="00000000" w14:paraId="00000130">
      <w:pPr>
        <w:spacing w:line="360" w:lineRule="auto"/>
        <w:ind w:left="720" w:firstLine="0"/>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4362768" cy="3321239"/>
            <wp:effectExtent b="12700" l="12700" r="12700" t="127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62768" cy="3321239"/>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A través del método del codo se observa una gran disminución en la suma de las distancias cuadradas cuando se incrementa el número de clusters de 1 a 2, y luego a 3. En este caso, el número óptimo de clusters para los datos podría ser 3, según la interpretación del gráfico después de este punto, agregar más clusters no proporciona una mejora significativa.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4419283" cy="3360224"/>
            <wp:effectExtent b="12700" l="12700" r="12700" t="1270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19283" cy="3360224"/>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Por otro lado,basado en el coeficiente de silueta, el número óptimo de clusters podría ser K = 2, ya que este valor maximiza el coeficiente de silueta promedio.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6">
      <w:pPr>
        <w:pStyle w:val="Heading2"/>
        <w:numPr>
          <w:ilvl w:val="1"/>
          <w:numId w:val="3"/>
        </w:numPr>
        <w:ind w:left="360" w:hanging="360"/>
        <w:rPr/>
      </w:pPr>
      <w:bookmarkStart w:colFirst="0" w:colLast="0" w:name="_1pxezwc" w:id="57"/>
      <w:bookmarkEnd w:id="57"/>
      <w:r w:rsidDel="00000000" w:rsidR="00000000" w:rsidRPr="00000000">
        <w:rPr>
          <w:rtl w:val="0"/>
        </w:rPr>
        <w:t xml:space="preserve"> Analítica descriptiva</w:t>
      </w:r>
    </w:p>
    <w:p w:rsidR="00000000" w:rsidDel="00000000" w:rsidP="00000000" w:rsidRDefault="00000000" w:rsidRPr="00000000" w14:paraId="00000137">
      <w:pPr>
        <w:shd w:fill="ffffff" w:val="clear"/>
        <w:spacing w:after="240" w:lineRule="auto"/>
        <w:ind w:firstLine="720"/>
        <w:rPr/>
      </w:pPr>
      <w:r w:rsidDel="00000000" w:rsidR="00000000" w:rsidRPr="00000000">
        <w:rPr>
          <w:rtl w:val="0"/>
        </w:rPr>
        <w:t xml:space="preserve">Se realizó un</w:t>
      </w:r>
      <w:r w:rsidDel="00000000" w:rsidR="00000000" w:rsidRPr="00000000">
        <w:rPr>
          <w:rtl w:val="0"/>
        </w:rPr>
        <w:t xml:space="preserve"> análisis preliminar del conjunto de datos, compuesto por 28,302 filas y 186 columnas. El dataset incluye 29 columnas con valores float64, 4 columnas con valores int64 y 153 columnas con datos de tipo object. Con el fin de garantizar la calidad de los datos, se tomaron varias medidas:</w:t>
      </w:r>
    </w:p>
    <w:p w:rsidR="00000000" w:rsidDel="00000000" w:rsidP="00000000" w:rsidRDefault="00000000" w:rsidRPr="00000000" w14:paraId="00000138">
      <w:pPr>
        <w:numPr>
          <w:ilvl w:val="0"/>
          <w:numId w:val="5"/>
        </w:numPr>
        <w:shd w:fill="ffffff" w:val="clear"/>
        <w:spacing w:after="0" w:afterAutospacing="0" w:lineRule="auto"/>
        <w:ind w:left="720" w:hanging="360"/>
      </w:pPr>
      <w:r w:rsidDel="00000000" w:rsidR="00000000" w:rsidRPr="00000000">
        <w:rPr>
          <w:rtl w:val="0"/>
        </w:rPr>
        <w:t xml:space="preserve">Eliminar las columnas que contenían más del 50% de datos nulos, con especial atención a aquellas con más del 95% de valores faltantes. También se excluyeron columnas de ID 's, aquellas con un único valor en todos los registros y las relacionadas con fechas, ya que no aportan información relevante para el análisis de clustering.</w:t>
        <w:br w:type="textWrapping"/>
      </w:r>
    </w:p>
    <w:p w:rsidR="00000000" w:rsidDel="00000000" w:rsidP="00000000" w:rsidRDefault="00000000" w:rsidRPr="00000000" w14:paraId="00000139">
      <w:pPr>
        <w:numPr>
          <w:ilvl w:val="0"/>
          <w:numId w:val="5"/>
        </w:numPr>
        <w:shd w:fill="ffffff" w:val="clear"/>
        <w:spacing w:after="240" w:lineRule="auto"/>
        <w:ind w:left="720" w:hanging="360"/>
      </w:pPr>
      <w:r w:rsidDel="00000000" w:rsidR="00000000" w:rsidRPr="00000000">
        <w:rPr>
          <w:rtl w:val="0"/>
        </w:rPr>
        <w:t xml:space="preserve">Se realizó un análisis gráfico de las variables numéricas, evidenciándose una alta correlación entre algunas de ellas. Por ejemplo, un histograma mostró que las variables “Cost per Click” y “Cost per Conversión” contenían información redundante. Por lo tanto, se decidió conservar sólo una de ellas y eliminar la otra.</w:t>
      </w:r>
    </w:p>
    <w:p w:rsidR="00000000" w:rsidDel="00000000" w:rsidP="00000000" w:rsidRDefault="00000000" w:rsidRPr="00000000" w14:paraId="0000013A">
      <w:pPr>
        <w:shd w:fill="ffffff" w:val="clear"/>
        <w:spacing w:after="240" w:lineRule="auto"/>
        <w:ind w:left="720" w:firstLine="0"/>
        <w:jc w:val="left"/>
        <w:rPr/>
      </w:pPr>
      <w:r w:rsidDel="00000000" w:rsidR="00000000" w:rsidRPr="00000000">
        <w:rPr/>
        <w:drawing>
          <wp:inline distB="114300" distT="114300" distL="114300" distR="114300">
            <wp:extent cx="5971540" cy="29718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7154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0"/>
          <w:numId w:val="5"/>
        </w:numPr>
        <w:shd w:fill="ffffff" w:val="clear"/>
        <w:spacing w:after="240" w:lineRule="auto"/>
        <w:ind w:left="720" w:hanging="360"/>
      </w:pPr>
      <w:r w:rsidDel="00000000" w:rsidR="00000000" w:rsidRPr="00000000">
        <w:rPr>
          <w:rtl w:val="0"/>
        </w:rPr>
        <w:t xml:space="preserve">Se representó la distribución de algunas variables numéricas utilizando diagramas de bigotes (boxplots) con el fin de identificar valores atípicos. Posteriormente, se ajustaron los outliers conforme a las indicaciones del negocio.</w:t>
      </w:r>
    </w:p>
    <w:p w:rsidR="00000000" w:rsidDel="00000000" w:rsidP="00000000" w:rsidRDefault="00000000" w:rsidRPr="00000000" w14:paraId="0000013C">
      <w:pPr>
        <w:shd w:fill="ffffff" w:val="clear"/>
        <w:spacing w:after="240" w:lineRule="auto"/>
        <w:ind w:left="720" w:firstLine="0"/>
        <w:jc w:val="center"/>
        <w:rPr/>
      </w:pPr>
      <w:r w:rsidDel="00000000" w:rsidR="00000000" w:rsidRPr="00000000">
        <w:rPr/>
        <w:drawing>
          <wp:inline distB="114300" distT="114300" distL="114300" distR="114300">
            <wp:extent cx="3332378" cy="2680590"/>
            <wp:effectExtent b="12700" l="12700" r="12700" t="127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32378" cy="2680590"/>
                    </a:xfrm>
                    <a:prstGeom prst="rect"/>
                    <a:ln w="12700">
                      <a:solidFill>
                        <a:srgbClr val="434343"/>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14:paraId="0000013D">
      <w:pPr>
        <w:numPr>
          <w:ilvl w:val="0"/>
          <w:numId w:val="5"/>
        </w:numPr>
        <w:shd w:fill="ffffff" w:val="clear"/>
        <w:spacing w:after="240" w:before="60" w:lineRule="auto"/>
        <w:ind w:left="720" w:hanging="360"/>
      </w:pPr>
      <w:r w:rsidDel="00000000" w:rsidR="00000000" w:rsidRPr="00000000">
        <w:rPr>
          <w:rtl w:val="0"/>
        </w:rPr>
        <w:t xml:space="preserve">Se procedió a estandarizar las variables categóricas mediante su agrupación en conjuntos homogéneos, con el propósito de facilitar su procesamiento y comprensión. Luego, se llevó a cabo una visualización del recuento de instancias por variables categóricas, con el objetivo de obtener una visión general de la distribución de las diferentes categorías. Este enfoque permitió identificar desequilibrios en la distribución de los datos.</w:t>
      </w:r>
    </w:p>
    <w:p w:rsidR="00000000" w:rsidDel="00000000" w:rsidP="00000000" w:rsidRDefault="00000000" w:rsidRPr="00000000" w14:paraId="0000013E">
      <w:pPr>
        <w:shd w:fill="ffffff" w:val="clear"/>
        <w:spacing w:after="240" w:before="60" w:lineRule="auto"/>
        <w:ind w:left="720" w:firstLine="0"/>
        <w:rPr/>
      </w:pPr>
      <w:r w:rsidDel="00000000" w:rsidR="00000000" w:rsidRPr="00000000">
        <w:rPr/>
        <w:drawing>
          <wp:inline distB="114300" distT="114300" distL="114300" distR="114300">
            <wp:extent cx="5971540" cy="3873500"/>
            <wp:effectExtent b="12700" l="12700" r="12700" t="1270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71540" cy="38735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3F">
      <w:pPr>
        <w:shd w:fill="ffffff" w:val="clear"/>
        <w:spacing w:after="240" w:before="60" w:lineRule="auto"/>
        <w:ind w:left="720" w:firstLine="0"/>
        <w:rPr/>
      </w:pPr>
      <w:r w:rsidDel="00000000" w:rsidR="00000000" w:rsidRPr="00000000">
        <w:rPr>
          <w:rtl w:val="0"/>
        </w:rPr>
        <w:t xml:space="preserve">Al analizar las frecuencias de las variables categóricas a través de su representación gráfica, se observa que en algunas columnas la mayoría de los datos pertenecen a una sola categoría. En respuesta a esto, se inició un proceso de revisión de estas variables con el objetivo de evaluar su relevancia para la inclusión en el modelo.</w:t>
      </w:r>
    </w:p>
    <w:p w:rsidR="00000000" w:rsidDel="00000000" w:rsidP="00000000" w:rsidRDefault="00000000" w:rsidRPr="00000000" w14:paraId="00000140">
      <w:pPr>
        <w:numPr>
          <w:ilvl w:val="0"/>
          <w:numId w:val="5"/>
        </w:numPr>
        <w:shd w:fill="ffffff" w:val="clear"/>
        <w:spacing w:after="240" w:lineRule="auto"/>
        <w:ind w:left="720" w:hanging="360"/>
      </w:pPr>
      <w:r w:rsidDel="00000000" w:rsidR="00000000" w:rsidRPr="00000000">
        <w:rPr>
          <w:rtl w:val="0"/>
        </w:rPr>
        <w:t xml:space="preserve">Además, se procedió a generar una matriz de correlación para las variables numéricas, con el propósito de analizar las relaciones lineales dentro del conjunto de datos, facilitando la identificación de posibles patrones o tendencias significativas.</w:t>
      </w:r>
    </w:p>
    <w:p w:rsidR="00000000" w:rsidDel="00000000" w:rsidP="00000000" w:rsidRDefault="00000000" w:rsidRPr="00000000" w14:paraId="00000141">
      <w:pPr>
        <w:shd w:fill="ffffff" w:val="clear"/>
        <w:spacing w:after="240" w:lineRule="auto"/>
        <w:ind w:left="720" w:firstLine="0"/>
        <w:jc w:val="left"/>
        <w:rPr/>
      </w:pPr>
      <w:r w:rsidDel="00000000" w:rsidR="00000000" w:rsidRPr="00000000">
        <w:rPr/>
        <w:drawing>
          <wp:inline distB="114300" distT="114300" distL="114300" distR="114300">
            <wp:extent cx="4866958" cy="4343530"/>
            <wp:effectExtent b="12700" l="12700" r="12700" t="1270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866958" cy="434353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240" w:lineRule="auto"/>
        <w:ind w:left="720" w:firstLine="0"/>
        <w:rPr/>
      </w:pPr>
      <w:r w:rsidDel="00000000" w:rsidR="00000000" w:rsidRPr="00000000">
        <w:rPr>
          <w:rtl w:val="0"/>
        </w:rPr>
        <w:t xml:space="preserve">Por ejemplo, las correlaciones entre las variables numéricas son bastante bajas, a excepción de la correlación moderada entre “Activities Involved” y “Tiempo de conversión de leads en días”.</w:t>
      </w:r>
    </w:p>
    <w:p w:rsidR="00000000" w:rsidDel="00000000" w:rsidP="00000000" w:rsidRDefault="00000000" w:rsidRPr="00000000" w14:paraId="00000143">
      <w:pPr>
        <w:numPr>
          <w:ilvl w:val="0"/>
          <w:numId w:val="5"/>
        </w:numPr>
        <w:shd w:fill="ffffff" w:val="clear"/>
        <w:spacing w:after="240" w:lineRule="auto"/>
        <w:ind w:left="720" w:hanging="360"/>
        <w:jc w:val="left"/>
      </w:pPr>
      <w:r w:rsidDel="00000000" w:rsidR="00000000" w:rsidRPr="00000000">
        <w:rPr>
          <w:rtl w:val="0"/>
        </w:rPr>
        <w:t xml:space="preserve">Finalmente, para abordar los datos faltantes, se asignaron valores utilizando la moda para variables categóricas, el promedio para variables numéricas y, en casos excepcionales, se creó una nueva categoría denominada “Unknown”. </w:t>
      </w: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tbl>
      <w:tblPr>
        <w:tblStyle w:val="Table4"/>
        <w:jc w:val="left"/>
        <w:tblLayout w:type="fixed"/>
        <w:tblLook w:val="0600"/>
      </w:tblPr>
      <w:tblGrid>
        <w:gridCol w:w="9404"/>
        <w:tblGridChange w:id="0">
          <w:tblGrid>
            <w:gridCol w:w="94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pandas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pd</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numpy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np</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seaborn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sns</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matplotlib.pyplot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plt</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warnings</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sklearn.datasets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make_blobs</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sklearn.cluster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KMeans</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sklearn.metrics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silhouette_score</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google.colab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files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warnings.filterwarnings(</w:t>
            </w:r>
            <w:r w:rsidDel="00000000" w:rsidR="00000000" w:rsidRPr="00000000">
              <w:rPr>
                <w:rFonts w:ascii="Consolas" w:cs="Consolas" w:eastAsia="Consolas" w:hAnsi="Consolas"/>
                <w:color w:val="a2fca2"/>
                <w:sz w:val="21"/>
                <w:szCs w:val="21"/>
                <w:shd w:fill="333333" w:val="clear"/>
                <w:rtl w:val="0"/>
              </w:rPr>
              <w:t xml:space="preserve">'ignore'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!pip install unidecode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#Cargar los datos</w:t>
            </w:r>
            <w:r w:rsidDel="00000000" w:rsidR="00000000" w:rsidRPr="00000000">
              <w:rPr>
                <w:rFonts w:ascii="Consolas" w:cs="Consolas" w:eastAsia="Consolas" w:hAnsi="Consolas"/>
                <w:color w:val="ffffff"/>
                <w:sz w:val="21"/>
                <w:szCs w:val="21"/>
                <w:shd w:fill="333333" w:val="clear"/>
                <w:rtl w:val="0"/>
              </w:rPr>
              <w:br w:type="textWrapping"/>
              <w:t xml:space="preserve">archivo = </w:t>
            </w:r>
            <w:r w:rsidDel="00000000" w:rsidR="00000000" w:rsidRPr="00000000">
              <w:rPr>
                <w:rFonts w:ascii="Consolas" w:cs="Consolas" w:eastAsia="Consolas" w:hAnsi="Consolas"/>
                <w:color w:val="a2fca2"/>
                <w:sz w:val="21"/>
                <w:szCs w:val="21"/>
                <w:shd w:fill="333333" w:val="clear"/>
                <w:rtl w:val="0"/>
              </w:rPr>
              <w:t xml:space="preserve">'https://raw.githubusercontent.com/JuanJimenezGuerra/momentos_evaluativos/main/momentos_evaluativos/ME03/Datos_Grupo03.csv'</w:t>
            </w:r>
            <w:r w:rsidDel="00000000" w:rsidR="00000000" w:rsidRPr="00000000">
              <w:rPr>
                <w:rFonts w:ascii="Consolas" w:cs="Consolas" w:eastAsia="Consolas" w:hAnsi="Consolas"/>
                <w:color w:val="ffffff"/>
                <w:sz w:val="21"/>
                <w:szCs w:val="21"/>
                <w:shd w:fill="333333" w:val="clear"/>
                <w:rtl w:val="0"/>
              </w:rPr>
              <w:br w:type="textWrapping"/>
              <w:t xml:space="preserve">df= pd.read_csv(archivo, sep=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low_memory=</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#Eliminar columnas con más del 50% de registros nulos:</w:t>
            </w:r>
            <w:r w:rsidDel="00000000" w:rsidR="00000000" w:rsidRPr="00000000">
              <w:rPr>
                <w:rFonts w:ascii="Consolas" w:cs="Consolas" w:eastAsia="Consolas" w:hAnsi="Consolas"/>
                <w:color w:val="ffffff"/>
                <w:sz w:val="21"/>
                <w:szCs w:val="21"/>
                <w:shd w:fill="333333" w:val="clear"/>
                <w:rtl w:val="0"/>
              </w:rPr>
              <w:br w:type="textWrapping"/>
              <w:t xml:space="preserve">columnas_con_nulos = df.columns[df.isnull().sum() &gt; df.shape[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 = df.drop(</w:t>
            </w:r>
            <w:r w:rsidDel="00000000" w:rsidR="00000000" w:rsidRPr="00000000">
              <w:rPr>
                <w:rFonts w:ascii="Consolas" w:cs="Consolas" w:eastAsia="Consolas" w:hAnsi="Consolas"/>
                <w:color w:val="ffffff"/>
                <w:sz w:val="21"/>
                <w:szCs w:val="21"/>
                <w:shd w:fill="333333" w:val="clear"/>
                <w:rtl w:val="0"/>
              </w:rPr>
              <w:t xml:space="preserve">columnas_con_nulos</w:t>
            </w:r>
            <w:r w:rsidDel="00000000" w:rsidR="00000000" w:rsidRPr="00000000">
              <w:rPr>
                <w:rFonts w:ascii="Consolas" w:cs="Consolas" w:eastAsia="Consolas" w:hAnsi="Consolas"/>
                <w:color w:val="ffffff"/>
                <w:sz w:val="21"/>
                <w:szCs w:val="21"/>
                <w:shd w:fill="333333" w:val="clear"/>
                <w:rtl w:val="0"/>
              </w:rPr>
              <w:t xml:space="preserve">, axis=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#Eliminar columnas que contengan nombres, ID's, un único valor o fechas:</w:t>
            </w:r>
            <w:r w:rsidDel="00000000" w:rsidR="00000000" w:rsidRPr="00000000">
              <w:rPr>
                <w:rFonts w:ascii="Consolas" w:cs="Consolas" w:eastAsia="Consolas" w:hAnsi="Consolas"/>
                <w:color w:val="ffffff"/>
                <w:sz w:val="21"/>
                <w:szCs w:val="21"/>
                <w:shd w:fill="333333" w:val="clear"/>
                <w:rtl w:val="0"/>
              </w:rPr>
              <w:br w:type="textWrapping"/>
              <w:t xml:space="preserve">df.drop([</w:t>
            </w:r>
            <w:r w:rsidDel="00000000" w:rsidR="00000000" w:rsidRPr="00000000">
              <w:rPr>
                <w:rFonts w:ascii="Consolas" w:cs="Consolas" w:eastAsia="Consolas" w:hAnsi="Consolas"/>
                <w:color w:val="a2fca2"/>
                <w:sz w:val="21"/>
                <w:szCs w:val="21"/>
                <w:shd w:fill="333333" w:val="clear"/>
                <w:rtl w:val="0"/>
              </w:rPr>
              <w:t xml:space="preserve">'Id'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'Candidato Owner Name'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'Converted Deal'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'Converted Account'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'Converted Contact'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'Created By'</w:t>
            </w:r>
            <w:r w:rsidDel="00000000" w:rsidR="00000000" w:rsidRPr="00000000">
              <w:rPr>
                <w:rFonts w:ascii="Consolas" w:cs="Consolas" w:eastAsia="Consolas" w:hAnsi="Consolas"/>
                <w:color w:val="ffffff"/>
                <w:sz w:val="21"/>
                <w:szCs w:val="21"/>
                <w:shd w:fill="333333" w:val="clear"/>
                <w:rtl w:val="0"/>
              </w:rPr>
              <w:t xml:space="preserve">], axis=</w:t>
            </w:r>
            <w:r w:rsidDel="00000000" w:rsidR="00000000" w:rsidRPr="00000000">
              <w:rPr>
                <w:rFonts w:ascii="Consolas" w:cs="Consolas" w:eastAsia="Consolas" w:hAnsi="Consolas"/>
                <w:color w:val="a2fca2"/>
                <w:sz w:val="21"/>
                <w:szCs w:val="21"/>
                <w:shd w:fill="333333" w:val="clear"/>
                <w:rtl w:val="0"/>
              </w:rPr>
              <w:t xml:space="preserve">'columns'</w:t>
            </w:r>
            <w:r w:rsidDel="00000000" w:rsidR="00000000" w:rsidRPr="00000000">
              <w:rPr>
                <w:rFonts w:ascii="Consolas" w:cs="Consolas" w:eastAsia="Consolas" w:hAnsi="Consolas"/>
                <w:color w:val="ffffff"/>
                <w:sz w:val="21"/>
                <w:szCs w:val="21"/>
                <w:shd w:fill="333333" w:val="clear"/>
                <w:rtl w:val="0"/>
              </w:rPr>
              <w:t xml:space="preserve">, inplace=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df.drop([</w:t>
            </w:r>
            <w:r w:rsidDel="00000000" w:rsidR="00000000" w:rsidRPr="00000000">
              <w:rPr>
                <w:rFonts w:ascii="Consolas" w:cs="Consolas" w:eastAsia="Consolas" w:hAnsi="Consolas"/>
                <w:color w:val="a2fca2"/>
                <w:sz w:val="21"/>
                <w:szCs w:val="21"/>
                <w:shd w:fill="333333" w:val="clear"/>
                <w:rtl w:val="0"/>
              </w:rPr>
              <w:t xml:space="preserve">'Is Converted?'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'Nombre del Aliado'</w:t>
            </w:r>
            <w:r w:rsidDel="00000000" w:rsidR="00000000" w:rsidRPr="00000000">
              <w:rPr>
                <w:rFonts w:ascii="Consolas" w:cs="Consolas" w:eastAsia="Consolas" w:hAnsi="Consolas"/>
                <w:color w:val="ffffff"/>
                <w:sz w:val="21"/>
                <w:szCs w:val="21"/>
                <w:shd w:fill="333333" w:val="clear"/>
                <w:rtl w:val="0"/>
              </w:rPr>
              <w:t xml:space="preserve">], axis=</w:t>
            </w:r>
            <w:r w:rsidDel="00000000" w:rsidR="00000000" w:rsidRPr="00000000">
              <w:rPr>
                <w:rFonts w:ascii="Consolas" w:cs="Consolas" w:eastAsia="Consolas" w:hAnsi="Consolas"/>
                <w:color w:val="a2fca2"/>
                <w:sz w:val="21"/>
                <w:szCs w:val="21"/>
                <w:shd w:fill="333333" w:val="clear"/>
                <w:rtl w:val="0"/>
              </w:rPr>
              <w:t xml:space="preserve">'columns'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inplace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df.drop([</w:t>
            </w:r>
            <w:r w:rsidDel="00000000" w:rsidR="00000000" w:rsidRPr="00000000">
              <w:rPr>
                <w:rFonts w:ascii="Consolas" w:cs="Consolas" w:eastAsia="Consolas" w:hAnsi="Consolas"/>
                <w:color w:val="a2fca2"/>
                <w:sz w:val="21"/>
                <w:szCs w:val="21"/>
                <w:shd w:fill="333333" w:val="clear"/>
                <w:rtl w:val="0"/>
              </w:rPr>
              <w:t xml:space="preserve">'Created </w:t>
            </w:r>
            <w:r w:rsidDel="00000000" w:rsidR="00000000" w:rsidRPr="00000000">
              <w:rPr>
                <w:rFonts w:ascii="Consolas" w:cs="Consolas" w:eastAsia="Consolas" w:hAnsi="Consolas"/>
                <w:color w:val="a2fca2"/>
                <w:sz w:val="21"/>
                <w:szCs w:val="21"/>
                <w:shd w:fill="333333" w:val="clear"/>
                <w:rtl w:val="0"/>
              </w:rPr>
              <w:t xml:space="preserve">Time</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'Modified Time'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Ultima</w:t>
            </w:r>
            <w:r w:rsidDel="00000000" w:rsidR="00000000" w:rsidRPr="00000000">
              <w:rPr>
                <w:rFonts w:ascii="Consolas" w:cs="Consolas" w:eastAsia="Consolas" w:hAnsi="Consolas"/>
                <w:color w:val="a2fca2"/>
                <w:sz w:val="21"/>
                <w:szCs w:val="21"/>
                <w:shd w:fill="333333" w:val="clear"/>
                <w:rtl w:val="0"/>
              </w:rPr>
              <w:t xml:space="preserve"> actividad'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'Detalle actividades'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'Fecha Informe Bancolombia'</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'Converted Time'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'Fecha cambio de estado'</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'Fecha nacimiento'</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'Last Activity Time'</w:t>
            </w:r>
            <w:r w:rsidDel="00000000" w:rsidR="00000000" w:rsidRPr="00000000">
              <w:rPr>
                <w:rFonts w:ascii="Consolas" w:cs="Consolas" w:eastAsia="Consolas" w:hAnsi="Consolas"/>
                <w:color w:val="ffffff"/>
                <w:sz w:val="21"/>
                <w:szCs w:val="21"/>
                <w:shd w:fill="333333" w:val="clear"/>
                <w:rtl w:val="0"/>
              </w:rPr>
              <w:t xml:space="preserve">], axis=</w:t>
            </w:r>
            <w:r w:rsidDel="00000000" w:rsidR="00000000" w:rsidRPr="00000000">
              <w:rPr>
                <w:rFonts w:ascii="Consolas" w:cs="Consolas" w:eastAsia="Consolas" w:hAnsi="Consolas"/>
                <w:color w:val="a2fca2"/>
                <w:sz w:val="21"/>
                <w:szCs w:val="21"/>
                <w:shd w:fill="333333" w:val="clear"/>
                <w:rtl w:val="0"/>
              </w:rPr>
              <w:t xml:space="preserve">'columns'</w:t>
            </w:r>
            <w:r w:rsidDel="00000000" w:rsidR="00000000" w:rsidRPr="00000000">
              <w:rPr>
                <w:rFonts w:ascii="Consolas" w:cs="Consolas" w:eastAsia="Consolas" w:hAnsi="Consolas"/>
                <w:color w:val="ffffff"/>
                <w:sz w:val="21"/>
                <w:szCs w:val="21"/>
                <w:shd w:fill="333333" w:val="clear"/>
                <w:rtl w:val="0"/>
              </w:rPr>
              <w:t xml:space="preserve">, inplace=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#Corregir y estandarizar variables categóricas, por ejemplo, columna 'Sexo':</w:t>
            </w:r>
            <w:r w:rsidDel="00000000" w:rsidR="00000000" w:rsidRPr="00000000">
              <w:rPr>
                <w:rFonts w:ascii="Consolas" w:cs="Consolas" w:eastAsia="Consolas" w:hAnsi="Consolas"/>
                <w:color w:val="ffffff"/>
                <w:sz w:val="21"/>
                <w:szCs w:val="21"/>
                <w:shd w:fill="333333" w:val="clear"/>
                <w:rtl w:val="0"/>
              </w:rPr>
              <w:br w:type="textWrapping"/>
              <w:t xml:space="preserve">sexo_map = {</w:t>
            </w:r>
            <w:r w:rsidDel="00000000" w:rsidR="00000000" w:rsidRPr="00000000">
              <w:rPr>
                <w:rFonts w:ascii="Consolas" w:cs="Consolas" w:eastAsia="Consolas" w:hAnsi="Consolas"/>
                <w:color w:val="a2fca2"/>
                <w:sz w:val="21"/>
                <w:szCs w:val="21"/>
                <w:shd w:fill="333333" w:val="clear"/>
                <w:rtl w:val="0"/>
              </w:rPr>
              <w:t xml:space="preserve">'F'</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'F'</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'M'</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'H'</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'M'</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w:t>
            </w:r>
            <w:r w:rsidDel="00000000" w:rsidR="00000000" w:rsidRPr="00000000">
              <w:rPr>
                <w:rFonts w:ascii="Consolas" w:cs="Consolas" w:eastAsia="Consolas" w:hAnsi="Consolas"/>
                <w:color w:val="a2fca2"/>
                <w:sz w:val="21"/>
                <w:szCs w:val="21"/>
                <w:shd w:fill="333333" w:val="clear"/>
                <w:rtl w:val="0"/>
              </w:rPr>
              <w:t xml:space="preserve">'Sexo'</w:t>
            </w:r>
            <w:r w:rsidDel="00000000" w:rsidR="00000000" w:rsidRPr="00000000">
              <w:rPr>
                <w:rFonts w:ascii="Consolas" w:cs="Consolas" w:eastAsia="Consolas" w:hAnsi="Consolas"/>
                <w:color w:val="ffffff"/>
                <w:sz w:val="21"/>
                <w:szCs w:val="21"/>
                <w:shd w:fill="333333" w:val="clear"/>
                <w:rtl w:val="0"/>
              </w:rPr>
              <w:t xml:space="preserve">] = df[</w:t>
            </w:r>
            <w:r w:rsidDel="00000000" w:rsidR="00000000" w:rsidRPr="00000000">
              <w:rPr>
                <w:rFonts w:ascii="Consolas" w:cs="Consolas" w:eastAsia="Consolas" w:hAnsi="Consolas"/>
                <w:color w:val="a2fca2"/>
                <w:sz w:val="21"/>
                <w:szCs w:val="21"/>
                <w:shd w:fill="333333" w:val="clear"/>
                <w:rtl w:val="0"/>
              </w:rPr>
              <w:t xml:space="preserve">'Sexo'</w:t>
            </w:r>
            <w:r w:rsidDel="00000000" w:rsidR="00000000" w:rsidRPr="00000000">
              <w:rPr>
                <w:rFonts w:ascii="Consolas" w:cs="Consolas" w:eastAsia="Consolas" w:hAnsi="Consolas"/>
                <w:color w:val="ffffff"/>
                <w:sz w:val="21"/>
                <w:szCs w:val="21"/>
                <w:shd w:fill="333333" w:val="clear"/>
                <w:rtl w:val="0"/>
              </w:rPr>
              <w:t xml:space="preserve">].map(sexo_map)</w:t>
              <w:br w:type="textWrapping"/>
              <w:br w:type="textWrapping"/>
            </w:r>
            <w:r w:rsidDel="00000000" w:rsidR="00000000" w:rsidRPr="00000000">
              <w:rPr>
                <w:rFonts w:ascii="Consolas" w:cs="Consolas" w:eastAsia="Consolas" w:hAnsi="Consolas"/>
                <w:color w:val="888888"/>
                <w:sz w:val="21"/>
                <w:szCs w:val="21"/>
                <w:shd w:fill="333333" w:val="clear"/>
                <w:rtl w:val="0"/>
              </w:rPr>
              <w:t xml:space="preserve">#Revisar gráficamente las variables numérica, ejm: Variables relacionadas con el costo por click:</w:t>
            </w:r>
            <w:r w:rsidDel="00000000" w:rsidR="00000000" w:rsidRPr="00000000">
              <w:rPr>
                <w:rFonts w:ascii="Consolas" w:cs="Consolas" w:eastAsia="Consolas" w:hAnsi="Consolas"/>
                <w:color w:val="ffffff"/>
                <w:sz w:val="21"/>
                <w:szCs w:val="21"/>
                <w:shd w:fill="333333" w:val="clear"/>
                <w:rtl w:val="0"/>
              </w:rPr>
              <w:br w:type="textWrapping"/>
              <w:t xml:space="preserve">fig, axs = plt.subplots(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figsize=(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Histograma para Cost per Click</w:t>
            </w:r>
            <w:r w:rsidDel="00000000" w:rsidR="00000000" w:rsidRPr="00000000">
              <w:rPr>
                <w:rFonts w:ascii="Consolas" w:cs="Consolas" w:eastAsia="Consolas" w:hAnsi="Consolas"/>
                <w:color w:val="ffffff"/>
                <w:sz w:val="21"/>
                <w:szCs w:val="21"/>
                <w:shd w:fill="333333" w:val="clear"/>
                <w:rtl w:val="0"/>
              </w:rPr>
              <w:br w:type="textWrapping"/>
              <w:t xml:space="preserve">axs[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].hist((df[</w:t>
            </w:r>
            <w:r w:rsidDel="00000000" w:rsidR="00000000" w:rsidRPr="00000000">
              <w:rPr>
                <w:rFonts w:ascii="Consolas" w:cs="Consolas" w:eastAsia="Consolas" w:hAnsi="Consolas"/>
                <w:color w:val="a2fca2"/>
                <w:sz w:val="21"/>
                <w:szCs w:val="21"/>
                <w:shd w:fill="333333" w:val="clear"/>
                <w:rtl w:val="0"/>
              </w:rPr>
              <w:t xml:space="preserve">'Cost per Click'</w:t>
            </w:r>
            <w:r w:rsidDel="00000000" w:rsidR="00000000" w:rsidRPr="00000000">
              <w:rPr>
                <w:rFonts w:ascii="Consolas" w:cs="Consolas" w:eastAsia="Consolas" w:hAnsi="Consolas"/>
                <w:color w:val="ffffff"/>
                <w:sz w:val="21"/>
                <w:szCs w:val="21"/>
                <w:shd w:fill="333333" w:val="clear"/>
                <w:rtl w:val="0"/>
              </w:rPr>
              <w:t xml:space="preserve">]), bins=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color=</w:t>
            </w:r>
            <w:r w:rsidDel="00000000" w:rsidR="00000000" w:rsidRPr="00000000">
              <w:rPr>
                <w:rFonts w:ascii="Consolas" w:cs="Consolas" w:eastAsia="Consolas" w:hAnsi="Consolas"/>
                <w:color w:val="a2fca2"/>
                <w:sz w:val="21"/>
                <w:szCs w:val="21"/>
                <w:shd w:fill="333333" w:val="clear"/>
                <w:rtl w:val="0"/>
              </w:rPr>
              <w:t xml:space="preserve">'skyblue'</w:t>
            </w:r>
            <w:r w:rsidDel="00000000" w:rsidR="00000000" w:rsidRPr="00000000">
              <w:rPr>
                <w:rFonts w:ascii="Consolas" w:cs="Consolas" w:eastAsia="Consolas" w:hAnsi="Consolas"/>
                <w:color w:val="ffffff"/>
                <w:sz w:val="21"/>
                <w:szCs w:val="21"/>
                <w:shd w:fill="333333" w:val="clear"/>
                <w:rtl w:val="0"/>
              </w:rPr>
              <w:t xml:space="preserve">, edgecolor=</w:t>
            </w:r>
            <w:r w:rsidDel="00000000" w:rsidR="00000000" w:rsidRPr="00000000">
              <w:rPr>
                <w:rFonts w:ascii="Consolas" w:cs="Consolas" w:eastAsia="Consolas" w:hAnsi="Consolas"/>
                <w:color w:val="a2fca2"/>
                <w:sz w:val="21"/>
                <w:szCs w:val="21"/>
                <w:shd w:fill="333333" w:val="clear"/>
                <w:rtl w:val="0"/>
              </w:rPr>
              <w:t xml:space="preserve">'black'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axs[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].set_title(</w:t>
            </w:r>
            <w:r w:rsidDel="00000000" w:rsidR="00000000" w:rsidRPr="00000000">
              <w:rPr>
                <w:rFonts w:ascii="Consolas" w:cs="Consolas" w:eastAsia="Consolas" w:hAnsi="Consolas"/>
                <w:color w:val="a2fca2"/>
                <w:sz w:val="21"/>
                <w:szCs w:val="21"/>
                <w:shd w:fill="333333" w:val="clear"/>
                <w:rtl w:val="0"/>
              </w:rPr>
              <w:t xml:space="preserve">'Cost per Click'</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Histograma para Cost per </w:t>
            </w:r>
            <w:r w:rsidDel="00000000" w:rsidR="00000000" w:rsidRPr="00000000">
              <w:rPr>
                <w:rFonts w:ascii="Consolas" w:cs="Consolas" w:eastAsia="Consolas" w:hAnsi="Consolas"/>
                <w:color w:val="888888"/>
                <w:sz w:val="21"/>
                <w:szCs w:val="21"/>
                <w:shd w:fill="333333" w:val="clear"/>
                <w:rtl w:val="0"/>
              </w:rPr>
              <w:t xml:space="preserve">Conversion</w:t>
            </w:r>
            <w:r w:rsidDel="00000000" w:rsidR="00000000" w:rsidRPr="00000000">
              <w:rPr>
                <w:rFonts w:ascii="Consolas" w:cs="Consolas" w:eastAsia="Consolas" w:hAnsi="Consolas"/>
                <w:color w:val="ffffff"/>
                <w:sz w:val="21"/>
                <w:szCs w:val="21"/>
                <w:shd w:fill="333333" w:val="clear"/>
                <w:rtl w:val="0"/>
              </w:rPr>
              <w:br w:type="textWrapping"/>
              <w:t xml:space="preserve">axs[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].hist((df[</w:t>
            </w:r>
            <w:r w:rsidDel="00000000" w:rsidR="00000000" w:rsidRPr="00000000">
              <w:rPr>
                <w:rFonts w:ascii="Consolas" w:cs="Consolas" w:eastAsia="Consolas" w:hAnsi="Consolas"/>
                <w:color w:val="a2fca2"/>
                <w:sz w:val="21"/>
                <w:szCs w:val="21"/>
                <w:shd w:fill="333333" w:val="clear"/>
                <w:rtl w:val="0"/>
              </w:rPr>
              <w:t xml:space="preserve">'Cost per Conversion'</w:t>
            </w:r>
            <w:r w:rsidDel="00000000" w:rsidR="00000000" w:rsidRPr="00000000">
              <w:rPr>
                <w:rFonts w:ascii="Consolas" w:cs="Consolas" w:eastAsia="Consolas" w:hAnsi="Consolas"/>
                <w:color w:val="ffffff"/>
                <w:sz w:val="21"/>
                <w:szCs w:val="21"/>
                <w:shd w:fill="333333" w:val="clear"/>
                <w:rtl w:val="0"/>
              </w:rPr>
              <w:t xml:space="preserve">]), bins=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color=</w:t>
            </w:r>
            <w:r w:rsidDel="00000000" w:rsidR="00000000" w:rsidRPr="00000000">
              <w:rPr>
                <w:rFonts w:ascii="Consolas" w:cs="Consolas" w:eastAsia="Consolas" w:hAnsi="Consolas"/>
                <w:color w:val="a2fca2"/>
                <w:sz w:val="21"/>
                <w:szCs w:val="21"/>
                <w:shd w:fill="333333" w:val="clear"/>
                <w:rtl w:val="0"/>
              </w:rPr>
              <w:t xml:space="preserve">'salmon'</w:t>
            </w:r>
            <w:r w:rsidDel="00000000" w:rsidR="00000000" w:rsidRPr="00000000">
              <w:rPr>
                <w:rFonts w:ascii="Consolas" w:cs="Consolas" w:eastAsia="Consolas" w:hAnsi="Consolas"/>
                <w:color w:val="ffffff"/>
                <w:sz w:val="21"/>
                <w:szCs w:val="21"/>
                <w:shd w:fill="333333" w:val="clear"/>
                <w:rtl w:val="0"/>
              </w:rPr>
              <w:t xml:space="preserve">, edgecolor=</w:t>
            </w:r>
            <w:r w:rsidDel="00000000" w:rsidR="00000000" w:rsidRPr="00000000">
              <w:rPr>
                <w:rFonts w:ascii="Consolas" w:cs="Consolas" w:eastAsia="Consolas" w:hAnsi="Consolas"/>
                <w:color w:val="a2fca2"/>
                <w:sz w:val="21"/>
                <w:szCs w:val="21"/>
                <w:shd w:fill="333333" w:val="clear"/>
                <w:rtl w:val="0"/>
              </w:rPr>
              <w:t xml:space="preserve">'black'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axs[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].set_title(</w:t>
            </w:r>
            <w:r w:rsidDel="00000000" w:rsidR="00000000" w:rsidRPr="00000000">
              <w:rPr>
                <w:rFonts w:ascii="Consolas" w:cs="Consolas" w:eastAsia="Consolas" w:hAnsi="Consolas"/>
                <w:color w:val="a2fca2"/>
                <w:sz w:val="21"/>
                <w:szCs w:val="21"/>
                <w:shd w:fill="333333" w:val="clear"/>
                <w:rtl w:val="0"/>
              </w:rPr>
              <w:t xml:space="preserve">'Cost per Conversion'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plt.tight_layout()</w:t>
              <w:br w:type="textWrapping"/>
              <w:t xml:space="preserve">plt.show()</w:t>
              <w:br w:type="textWrapping"/>
              <w:br w:type="textWrapping"/>
            </w:r>
            <w:r w:rsidDel="00000000" w:rsidR="00000000" w:rsidRPr="00000000">
              <w:rPr>
                <w:rFonts w:ascii="Consolas" w:cs="Consolas" w:eastAsia="Consolas" w:hAnsi="Consolas"/>
                <w:color w:val="888888"/>
                <w:sz w:val="21"/>
                <w:szCs w:val="21"/>
                <w:shd w:fill="333333" w:val="clear"/>
                <w:rtl w:val="0"/>
              </w:rPr>
              <w:t xml:space="preserve">#Realizar un Boxplot para explorar variables numéricas, en este caso la variable edad: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plt.boxplot(df[</w:t>
            </w:r>
            <w:r w:rsidDel="00000000" w:rsidR="00000000" w:rsidRPr="00000000">
              <w:rPr>
                <w:rFonts w:ascii="Consolas" w:cs="Consolas" w:eastAsia="Consolas" w:hAnsi="Consolas"/>
                <w:color w:val="a2fca2"/>
                <w:sz w:val="21"/>
                <w:szCs w:val="21"/>
                <w:shd w:fill="333333" w:val="clear"/>
                <w:rtl w:val="0"/>
              </w:rPr>
              <w:t xml:space="preserve">'Edad'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plt.title(</w:t>
            </w:r>
            <w:r w:rsidDel="00000000" w:rsidR="00000000" w:rsidRPr="00000000">
              <w:rPr>
                <w:rFonts w:ascii="Consolas" w:cs="Consolas" w:eastAsia="Consolas" w:hAnsi="Consolas"/>
                <w:color w:val="a2fca2"/>
                <w:sz w:val="21"/>
                <w:szCs w:val="21"/>
                <w:shd w:fill="333333" w:val="clear"/>
                <w:rtl w:val="0"/>
              </w:rPr>
              <w:t xml:space="preserve">'Diagrama de Caja para Variable Edad'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plt.show()</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Visualización del número de instancias por variables categóricas: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ff"/>
                <w:sz w:val="21"/>
                <w:szCs w:val="21"/>
                <w:shd w:fill="333333" w:val="clear"/>
                <w:rtl w:val="0"/>
              </w:rPr>
              <w:t xml:space="preserve">num_variables</w:t>
            </w:r>
            <w:r w:rsidDel="00000000" w:rsidR="00000000" w:rsidRPr="00000000">
              <w:rPr>
                <w:rFonts w:ascii="Consolas" w:cs="Consolas" w:eastAsia="Consolas" w:hAnsi="Consolas"/>
                <w:color w:val="ffffff"/>
                <w:sz w:val="21"/>
                <w:szCs w:val="21"/>
                <w:shd w:fill="333333" w:val="clear"/>
                <w:rtl w:val="0"/>
              </w:rPr>
              <w:t xml:space="preserve"> = len(</w:t>
            </w:r>
            <w:r w:rsidDel="00000000" w:rsidR="00000000" w:rsidRPr="00000000">
              <w:rPr>
                <w:rFonts w:ascii="Consolas" w:cs="Consolas" w:eastAsia="Consolas" w:hAnsi="Consolas"/>
                <w:color w:val="ffffff"/>
                <w:sz w:val="21"/>
                <w:szCs w:val="21"/>
                <w:shd w:fill="333333" w:val="clear"/>
                <w:rtl w:val="0"/>
              </w:rPr>
              <w:t xml:space="preserve">Varscat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fffff"/>
                <w:sz w:val="21"/>
                <w:szCs w:val="21"/>
                <w:shd w:fill="333333" w:val="clear"/>
                <w:rtl w:val="0"/>
              </w:rPr>
              <w:t xml:space="preserve">num_filas</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ff"/>
                <w:sz w:val="21"/>
                <w:szCs w:val="21"/>
                <w:shd w:fill="333333" w:val="clear"/>
                <w:rtl w:val="0"/>
              </w:rPr>
              <w:t xml:space="preserve">num_variables</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ff"/>
                <w:sz w:val="21"/>
                <w:szCs w:val="21"/>
                <w:shd w:fill="333333" w:val="clear"/>
                <w:rtl w:val="0"/>
              </w:rPr>
              <w:t xml:space="preserve">num_columnas</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br w:type="textWrapping"/>
              <w:t xml:space="preserve">fig, axs = plt.subplots(num_filas, num_columnas, figsize=(</w:t>
            </w:r>
            <w:r w:rsidDel="00000000" w:rsidR="00000000" w:rsidRPr="00000000">
              <w:rPr>
                <w:rFonts w:ascii="Consolas" w:cs="Consolas" w:eastAsia="Consolas" w:hAnsi="Consolas"/>
                <w:color w:val="d36363"/>
                <w:sz w:val="21"/>
                <w:szCs w:val="21"/>
                <w:shd w:fill="333333" w:val="clear"/>
                <w:rtl w:val="0"/>
              </w:rPr>
              <w:t xml:space="preserve">15</w:t>
            </w:r>
            <w:r w:rsidDel="00000000" w:rsidR="00000000" w:rsidRPr="00000000">
              <w:rPr>
                <w:rFonts w:ascii="Consolas" w:cs="Consolas" w:eastAsia="Consolas" w:hAnsi="Consolas"/>
                <w:color w:val="ffffff"/>
                <w:sz w:val="21"/>
                <w:szCs w:val="21"/>
                <w:shd w:fill="333333" w:val="clear"/>
                <w:rtl w:val="0"/>
              </w:rPr>
              <w:t xml:space="preserve">, num_filas *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w:t>
              <w:br w:type="textWrapping"/>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i, variable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enumerate(Varscat):</w:t>
              <w:br w:type="textWrapping"/>
              <w:t xml:space="preserve">   fila = i // </w:t>
            </w:r>
            <w:r w:rsidDel="00000000" w:rsidR="00000000" w:rsidRPr="00000000">
              <w:rPr>
                <w:rFonts w:ascii="Consolas" w:cs="Consolas" w:eastAsia="Consolas" w:hAnsi="Consolas"/>
                <w:color w:val="ffffff"/>
                <w:sz w:val="21"/>
                <w:szCs w:val="21"/>
                <w:shd w:fill="333333" w:val="clear"/>
                <w:rtl w:val="0"/>
              </w:rPr>
              <w:t xml:space="preserve">num_columnas</w:t>
            </w:r>
            <w:r w:rsidDel="00000000" w:rsidR="00000000" w:rsidRPr="00000000">
              <w:rPr>
                <w:rFonts w:ascii="Consolas" w:cs="Consolas" w:eastAsia="Consolas" w:hAnsi="Consolas"/>
                <w:color w:val="ffffff"/>
                <w:sz w:val="21"/>
                <w:szCs w:val="21"/>
                <w:shd w:fill="333333" w:val="clear"/>
                <w:rtl w:val="0"/>
              </w:rPr>
              <w:br w:type="textWrapping"/>
              <w:t xml:space="preserve">   columna = i % </w:t>
            </w:r>
            <w:r w:rsidDel="00000000" w:rsidR="00000000" w:rsidRPr="00000000">
              <w:rPr>
                <w:rFonts w:ascii="Consolas" w:cs="Consolas" w:eastAsia="Consolas" w:hAnsi="Consolas"/>
                <w:color w:val="ffffff"/>
                <w:sz w:val="21"/>
                <w:szCs w:val="21"/>
                <w:shd w:fill="333333" w:val="clear"/>
                <w:rtl w:val="0"/>
              </w:rPr>
              <w:t xml:space="preserve">num_columnas</w:t>
            </w:r>
            <w:r w:rsidDel="00000000" w:rsidR="00000000" w:rsidRPr="00000000">
              <w:rPr>
                <w:rFonts w:ascii="Consolas" w:cs="Consolas" w:eastAsia="Consolas" w:hAnsi="Consolas"/>
                <w:color w:val="ffffff"/>
                <w:sz w:val="21"/>
                <w:szCs w:val="21"/>
                <w:shd w:fill="333333" w:val="clear"/>
                <w:rtl w:val="0"/>
              </w:rPr>
              <w:br w:type="textWrapping"/>
              <w:t xml:space="preserve">   sns.countplot(data=df, x=variable, palette=</w:t>
            </w:r>
            <w:r w:rsidDel="00000000" w:rsidR="00000000" w:rsidRPr="00000000">
              <w:rPr>
                <w:rFonts w:ascii="Consolas" w:cs="Consolas" w:eastAsia="Consolas" w:hAnsi="Consolas"/>
                <w:color w:val="a2fca2"/>
                <w:sz w:val="21"/>
                <w:szCs w:val="21"/>
                <w:shd w:fill="333333" w:val="clear"/>
                <w:rtl w:val="0"/>
              </w:rPr>
              <w:t xml:space="preserve">'viridis'</w:t>
            </w:r>
            <w:r w:rsidDel="00000000" w:rsidR="00000000" w:rsidRPr="00000000">
              <w:rPr>
                <w:rFonts w:ascii="Consolas" w:cs="Consolas" w:eastAsia="Consolas" w:hAnsi="Consolas"/>
                <w:color w:val="ffffff"/>
                <w:sz w:val="21"/>
                <w:szCs w:val="21"/>
                <w:shd w:fill="333333" w:val="clear"/>
                <w:rtl w:val="0"/>
              </w:rPr>
              <w:t xml:space="preserve">, ax=axs[fila, columna])</w:t>
              <w:br w:type="textWrapping"/>
              <w:t xml:space="preserve">   axs[fila, columna].</w:t>
            </w:r>
            <w:r w:rsidDel="00000000" w:rsidR="00000000" w:rsidRPr="00000000">
              <w:rPr>
                <w:rFonts w:ascii="Consolas" w:cs="Consolas" w:eastAsia="Consolas" w:hAnsi="Consolas"/>
                <w:color w:val="ffffff"/>
                <w:sz w:val="21"/>
                <w:szCs w:val="21"/>
                <w:shd w:fill="333333" w:val="clear"/>
                <w:rtl w:val="0"/>
              </w:rPr>
              <w:t xml:space="preserve">set_title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f'Frecuencia</w:t>
            </w:r>
            <w:r w:rsidDel="00000000" w:rsidR="00000000" w:rsidRPr="00000000">
              <w:rPr>
                <w:rFonts w:ascii="Consolas" w:cs="Consolas" w:eastAsia="Consolas" w:hAnsi="Consolas"/>
                <w:color w:val="a2fca2"/>
                <w:sz w:val="21"/>
                <w:szCs w:val="21"/>
                <w:shd w:fill="333333" w:val="clear"/>
                <w:rtl w:val="0"/>
              </w:rPr>
              <w:t xml:space="preserve"> de instancias por {variable}'</w:t>
            </w:r>
            <w:r w:rsidDel="00000000" w:rsidR="00000000" w:rsidRPr="00000000">
              <w:rPr>
                <w:rFonts w:ascii="Consolas" w:cs="Consolas" w:eastAsia="Consolas" w:hAnsi="Consolas"/>
                <w:color w:val="ffffff"/>
                <w:sz w:val="21"/>
                <w:szCs w:val="21"/>
                <w:shd w:fill="333333" w:val="clear"/>
                <w:rtl w:val="0"/>
              </w:rPr>
              <w:t xml:space="preserve">, fontsize=</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axs[fila, columna].set_xlabel(variable, fontsize=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axs[fila, columna].</w:t>
            </w:r>
            <w:r w:rsidDel="00000000" w:rsidR="00000000" w:rsidRPr="00000000">
              <w:rPr>
                <w:rFonts w:ascii="Consolas" w:cs="Consolas" w:eastAsia="Consolas" w:hAnsi="Consolas"/>
                <w:color w:val="ffffff"/>
                <w:sz w:val="21"/>
                <w:szCs w:val="21"/>
                <w:shd w:fill="333333" w:val="clear"/>
                <w:rtl w:val="0"/>
              </w:rPr>
              <w:t xml:space="preserve">set_ylabel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'Número de instancias'</w:t>
            </w:r>
            <w:r w:rsidDel="00000000" w:rsidR="00000000" w:rsidRPr="00000000">
              <w:rPr>
                <w:rFonts w:ascii="Consolas" w:cs="Consolas" w:eastAsia="Consolas" w:hAnsi="Consolas"/>
                <w:color w:val="ffffff"/>
                <w:sz w:val="21"/>
                <w:szCs w:val="21"/>
                <w:shd w:fill="333333" w:val="clear"/>
                <w:rtl w:val="0"/>
              </w:rPr>
              <w:t xml:space="preserve">, fontsize=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axs[fila, columna].tick_params(axis=</w:t>
            </w:r>
            <w:r w:rsidDel="00000000" w:rsidR="00000000" w:rsidRPr="00000000">
              <w:rPr>
                <w:rFonts w:ascii="Consolas" w:cs="Consolas" w:eastAsia="Consolas" w:hAnsi="Consolas"/>
                <w:color w:val="a2fca2"/>
                <w:sz w:val="21"/>
                <w:szCs w:val="21"/>
                <w:shd w:fill="333333" w:val="clear"/>
                <w:rtl w:val="0"/>
              </w:rPr>
              <w:t xml:space="preserve">'x'</w:t>
            </w:r>
            <w:r w:rsidDel="00000000" w:rsidR="00000000" w:rsidRPr="00000000">
              <w:rPr>
                <w:rFonts w:ascii="Consolas" w:cs="Consolas" w:eastAsia="Consolas" w:hAnsi="Consolas"/>
                <w:color w:val="ffffff"/>
                <w:sz w:val="21"/>
                <w:szCs w:val="21"/>
                <w:shd w:fill="333333" w:val="clear"/>
                <w:rtl w:val="0"/>
              </w:rPr>
              <w:t xml:space="preserve">, rotation=</w:t>
            </w:r>
            <w:r w:rsidDel="00000000" w:rsidR="00000000" w:rsidRPr="00000000">
              <w:rPr>
                <w:rFonts w:ascii="Consolas" w:cs="Consolas" w:eastAsia="Consolas" w:hAnsi="Consolas"/>
                <w:color w:val="d36363"/>
                <w:sz w:val="21"/>
                <w:szCs w:val="21"/>
                <w:shd w:fill="333333" w:val="clear"/>
                <w:rtl w:val="0"/>
              </w:rPr>
              <w:t xml:space="preserve">45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labelsize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8</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axs[fila, columna].grid(axis=</w:t>
            </w:r>
            <w:r w:rsidDel="00000000" w:rsidR="00000000" w:rsidRPr="00000000">
              <w:rPr>
                <w:rFonts w:ascii="Consolas" w:cs="Consolas" w:eastAsia="Consolas" w:hAnsi="Consolas"/>
                <w:color w:val="a2fca2"/>
                <w:sz w:val="21"/>
                <w:szCs w:val="21"/>
                <w:shd w:fill="333333" w:val="clear"/>
                <w:rtl w:val="0"/>
              </w:rPr>
              <w:t xml:space="preserve">'y'</w:t>
            </w:r>
            <w:r w:rsidDel="00000000" w:rsidR="00000000" w:rsidRPr="00000000">
              <w:rPr>
                <w:rFonts w:ascii="Consolas" w:cs="Consolas" w:eastAsia="Consolas" w:hAnsi="Consolas"/>
                <w:color w:val="ffffff"/>
                <w:sz w:val="21"/>
                <w:szCs w:val="21"/>
                <w:shd w:fill="333333" w:val="clear"/>
                <w:rtl w:val="0"/>
              </w:rPr>
              <w:t xml:space="preserve">, linestyle=</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alpha=</w:t>
            </w:r>
            <w:r w:rsidDel="00000000" w:rsidR="00000000" w:rsidRPr="00000000">
              <w:rPr>
                <w:rFonts w:ascii="Consolas" w:cs="Consolas" w:eastAsia="Consolas" w:hAnsi="Consolas"/>
                <w:color w:val="d36363"/>
                <w:sz w:val="21"/>
                <w:szCs w:val="21"/>
                <w:shd w:fill="333333" w:val="clear"/>
                <w:rtl w:val="0"/>
              </w:rPr>
              <w:t xml:space="preserve">0.7</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plt.tight_layout(pad=</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plt.show()</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Realizar matriz de correlación para variables numéricas</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fffff"/>
                <w:sz w:val="21"/>
                <w:szCs w:val="21"/>
                <w:shd w:fill="333333" w:val="clear"/>
                <w:rtl w:val="0"/>
              </w:rPr>
              <w:t xml:space="preserve">sns.heatmap</w:t>
            </w:r>
            <w:r w:rsidDel="00000000" w:rsidR="00000000" w:rsidRPr="00000000">
              <w:rPr>
                <w:rFonts w:ascii="Consolas" w:cs="Consolas" w:eastAsia="Consolas" w:hAnsi="Consolas"/>
                <w:color w:val="ffffff"/>
                <w:sz w:val="21"/>
                <w:szCs w:val="21"/>
                <w:shd w:fill="333333" w:val="clear"/>
                <w:rtl w:val="0"/>
              </w:rPr>
              <w:t xml:space="preserve">(df[[</w:t>
            </w:r>
            <w:r w:rsidDel="00000000" w:rsidR="00000000" w:rsidRPr="00000000">
              <w:rPr>
                <w:rFonts w:ascii="Consolas" w:cs="Consolas" w:eastAsia="Consolas" w:hAnsi="Consolas"/>
                <w:color w:val="a2fca2"/>
                <w:sz w:val="21"/>
                <w:szCs w:val="21"/>
                <w:shd w:fill="333333" w:val="clear"/>
                <w:rtl w:val="0"/>
              </w:rPr>
              <w:t xml:space="preserve">'Activities Involved'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'Cost per </w:t>
            </w:r>
            <w:r w:rsidDel="00000000" w:rsidR="00000000" w:rsidRPr="00000000">
              <w:rPr>
                <w:rFonts w:ascii="Consolas" w:cs="Consolas" w:eastAsia="Consolas" w:hAnsi="Consolas"/>
                <w:color w:val="a2fca2"/>
                <w:sz w:val="21"/>
                <w:szCs w:val="21"/>
                <w:shd w:fill="333333" w:val="clear"/>
                <w:rtl w:val="0"/>
              </w:rPr>
              <w:t xml:space="preserve">Conversion</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'Edad'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'Tiempo de conversión de leads en días'</w:t>
            </w:r>
            <w:r w:rsidDel="00000000" w:rsidR="00000000" w:rsidRPr="00000000">
              <w:rPr>
                <w:rFonts w:ascii="Consolas" w:cs="Consolas" w:eastAsia="Consolas" w:hAnsi="Consolas"/>
                <w:color w:val="ffffff"/>
                <w:sz w:val="21"/>
                <w:szCs w:val="21"/>
                <w:shd w:fill="333333" w:val="clear"/>
                <w:rtl w:val="0"/>
              </w:rPr>
              <w:t xml:space="preserve">]].corr(), annot=</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cmap=</w:t>
            </w:r>
            <w:r w:rsidDel="00000000" w:rsidR="00000000" w:rsidRPr="00000000">
              <w:rPr>
                <w:rFonts w:ascii="Consolas" w:cs="Consolas" w:eastAsia="Consolas" w:hAnsi="Consolas"/>
                <w:color w:val="a2fca2"/>
                <w:sz w:val="21"/>
                <w:szCs w:val="21"/>
                <w:shd w:fill="333333" w:val="clear"/>
                <w:rtl w:val="0"/>
              </w:rPr>
              <w:t xml:space="preserve">'coolwarm'</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plt.title(</w:t>
            </w:r>
            <w:r w:rsidDel="00000000" w:rsidR="00000000" w:rsidRPr="00000000">
              <w:rPr>
                <w:rFonts w:ascii="Consolas" w:cs="Consolas" w:eastAsia="Consolas" w:hAnsi="Consolas"/>
                <w:color w:val="a2fca2"/>
                <w:sz w:val="21"/>
                <w:szCs w:val="21"/>
                <w:shd w:fill="333333" w:val="clear"/>
                <w:rtl w:val="0"/>
              </w:rPr>
              <w:t xml:space="preserve">'Matriz de Correlación'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plt.show()</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Imputar valores faltantes: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df[</w:t>
            </w:r>
            <w:r w:rsidDel="00000000" w:rsidR="00000000" w:rsidRPr="00000000">
              <w:rPr>
                <w:rFonts w:ascii="Consolas" w:cs="Consolas" w:eastAsia="Consolas" w:hAnsi="Consolas"/>
                <w:color w:val="a2fca2"/>
                <w:sz w:val="21"/>
                <w:szCs w:val="21"/>
                <w:shd w:fill="333333" w:val="clear"/>
                <w:rtl w:val="0"/>
              </w:rPr>
              <w:t xml:space="preserve">'Candidato Source'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fillna</w:t>
            </w:r>
            <w:r w:rsidDel="00000000" w:rsidR="00000000" w:rsidRPr="00000000">
              <w:rPr>
                <w:rFonts w:ascii="Consolas" w:cs="Consolas" w:eastAsia="Consolas" w:hAnsi="Consolas"/>
                <w:color w:val="ffffff"/>
                <w:sz w:val="21"/>
                <w:szCs w:val="21"/>
                <w:shd w:fill="333333" w:val="clear"/>
                <w:rtl w:val="0"/>
              </w:rPr>
              <w:t xml:space="preserve">(df[</w:t>
            </w:r>
            <w:r w:rsidDel="00000000" w:rsidR="00000000" w:rsidRPr="00000000">
              <w:rPr>
                <w:rFonts w:ascii="Consolas" w:cs="Consolas" w:eastAsia="Consolas" w:hAnsi="Consolas"/>
                <w:color w:val="a2fca2"/>
                <w:sz w:val="21"/>
                <w:szCs w:val="21"/>
                <w:shd w:fill="333333" w:val="clear"/>
                <w:rtl w:val="0"/>
              </w:rPr>
              <w:t xml:space="preserve">'Candidato Source'</w:t>
            </w:r>
            <w:r w:rsidDel="00000000" w:rsidR="00000000" w:rsidRPr="00000000">
              <w:rPr>
                <w:rFonts w:ascii="Consolas" w:cs="Consolas" w:eastAsia="Consolas" w:hAnsi="Consolas"/>
                <w:color w:val="ffffff"/>
                <w:sz w:val="21"/>
                <w:szCs w:val="21"/>
                <w:shd w:fill="333333" w:val="clear"/>
                <w:rtl w:val="0"/>
              </w:rPr>
              <w:t xml:space="preserve">].mode()[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inplace=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w:t>
            </w:r>
            <w:r w:rsidDel="00000000" w:rsidR="00000000" w:rsidRPr="00000000">
              <w:rPr>
                <w:rFonts w:ascii="Consolas" w:cs="Consolas" w:eastAsia="Consolas" w:hAnsi="Consolas"/>
                <w:color w:val="a2fca2"/>
                <w:sz w:val="21"/>
                <w:szCs w:val="21"/>
                <w:shd w:fill="333333" w:val="clear"/>
                <w:rtl w:val="0"/>
              </w:rPr>
              <w:t xml:space="preserve">'Candidato Status'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fillna</w:t>
            </w:r>
            <w:r w:rsidDel="00000000" w:rsidR="00000000" w:rsidRPr="00000000">
              <w:rPr>
                <w:rFonts w:ascii="Consolas" w:cs="Consolas" w:eastAsia="Consolas" w:hAnsi="Consolas"/>
                <w:color w:val="ffffff"/>
                <w:sz w:val="21"/>
                <w:szCs w:val="21"/>
                <w:shd w:fill="333333" w:val="clear"/>
                <w:rtl w:val="0"/>
              </w:rPr>
              <w:t xml:space="preserve">(df[</w:t>
            </w:r>
            <w:r w:rsidDel="00000000" w:rsidR="00000000" w:rsidRPr="00000000">
              <w:rPr>
                <w:rFonts w:ascii="Consolas" w:cs="Consolas" w:eastAsia="Consolas" w:hAnsi="Consolas"/>
                <w:color w:val="a2fca2"/>
                <w:sz w:val="21"/>
                <w:szCs w:val="21"/>
                <w:shd w:fill="333333" w:val="clear"/>
                <w:rtl w:val="0"/>
              </w:rPr>
              <w:t xml:space="preserve">'Candidato Status'</w:t>
            </w:r>
            <w:r w:rsidDel="00000000" w:rsidR="00000000" w:rsidRPr="00000000">
              <w:rPr>
                <w:rFonts w:ascii="Consolas" w:cs="Consolas" w:eastAsia="Consolas" w:hAnsi="Consolas"/>
                <w:color w:val="ffffff"/>
                <w:sz w:val="21"/>
                <w:szCs w:val="21"/>
                <w:shd w:fill="333333" w:val="clear"/>
                <w:rtl w:val="0"/>
              </w:rPr>
              <w:t xml:space="preserve">].mode()[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inplace=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w:t>
            </w:r>
            <w:r w:rsidDel="00000000" w:rsidR="00000000" w:rsidRPr="00000000">
              <w:rPr>
                <w:rFonts w:ascii="Consolas" w:cs="Consolas" w:eastAsia="Consolas" w:hAnsi="Consolas"/>
                <w:color w:val="a2fca2"/>
                <w:sz w:val="21"/>
                <w:szCs w:val="21"/>
                <w:shd w:fill="333333" w:val="clear"/>
                <w:rtl w:val="0"/>
              </w:rPr>
              <w:t xml:space="preserve">'¿Por </w:t>
            </w:r>
            <w:r w:rsidDel="00000000" w:rsidR="00000000" w:rsidRPr="00000000">
              <w:rPr>
                <w:rFonts w:ascii="Consolas" w:cs="Consolas" w:eastAsia="Consolas" w:hAnsi="Consolas"/>
                <w:color w:val="a2fca2"/>
                <w:sz w:val="21"/>
                <w:szCs w:val="21"/>
                <w:shd w:fill="333333" w:val="clear"/>
                <w:rtl w:val="0"/>
              </w:rPr>
              <w:t xml:space="preserve">que</w:t>
            </w:r>
            <w:r w:rsidDel="00000000" w:rsidR="00000000" w:rsidRPr="00000000">
              <w:rPr>
                <w:rFonts w:ascii="Consolas" w:cs="Consolas" w:eastAsia="Consolas" w:hAnsi="Consolas"/>
                <w:color w:val="a2fca2"/>
                <w:sz w:val="21"/>
                <w:szCs w:val="21"/>
                <w:shd w:fill="333333" w:val="clear"/>
                <w:rtl w:val="0"/>
              </w:rPr>
              <w:t xml:space="preserve"> medio se </w:t>
            </w:r>
            <w:r w:rsidDel="00000000" w:rsidR="00000000" w:rsidRPr="00000000">
              <w:rPr>
                <w:rFonts w:ascii="Consolas" w:cs="Consolas" w:eastAsia="Consolas" w:hAnsi="Consolas"/>
                <w:color w:val="a2fca2"/>
                <w:sz w:val="21"/>
                <w:szCs w:val="21"/>
                <w:shd w:fill="333333" w:val="clear"/>
                <w:rtl w:val="0"/>
              </w:rPr>
              <w:t xml:space="preserve">entero</w:t>
            </w:r>
            <w:r w:rsidDel="00000000" w:rsidR="00000000" w:rsidRPr="00000000">
              <w:rPr>
                <w:rFonts w:ascii="Consolas" w:cs="Consolas" w:eastAsia="Consolas" w:hAnsi="Consolas"/>
                <w:color w:val="a2fca2"/>
                <w:sz w:val="21"/>
                <w:szCs w:val="21"/>
                <w:shd w:fill="333333" w:val="clear"/>
                <w:rtl w:val="0"/>
              </w:rPr>
              <w:t xml:space="preserve"> de nosotros?'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fillna</w:t>
            </w:r>
            <w:r w:rsidDel="00000000" w:rsidR="00000000" w:rsidRPr="00000000">
              <w:rPr>
                <w:rFonts w:ascii="Consolas" w:cs="Consolas" w:eastAsia="Consolas" w:hAnsi="Consolas"/>
                <w:color w:val="ffffff"/>
                <w:sz w:val="21"/>
                <w:szCs w:val="21"/>
                <w:shd w:fill="333333" w:val="clear"/>
                <w:rtl w:val="0"/>
              </w:rPr>
              <w:t xml:space="preserve">(df[</w:t>
            </w:r>
            <w:r w:rsidDel="00000000" w:rsidR="00000000" w:rsidRPr="00000000">
              <w:rPr>
                <w:rFonts w:ascii="Consolas" w:cs="Consolas" w:eastAsia="Consolas" w:hAnsi="Consolas"/>
                <w:color w:val="a2fca2"/>
                <w:sz w:val="21"/>
                <w:szCs w:val="21"/>
                <w:shd w:fill="333333" w:val="clear"/>
                <w:rtl w:val="0"/>
              </w:rPr>
              <w:t xml:space="preserve">'¿Por que medio se </w:t>
            </w:r>
            <w:r w:rsidDel="00000000" w:rsidR="00000000" w:rsidRPr="00000000">
              <w:rPr>
                <w:rFonts w:ascii="Consolas" w:cs="Consolas" w:eastAsia="Consolas" w:hAnsi="Consolas"/>
                <w:color w:val="a2fca2"/>
                <w:sz w:val="21"/>
                <w:szCs w:val="21"/>
                <w:shd w:fill="333333" w:val="clear"/>
                <w:rtl w:val="0"/>
              </w:rPr>
              <w:t xml:space="preserve">entero</w:t>
            </w:r>
            <w:r w:rsidDel="00000000" w:rsidR="00000000" w:rsidRPr="00000000">
              <w:rPr>
                <w:rFonts w:ascii="Consolas" w:cs="Consolas" w:eastAsia="Consolas" w:hAnsi="Consolas"/>
                <w:color w:val="a2fca2"/>
                <w:sz w:val="21"/>
                <w:szCs w:val="21"/>
                <w:shd w:fill="333333" w:val="clear"/>
                <w:rtl w:val="0"/>
              </w:rPr>
              <w:t xml:space="preserve"> de nosotros?'</w:t>
            </w:r>
            <w:r w:rsidDel="00000000" w:rsidR="00000000" w:rsidRPr="00000000">
              <w:rPr>
                <w:rFonts w:ascii="Consolas" w:cs="Consolas" w:eastAsia="Consolas" w:hAnsi="Consolas"/>
                <w:color w:val="ffffff"/>
                <w:sz w:val="21"/>
                <w:szCs w:val="21"/>
                <w:shd w:fill="333333" w:val="clear"/>
                <w:rtl w:val="0"/>
              </w:rPr>
              <w:t xml:space="preserve">].mode()[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inplace=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w:t>
            </w:r>
            <w:r w:rsidDel="00000000" w:rsidR="00000000" w:rsidRPr="00000000">
              <w:rPr>
                <w:rFonts w:ascii="Consolas" w:cs="Consolas" w:eastAsia="Consolas" w:hAnsi="Consolas"/>
                <w:color w:val="a2fca2"/>
                <w:sz w:val="21"/>
                <w:szCs w:val="21"/>
                <w:shd w:fill="333333" w:val="clear"/>
                <w:rtl w:val="0"/>
              </w:rPr>
              <w:t xml:space="preserve">'País de residencia'</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fillna</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'Unknown'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inplace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w:t>
            </w:r>
            <w:r w:rsidDel="00000000" w:rsidR="00000000" w:rsidRPr="00000000">
              <w:rPr>
                <w:rFonts w:ascii="Consolas" w:cs="Consolas" w:eastAsia="Consolas" w:hAnsi="Consolas"/>
                <w:color w:val="a2fca2"/>
                <w:sz w:val="21"/>
                <w:szCs w:val="21"/>
                <w:shd w:fill="333333" w:val="clear"/>
                <w:rtl w:val="0"/>
              </w:rPr>
              <w:t xml:space="preserve">'Estado Davivienda'</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fillna</w:t>
            </w:r>
            <w:r w:rsidDel="00000000" w:rsidR="00000000" w:rsidRPr="00000000">
              <w:rPr>
                <w:rFonts w:ascii="Consolas" w:cs="Consolas" w:eastAsia="Consolas" w:hAnsi="Consolas"/>
                <w:color w:val="ffffff"/>
                <w:sz w:val="21"/>
                <w:szCs w:val="21"/>
                <w:shd w:fill="333333" w:val="clear"/>
                <w:rtl w:val="0"/>
              </w:rPr>
              <w:t xml:space="preserve">(df[</w:t>
            </w:r>
            <w:r w:rsidDel="00000000" w:rsidR="00000000" w:rsidRPr="00000000">
              <w:rPr>
                <w:rFonts w:ascii="Consolas" w:cs="Consolas" w:eastAsia="Consolas" w:hAnsi="Consolas"/>
                <w:color w:val="a2fca2"/>
                <w:sz w:val="21"/>
                <w:szCs w:val="21"/>
                <w:shd w:fill="333333" w:val="clear"/>
                <w:rtl w:val="0"/>
              </w:rPr>
              <w:t xml:space="preserve">'Estado Davivienda'</w:t>
            </w:r>
            <w:r w:rsidDel="00000000" w:rsidR="00000000" w:rsidRPr="00000000">
              <w:rPr>
                <w:rFonts w:ascii="Consolas" w:cs="Consolas" w:eastAsia="Consolas" w:hAnsi="Consolas"/>
                <w:color w:val="ffffff"/>
                <w:sz w:val="21"/>
                <w:szCs w:val="21"/>
                <w:shd w:fill="333333" w:val="clear"/>
                <w:rtl w:val="0"/>
              </w:rPr>
              <w:t xml:space="preserve">].mode()[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inplace=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w:t>
            </w:r>
            <w:r w:rsidDel="00000000" w:rsidR="00000000" w:rsidRPr="00000000">
              <w:rPr>
                <w:rFonts w:ascii="Consolas" w:cs="Consolas" w:eastAsia="Consolas" w:hAnsi="Consolas"/>
                <w:color w:val="a2fca2"/>
                <w:sz w:val="21"/>
                <w:szCs w:val="21"/>
                <w:shd w:fill="333333" w:val="clear"/>
                <w:rtl w:val="0"/>
              </w:rPr>
              <w:t xml:space="preserve">'Acquisition'</w:t>
            </w:r>
            <w:r w:rsidDel="00000000" w:rsidR="00000000" w:rsidRPr="00000000">
              <w:rPr>
                <w:rFonts w:ascii="Consolas" w:cs="Consolas" w:eastAsia="Consolas" w:hAnsi="Consolas"/>
                <w:color w:val="ffffff"/>
                <w:sz w:val="21"/>
                <w:szCs w:val="21"/>
                <w:shd w:fill="333333" w:val="clear"/>
                <w:rtl w:val="0"/>
              </w:rPr>
              <w:t xml:space="preserve">].fillna(df[</w:t>
            </w:r>
            <w:r w:rsidDel="00000000" w:rsidR="00000000" w:rsidRPr="00000000">
              <w:rPr>
                <w:rFonts w:ascii="Consolas" w:cs="Consolas" w:eastAsia="Consolas" w:hAnsi="Consolas"/>
                <w:color w:val="a2fca2"/>
                <w:sz w:val="21"/>
                <w:szCs w:val="21"/>
                <w:shd w:fill="333333" w:val="clear"/>
                <w:rtl w:val="0"/>
              </w:rPr>
              <w:t xml:space="preserve">'Acquisition'</w:t>
            </w:r>
            <w:r w:rsidDel="00000000" w:rsidR="00000000" w:rsidRPr="00000000">
              <w:rPr>
                <w:rFonts w:ascii="Consolas" w:cs="Consolas" w:eastAsia="Consolas" w:hAnsi="Consolas"/>
                <w:color w:val="ffffff"/>
                <w:sz w:val="21"/>
                <w:szCs w:val="21"/>
                <w:shd w:fill="333333" w:val="clear"/>
                <w:rtl w:val="0"/>
              </w:rPr>
              <w:t xml:space="preserve">].mode()[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inplace=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#Escalar variables numéricas:</w:t>
            </w:r>
            <w:r w:rsidDel="00000000" w:rsidR="00000000" w:rsidRPr="00000000">
              <w:rPr>
                <w:rFonts w:ascii="Consolas" w:cs="Consolas" w:eastAsia="Consolas" w:hAnsi="Consolas"/>
                <w:color w:val="ffffff"/>
                <w:sz w:val="21"/>
                <w:szCs w:val="21"/>
                <w:shd w:fill="333333" w:val="clear"/>
                <w:rtl w:val="0"/>
              </w:rPr>
              <w:br w:type="textWrapping"/>
              <w:t xml:space="preserve">num_vars = df.select_dtypes(include = [</w:t>
            </w:r>
            <w:r w:rsidDel="00000000" w:rsidR="00000000" w:rsidRPr="00000000">
              <w:rPr>
                <w:rFonts w:ascii="Consolas" w:cs="Consolas" w:eastAsia="Consolas" w:hAnsi="Consolas"/>
                <w:color w:val="a2fca2"/>
                <w:sz w:val="21"/>
                <w:szCs w:val="21"/>
                <w:shd w:fill="333333" w:val="clear"/>
                <w:rtl w:val="0"/>
              </w:rPr>
              <w:t xml:space="preserve">'float64'</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'int32'</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'int64'</w:t>
            </w:r>
            <w:r w:rsidDel="00000000" w:rsidR="00000000" w:rsidRPr="00000000">
              <w:rPr>
                <w:rFonts w:ascii="Consolas" w:cs="Consolas" w:eastAsia="Consolas" w:hAnsi="Consolas"/>
                <w:color w:val="ffffff"/>
                <w:sz w:val="21"/>
                <w:szCs w:val="21"/>
                <w:shd w:fill="333333" w:val="clear"/>
                <w:rtl w:val="0"/>
              </w:rPr>
              <w:t xml:space="preserve">]).columns.tolist()</w:t>
              <w:br w:type="textWrapping"/>
              <w:t xml:space="preserve">pd.set_option(</w:t>
            </w:r>
            <w:r w:rsidDel="00000000" w:rsidR="00000000" w:rsidRPr="00000000">
              <w:rPr>
                <w:rFonts w:ascii="Consolas" w:cs="Consolas" w:eastAsia="Consolas" w:hAnsi="Consolas"/>
                <w:color w:val="a2fca2"/>
                <w:sz w:val="21"/>
                <w:szCs w:val="21"/>
                <w:shd w:fill="333333" w:val="clear"/>
                <w:rtl w:val="0"/>
              </w:rPr>
              <w:t xml:space="preserve">'display.float_format'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lambda</w:t>
            </w:r>
            <w:r w:rsidDel="00000000" w:rsidR="00000000" w:rsidRPr="00000000">
              <w:rPr>
                <w:rFonts w:ascii="Consolas" w:cs="Consolas" w:eastAsia="Consolas" w:hAnsi="Consolas"/>
                <w:color w:val="ffffff"/>
                <w:sz w:val="21"/>
                <w:szCs w:val="21"/>
                <w:shd w:fill="333333" w:val="clear"/>
                <w:rtl w:val="0"/>
              </w:rPr>
              <w:t xml:space="preserve"> x: </w:t>
            </w:r>
            <w:r w:rsidDel="00000000" w:rsidR="00000000" w:rsidRPr="00000000">
              <w:rPr>
                <w:rFonts w:ascii="Consolas" w:cs="Consolas" w:eastAsia="Consolas" w:hAnsi="Consolas"/>
                <w:color w:val="a2fca2"/>
                <w:sz w:val="21"/>
                <w:szCs w:val="21"/>
                <w:shd w:fill="333333" w:val="clear"/>
                <w:rtl w:val="0"/>
              </w:rPr>
              <w:t xml:space="preserve">'%.4f'</w:t>
            </w:r>
            <w:r w:rsidDel="00000000" w:rsidR="00000000" w:rsidRPr="00000000">
              <w:rPr>
                <w:rFonts w:ascii="Consolas" w:cs="Consolas" w:eastAsia="Consolas" w:hAnsi="Consolas"/>
                <w:color w:val="ffffff"/>
                <w:sz w:val="21"/>
                <w:szCs w:val="21"/>
                <w:shd w:fill="333333" w:val="clear"/>
                <w:rtl w:val="0"/>
              </w:rPr>
              <w:t xml:space="preserve"> % x)</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sklearn.preprocessing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normalize</w:t>
              <w:br w:type="textWrapping"/>
              <w:t xml:space="preserve">df[num_vars] = normalize(df[num_vars])</w:t>
              <w:br w:type="textWrapping"/>
              <w:t xml:space="preserve">df[num_vars].head(</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Aplicación de la función de usuario Dummies: one-hot encoding para las variables categóricas: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df = pd.get_dummies(df, drop_first=</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df.info()</w:t>
            </w:r>
            <w:r w:rsidDel="00000000" w:rsidR="00000000" w:rsidRPr="00000000">
              <w:rPr>
                <w:rtl w:val="0"/>
              </w:rPr>
            </w:r>
          </w:p>
        </w:tc>
      </w:tr>
    </w:tbl>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55">
      <w:pPr>
        <w:pStyle w:val="Heading1"/>
        <w:ind w:left="360" w:firstLine="0"/>
        <w:rPr>
          <w:b w:val="0"/>
        </w:rPr>
      </w:pPr>
      <w:bookmarkStart w:colFirst="0" w:colLast="0" w:name="_q04q4iph9j48" w:id="58"/>
      <w:bookmarkEnd w:id="58"/>
      <w:r w:rsidDel="00000000" w:rsidR="00000000" w:rsidRPr="00000000">
        <w:rPr>
          <w:rtl w:val="0"/>
        </w:rPr>
      </w:r>
    </w:p>
    <w:p w:rsidR="00000000" w:rsidDel="00000000" w:rsidP="00000000" w:rsidRDefault="00000000" w:rsidRPr="00000000" w14:paraId="00000156">
      <w:pPr>
        <w:pStyle w:val="Heading1"/>
        <w:rPr/>
      </w:pPr>
      <w:bookmarkStart w:colFirst="0" w:colLast="0" w:name="_1jlao46" w:id="59"/>
      <w:bookmarkEnd w:id="59"/>
      <w:r w:rsidDel="00000000" w:rsidR="00000000" w:rsidRPr="00000000">
        <w:br w:type="page"/>
      </w:r>
      <w:r w:rsidDel="00000000" w:rsidR="00000000" w:rsidRPr="00000000">
        <w:rPr>
          <w:rtl w:val="0"/>
        </w:rPr>
        <w:t xml:space="preserve">Referencias</w:t>
      </w:r>
    </w:p>
    <w:p w:rsidR="00000000" w:rsidDel="00000000" w:rsidP="00000000" w:rsidRDefault="00000000" w:rsidRPr="00000000" w14:paraId="00000157">
      <w:pPr>
        <w:widowControl w:val="0"/>
        <w:spacing w:line="480" w:lineRule="auto"/>
        <w:ind w:left="720" w:right="99"/>
        <w:jc w:val="left"/>
        <w:rPr/>
      </w:pPr>
      <w:r w:rsidDel="00000000" w:rsidR="00000000" w:rsidRPr="00000000">
        <w:rPr>
          <w:rtl w:val="0"/>
        </w:rPr>
        <w:t xml:space="preserve">Portland State University. (n.d.). </w:t>
      </w:r>
      <w:r w:rsidDel="00000000" w:rsidR="00000000" w:rsidRPr="00000000">
        <w:rPr>
          <w:i w:val="1"/>
          <w:rtl w:val="0"/>
        </w:rPr>
        <w:t xml:space="preserve">Machine Learning - 12 Unsupervised Learning</w:t>
      </w:r>
      <w:r w:rsidDel="00000000" w:rsidR="00000000" w:rsidRPr="00000000">
        <w:rPr>
          <w:rtl w:val="0"/>
        </w:rPr>
        <w:t xml:space="preserve">. Portland State University. https://web.pdx.edu/~gerbing/Books/ML/12-cluster.html</w:t>
      </w:r>
    </w:p>
    <w:p w:rsidR="00000000" w:rsidDel="00000000" w:rsidP="00000000" w:rsidRDefault="00000000" w:rsidRPr="00000000" w14:paraId="00000158">
      <w:pPr>
        <w:widowControl w:val="0"/>
        <w:spacing w:line="480" w:lineRule="auto"/>
        <w:ind w:left="720" w:right="99"/>
        <w:jc w:val="left"/>
        <w:rPr/>
      </w:pPr>
      <w:r w:rsidDel="00000000" w:rsidR="00000000" w:rsidRPr="00000000">
        <w:rPr>
          <w:rtl w:val="0"/>
        </w:rPr>
        <w:t xml:space="preserve">Rodríguez, D. (2023, June 16). </w:t>
      </w:r>
      <w:r w:rsidDel="00000000" w:rsidR="00000000" w:rsidRPr="00000000">
        <w:rPr>
          <w:i w:val="1"/>
          <w:rtl w:val="0"/>
        </w:rPr>
        <w:t xml:space="preserve">Identificar el número de clústeres con Calinski-Harabasz en k-means e implementación en Python</w:t>
      </w:r>
      <w:r w:rsidDel="00000000" w:rsidR="00000000" w:rsidRPr="00000000">
        <w:rPr>
          <w:rtl w:val="0"/>
        </w:rPr>
        <w:t xml:space="preserve">. Analytics Lane. Retrieved April 25, 2024, from https://www.analyticslane.com/2023/06/16/identificar-el-numero-de-clusteres-con-calinski-harabasz-en-k-means-e-implementacion-en-python/</w:t>
      </w:r>
    </w:p>
    <w:p w:rsidR="00000000" w:rsidDel="00000000" w:rsidP="00000000" w:rsidRDefault="00000000" w:rsidRPr="00000000" w14:paraId="00000159">
      <w:pPr>
        <w:spacing w:line="480" w:lineRule="auto"/>
        <w:ind w:left="720"/>
        <w:jc w:val="left"/>
        <w:rPr/>
      </w:pPr>
      <w:r w:rsidDel="00000000" w:rsidR="00000000" w:rsidRPr="00000000">
        <w:rPr>
          <w:rtl w:val="0"/>
        </w:rPr>
        <w:t xml:space="preserve">Moya, M. J. (2020, 01 01). </w:t>
      </w:r>
      <w:r w:rsidDel="00000000" w:rsidR="00000000" w:rsidRPr="00000000">
        <w:rPr>
          <w:i w:val="1"/>
          <w:rtl w:val="0"/>
        </w:rPr>
        <w:t xml:space="preserve">Aprendizaje no supervisado en el perfilamiento de clientes para profit scoring</w:t>
      </w:r>
      <w:r w:rsidDel="00000000" w:rsidR="00000000" w:rsidRPr="00000000">
        <w:rPr>
          <w:rtl w:val="0"/>
        </w:rPr>
        <w:t xml:space="preserve">. Repositorio Uniandes. Retrieved April 3, 2024, from https://repositorio.uniandes.edu.co/server/api/core/bitstreams/7fb9cbec-6760-478d-9962-c699b61bc1e1/content</w:t>
      </w:r>
      <w:r w:rsidDel="00000000" w:rsidR="00000000" w:rsidRPr="00000000">
        <w:rPr>
          <w:rtl w:val="0"/>
        </w:rPr>
      </w:r>
    </w:p>
    <w:p w:rsidR="00000000" w:rsidDel="00000000" w:rsidP="00000000" w:rsidRDefault="00000000" w:rsidRPr="00000000" w14:paraId="0000015A">
      <w:pPr>
        <w:widowControl w:val="0"/>
        <w:spacing w:line="480" w:lineRule="auto"/>
        <w:ind w:left="720" w:right="99"/>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2gi44t8m9bi8" w:id="60"/>
      <w:bookmarkEnd w:id="60"/>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j4qlighen05d" w:id="61"/>
      <w:bookmarkEnd w:id="61"/>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g5aonicahi3n" w:id="62"/>
      <w:bookmarkEnd w:id="62"/>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uouwxrt2ayiw" w:id="63"/>
      <w:bookmarkEnd w:id="63"/>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tylclxei9ipt" w:id="64"/>
      <w:bookmarkEnd w:id="64"/>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nxftul9hxvzs" w:id="65"/>
      <w:bookmarkEnd w:id="65"/>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2gfsc7t2nkbz" w:id="66"/>
      <w:bookmarkEnd w:id="66"/>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47ocuodbqdyg" w:id="67"/>
      <w:bookmarkEnd w:id="67"/>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mo7q1owc9drv" w:id="68"/>
      <w:bookmarkEnd w:id="68"/>
      <w:r w:rsidDel="00000000" w:rsidR="00000000" w:rsidRPr="00000000">
        <w:rPr>
          <w:rtl w:val="0"/>
        </w:rPr>
      </w:r>
    </w:p>
    <w:sectPr>
      <w:headerReference r:id="rId17" w:type="default"/>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19y80a" w:id="69"/>
    <w:bookmarkEnd w:id="6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ARCHIVO FOTOGRÁFICO DE LA UNIVERSIDAD DE ANTIOQUIA: VALORACIÓN HISTÓRICA...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b w:val="1"/>
        <w:sz w:val="20"/>
        <w:szCs w:val="20"/>
      </w:rPr>
    </w:pPr>
    <w:bookmarkStart w:colFirst="0" w:colLast="0" w:name="_1gf8i83"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tabs>
        <w:tab w:val="left" w:leader="none" w:pos="643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