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07335" cy="278130"/>
                <wp:effectExtent b="0" l="0" r="0" t="0"/>
                <wp:wrapSquare wrapText="bothSides" distB="0" distT="0" distL="114300" distR="114300"/>
                <wp:docPr id="49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C1.03.08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07335" cy="278130"/>
                <wp:effectExtent b="0" l="0" r="0" t="0"/>
                <wp:wrapSquare wrapText="bothSides" distB="0" distT="0" distL="114300" distR="114300"/>
                <wp:docPr id="49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278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b="0" l="0" r="0" t="0"/>
                <wp:wrapNone/>
                <wp:docPr id="49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b="0" l="0" r="0" t="0"/>
                <wp:wrapNone/>
                <wp:docPr id="49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1880" cy="9593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b="0" l="0" r="0" t="0"/>
                <wp:wrapNone/>
                <wp:docPr id="49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b="0" l="0" r="0" t="0"/>
                <wp:wrapNone/>
                <wp:docPr id="49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305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b="0" l="0" r="0" t="0"/>
                <wp:wrapNone/>
                <wp:docPr id="48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b="0" l="0" r="0" t="0"/>
                <wp:wrapNone/>
                <wp:docPr id="48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b="0" l="0" r="0" t="0"/>
                <wp:wrapSquare wrapText="bothSides" distB="0" distT="0" distL="114300" distR="114300"/>
                <wp:docPr id="48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Planning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Student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Alejandro Ortiz Pagador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b="0" l="0" r="0" t="0"/>
                <wp:wrapSquare wrapText="bothSides" distB="0" distT="0" distL="114300" distR="114300"/>
                <wp:docPr id="4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25101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leader="none" w:pos="8503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qgql62x7n5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Tabla de versiones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_heading=h.1qgql62x7n57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bkjnxoid6u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Tabla de revisiones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_heading=h.kbkjnxoid6ur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45sa4ocufy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Resumen ejecutivo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_heading=h.s45sa4ocufyo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Contenidos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8503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Bibliografía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qgql62x7n57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versiones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7"/>
        <w:gridCol w:w="2834.666666666667"/>
        <w:gridCol w:w="2834.666666666667"/>
        <w:tblGridChange w:id="0">
          <w:tblGrid>
            <w:gridCol w:w="2834.666666666667"/>
            <w:gridCol w:w="2834.666666666667"/>
            <w:gridCol w:w="2834.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kbkjnxoid6ur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"/>
        <w:gridCol w:w="3005"/>
        <w:gridCol w:w="3005"/>
        <w:tblGridChange w:id="0">
          <w:tblGrid>
            <w:gridCol w:w="3005"/>
            <w:gridCol w:w="3005"/>
            <w:gridCol w:w="30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revisiones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N.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D01</w:t>
            </w:r>
          </w:p>
        </w:tc>
      </w:tr>
    </w:tbl>
    <w:p w:rsidR="00000000" w:rsidDel="00000000" w:rsidP="00000000" w:rsidRDefault="00000000" w:rsidRPr="00000000" w14:paraId="00000029">
      <w:pPr>
        <w:rPr/>
      </w:pPr>
      <w:bookmarkStart w:colFirst="0" w:colLast="0" w:name="_heading=h.5kopecku0l6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s45sa4ocufyo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es el documento referente a la planificación del “student 4” correspondiente con Alejandro Ortiz Pagador.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 este documento</w:t>
      </w:r>
      <w:r w:rsidDel="00000000" w:rsidR="00000000" w:rsidRPr="00000000">
        <w:rPr>
          <w:rtl w:val="0"/>
        </w:rPr>
        <w:t xml:space="preserve"> se van a describir las tareas que se van a realizar para este entregable, el tiempo estimado para cada una de ellas, el tiempo realizado, el coste estimado, el dedicado  y la amortización necesaria.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Estas son las tareas planificadas para este entregable: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dedicado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D01-1: Añadir una subopción en el menú anónimo que contenga el ID, apellidos y nombre del estudiante y que redirija a su página favorita.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D01-2: Producir un reporte de análisis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6,6€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6,6€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D01-3: Producir un reporte de planificación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6,6€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8,3€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Realización de la plantilla para los documentos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3,3€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Instalación y preparación del entorno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160€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488,2€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Si calculamos la amortización sobre el coste real a tres años de forma lineal nos sale: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162,7€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162,7€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162,7€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6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Podemos denotar que ha habido un desvío entre el tiempo estimado y el dedicado. En un futuro se deben ajustar las estimaciones de forma que se tengan en cuenta una cierta holgura y se pueda plantear la posibilidad de adelantar tareas o en caso contrario cómo afectaría a la planificación si se subestiman.</w:t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No aplica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EbVdd2Cbw0GociqZZGEh70kv8w==">AMUW2mV3gK2b1u7MemMprPSzoL/hOqvQoTUhR4XHWNau53Wvjs4m3kQ4nyAtKXjwt+OGu6KX2AcB8zlFV5qqX66VTAMUAhcsDlycGrUPgv75NVhNkywFPfvZ107LYOyG/uH39y1MM0q0R2U7Vo+8PLSpT7ZMXhnfgBZTo2we1gOIJy6ji9uiQKJAV0Wh9maWg5XiJnu//kgT3nHUzdM6M8PfOMgPdxoIPzI4oeS9c4qZf7hdK9UgWfvE6NRME/Gqnl0APvDTvoq9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2023-02-17T08:49:00Z</dcterms:created>
  <dc:creator>Admin</dc:creator>
</cp:coreProperties>
</file>