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7023420</wp:posOffset>
                </wp:positionV>
                <wp:extent cx="2835910" cy="306705"/>
                <wp:effectExtent b="0" l="0" r="0" t="0"/>
                <wp:wrapSquare wrapText="bothSides" distB="0" distT="0" distL="114300" distR="114300"/>
                <wp:docPr id="50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C1.03.08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7023420</wp:posOffset>
                </wp:positionV>
                <wp:extent cx="2835910" cy="306705"/>
                <wp:effectExtent b="0" l="0" r="0" t="0"/>
                <wp:wrapSquare wrapText="bothSides" distB="0" distT="0" distL="114300" distR="114300"/>
                <wp:docPr id="50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910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50455" cy="9622155"/>
                <wp:effectExtent b="0" l="0" r="0" t="0"/>
                <wp:wrapNone/>
                <wp:docPr id="50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274300" spcFirstLastPara="1" rIns="27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50455" cy="9622155"/>
                <wp:effectExtent b="0" l="0" r="0" t="0"/>
                <wp:wrapNone/>
                <wp:docPr id="50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0455" cy="9622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233366</wp:posOffset>
                </wp:positionV>
                <wp:extent cx="2942590" cy="3084195"/>
                <wp:effectExtent b="0" l="0" r="0" t="0"/>
                <wp:wrapNone/>
                <wp:docPr id="50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233366</wp:posOffset>
                </wp:positionV>
                <wp:extent cx="2942590" cy="3084195"/>
                <wp:effectExtent b="0" l="0" r="0" t="0"/>
                <wp:wrapNone/>
                <wp:docPr id="50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2590" cy="3084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7344095</wp:posOffset>
                </wp:positionV>
                <wp:extent cx="2942590" cy="185420"/>
                <wp:effectExtent b="0" l="0" r="0" t="0"/>
                <wp:wrapNone/>
                <wp:docPr id="50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7344095</wp:posOffset>
                </wp:positionV>
                <wp:extent cx="2942590" cy="185420"/>
                <wp:effectExtent b="0" l="0" r="0" t="0"/>
                <wp:wrapNone/>
                <wp:docPr id="50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259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3708718</wp:posOffset>
                </wp:positionV>
                <wp:extent cx="2864485" cy="2538739"/>
                <wp:effectExtent b="0" l="0" r="0" t="0"/>
                <wp:wrapSquare wrapText="bothSides" distB="0" distT="0" distL="114300" distR="114300"/>
                <wp:docPr id="50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Planning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Student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Diseño y Pruebas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4"/>
                                <w:vertAlign w:val="baseline"/>
                              </w:rPr>
                              <w:t xml:space="preserve">Alejandro Ortiz Pagador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3708718</wp:posOffset>
                </wp:positionV>
                <wp:extent cx="2864485" cy="2538739"/>
                <wp:effectExtent b="0" l="0" r="0" t="0"/>
                <wp:wrapSquare wrapText="bothSides" distB="0" distT="0" distL="114300" distR="114300"/>
                <wp:docPr id="50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4485" cy="25387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qgql62x7n5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Tabla de versiones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45sa4ocufy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Resumen ejecutivo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Bibliografía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1"/>
        <w:keepLines w:val="1"/>
        <w:numPr>
          <w:ilvl w:val="0"/>
          <w:numId w:val="1"/>
        </w:numPr>
        <w:spacing w:before="240" w:lineRule="auto"/>
        <w:ind w:left="720" w:hanging="360"/>
        <w:rPr/>
      </w:pPr>
      <w:bookmarkStart w:colFirst="0" w:colLast="0" w:name="_heading=h.1qgql62x7n57" w:id="0"/>
      <w:bookmarkEnd w:id="0"/>
      <w:r w:rsidDel="00000000" w:rsidR="00000000" w:rsidRPr="00000000">
        <w:rPr>
          <w:vertAlign w:val="baseline"/>
          <w:rtl w:val="0"/>
        </w:rPr>
        <w:t xml:space="preserve">Tabla de versiones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7"/>
        <w:gridCol w:w="2834.666666666667"/>
        <w:gridCol w:w="2834.666666666667"/>
        <w:tblGridChange w:id="0">
          <w:tblGrid>
            <w:gridCol w:w="2834.666666666667"/>
            <w:gridCol w:w="2834.666666666667"/>
            <w:gridCol w:w="2834.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25/05/2023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Versión final del documento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5kopecku0l6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1"/>
        <w:keepLines w:val="1"/>
        <w:numPr>
          <w:ilvl w:val="0"/>
          <w:numId w:val="1"/>
        </w:numPr>
        <w:spacing w:before="240" w:lineRule="auto"/>
        <w:ind w:left="720" w:hanging="360"/>
        <w:rPr/>
      </w:pPr>
      <w:bookmarkStart w:colFirst="0" w:colLast="0" w:name="_heading=h.s45sa4ocufyo" w:id="2"/>
      <w:bookmarkEnd w:id="2"/>
      <w:r w:rsidDel="00000000" w:rsidR="00000000" w:rsidRPr="00000000">
        <w:rPr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23">
      <w:pPr>
        <w:spacing w:line="276" w:lineRule="auto"/>
        <w:ind w:left="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es el documento referente a la planificación del “student 4” correspondiente con el entregable D04 correspondiente a Alejandro Ortiz Pagador.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1"/>
        <w:keepLines w:val="1"/>
        <w:numPr>
          <w:ilvl w:val="0"/>
          <w:numId w:val="1"/>
        </w:numPr>
        <w:spacing w:before="240" w:lineRule="auto"/>
        <w:ind w:left="720" w:hanging="360"/>
        <w:rPr/>
      </w:pPr>
      <w:bookmarkStart w:colFirst="0" w:colLast="0" w:name="_heading=h.gjdgxs" w:id="3"/>
      <w:bookmarkEnd w:id="3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 este documento se van a describir las tareas que se van a realizar para el entregable D04, el tiempo estimado para cada una de ellas, el tiempo realizado, el coste estimado, el dedicado  y la amortización necesaria.</w:t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1"/>
        <w:keepLines w:val="1"/>
        <w:numPr>
          <w:ilvl w:val="0"/>
          <w:numId w:val="1"/>
        </w:numPr>
        <w:spacing w:before="240" w:lineRule="auto"/>
        <w:ind w:left="720" w:hanging="360"/>
        <w:rPr/>
      </w:pPr>
      <w:bookmarkStart w:colFirst="0" w:colLast="0" w:name="_heading=h.30j0zll" w:id="4"/>
      <w:bookmarkEnd w:id="4"/>
      <w:r w:rsidDel="00000000" w:rsidR="00000000" w:rsidRPr="00000000">
        <w:rPr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Estas son las tareas planificadas para este entregable: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1575"/>
        <w:gridCol w:w="1695"/>
        <w:gridCol w:w="1695"/>
        <w:gridCol w:w="1695"/>
        <w:tblGridChange w:id="0">
          <w:tblGrid>
            <w:gridCol w:w="1815"/>
            <w:gridCol w:w="1575"/>
            <w:gridCol w:w="1695"/>
            <w:gridCol w:w="1695"/>
            <w:gridCol w:w="169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dedicado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Producción y corrección de todo el código anterior al D04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D04-19: </w:t>
            </w:r>
            <w:r w:rsidDel="00000000" w:rsidR="00000000" w:rsidRPr="00000000">
              <w:rPr>
                <w:rtl w:val="0"/>
              </w:rPr>
              <w:t xml:space="preserve">Tests de los requisitos #14 y #15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6:30h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D04-20:</w:t>
            </w:r>
            <w:r w:rsidDel="00000000" w:rsidR="00000000" w:rsidRPr="00000000">
              <w:rPr>
                <w:rtl w:val="0"/>
              </w:rPr>
              <w:t xml:space="preserve"> Datos para los tests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8:45h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D04-21:</w:t>
            </w:r>
            <w:r w:rsidDel="00000000" w:rsidR="00000000" w:rsidRPr="00000000">
              <w:rPr>
                <w:rtl w:val="0"/>
              </w:rPr>
              <w:t xml:space="preserve"> Elaborar un Analysis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01:30h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D04-22:</w:t>
            </w:r>
            <w:r w:rsidDel="00000000" w:rsidR="00000000" w:rsidRPr="00000000">
              <w:rPr>
                <w:rtl w:val="0"/>
              </w:rPr>
              <w:t xml:space="preserve"> Elaborar un Planning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01:30h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D04-23: </w:t>
            </w:r>
            <w:r w:rsidDel="00000000" w:rsidR="00000000" w:rsidRPr="00000000">
              <w:rPr>
                <w:rtl w:val="0"/>
              </w:rPr>
              <w:t xml:space="preserve">Elaborar un Testing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01:45h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35€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900€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Si calculamos la amortización sobre el coste real a tres años de forma lineal nos sale: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300€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1"/>
        <w:keepLines w:val="1"/>
        <w:numPr>
          <w:ilvl w:val="0"/>
          <w:numId w:val="1"/>
        </w:numPr>
        <w:spacing w:before="240" w:lineRule="auto"/>
        <w:ind w:left="720" w:hanging="360"/>
        <w:rPr/>
      </w:pPr>
      <w:bookmarkStart w:colFirst="0" w:colLast="0" w:name="_heading=h.1fob9te" w:id="5"/>
      <w:bookmarkEnd w:id="5"/>
      <w:r w:rsidDel="00000000" w:rsidR="00000000" w:rsidRPr="00000000">
        <w:rPr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 han realizado todas las tareas requeridas en el documento de requisitos. En esta entrega lo que más tiempo ha llevado es producir todo el código faltante y la realización de todas las correcciones necesarias y sus comprobaciones.</w:t>
      </w:r>
    </w:p>
    <w:p w:rsidR="00000000" w:rsidDel="00000000" w:rsidP="00000000" w:rsidRDefault="00000000" w:rsidRPr="00000000" w14:paraId="00000066">
      <w:pPr>
        <w:pStyle w:val="Heading1"/>
        <w:keepNext w:val="1"/>
        <w:keepLines w:val="1"/>
        <w:numPr>
          <w:ilvl w:val="0"/>
          <w:numId w:val="1"/>
        </w:numPr>
        <w:spacing w:before="240" w:lineRule="auto"/>
        <w:ind w:left="720" w:hanging="360"/>
        <w:rPr/>
      </w:pPr>
      <w:bookmarkStart w:colFirst="0" w:colLast="0" w:name="_heading=h.3znysh7" w:id="6"/>
      <w:bookmarkEnd w:id="6"/>
      <w:r w:rsidDel="00000000" w:rsidR="00000000" w:rsidRPr="00000000">
        <w:rPr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No aplica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6C9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inespaciado">
    <w:name w:val="No Spacing"/>
    <w:link w:val="SinespaciadoCar"/>
    <w:uiPriority w:val="1"/>
    <w:qFormat w:val="1"/>
    <w:rsid w:val="00EE6C97"/>
    <w:pPr>
      <w:spacing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EE6C97"/>
  </w:style>
  <w:style w:type="character" w:styleId="Ttulo1Car" w:customStyle="1">
    <w:name w:val="Título 1 Car"/>
    <w:basedOn w:val="Fuentedeprrafopredeter"/>
    <w:link w:val="Ttulo1"/>
    <w:uiPriority w:val="9"/>
    <w:rsid w:val="00EE6C9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E6C97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D177F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G4IYJ9mBJGPOyQHcidkodeheXg==">CgMxLjAyDmguMXFncWw2Mng3bjU3Mg5oLjVrb3BlY2t1MGw2aDIOaC5zNDVzYTRvY3VmeW8yCGguZ2pkZ3hzMgloLjMwajB6bGwyCWguMWZvYjl0ZTIJaC4zem55c2g3OAByITF3OGdrcVVnT25Wb2VpLUFsVkNFRVBzY3hRTV82aEQxTg==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2023-02-17T08:49:00Z</dcterms:created>
  <dc:creator>Admin</dc:creator>
</cp:coreProperties>
</file>