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B39F" w14:textId="77777777" w:rsidR="00933535" w:rsidRDefault="00933535" w:rsidP="00933535">
      <w:pPr>
        <w:pStyle w:val="NormalWeb"/>
        <w:shd w:val="clear" w:color="auto" w:fill="FFFFFF"/>
        <w:spacing w:before="0" w:beforeAutospacing="0" w:after="240" w:afterAutospacing="0"/>
        <w:rPr>
          <w:rFonts w:ascii="Segoe UI" w:hAnsi="Segoe UI" w:cs="Segoe UI"/>
          <w:sz w:val="21"/>
          <w:szCs w:val="21"/>
        </w:rPr>
      </w:pPr>
      <w:r>
        <w:rPr>
          <w:rStyle w:val="Textoennegrita"/>
          <w:rFonts w:ascii="Segoe UI" w:eastAsiaTheme="majorEastAsia" w:hAnsi="Segoe UI" w:cs="Segoe UI"/>
          <w:sz w:val="21"/>
          <w:szCs w:val="21"/>
        </w:rPr>
        <w:t xml:space="preserve">1. Realizar la exploración de los datos correlación, </w:t>
      </w:r>
      <w:proofErr w:type="spellStart"/>
      <w:r>
        <w:rPr>
          <w:rStyle w:val="Textoennegrita"/>
          <w:rFonts w:ascii="Segoe UI" w:eastAsiaTheme="majorEastAsia" w:hAnsi="Segoe UI" w:cs="Segoe UI"/>
          <w:sz w:val="21"/>
          <w:szCs w:val="21"/>
        </w:rPr>
        <w:t>scatter</w:t>
      </w:r>
      <w:proofErr w:type="spellEnd"/>
      <w:r>
        <w:rPr>
          <w:rStyle w:val="Textoennegrita"/>
          <w:rFonts w:ascii="Segoe UI" w:eastAsiaTheme="majorEastAsia" w:hAnsi="Segoe UI" w:cs="Segoe UI"/>
          <w:sz w:val="21"/>
          <w:szCs w:val="21"/>
        </w:rPr>
        <w:t xml:space="preserve"> </w:t>
      </w:r>
      <w:proofErr w:type="spellStart"/>
      <w:r>
        <w:rPr>
          <w:rStyle w:val="Textoennegrita"/>
          <w:rFonts w:ascii="Segoe UI" w:eastAsiaTheme="majorEastAsia" w:hAnsi="Segoe UI" w:cs="Segoe UI"/>
          <w:sz w:val="21"/>
          <w:szCs w:val="21"/>
        </w:rPr>
        <w:t>plots</w:t>
      </w:r>
      <w:proofErr w:type="spellEnd"/>
      <w:r>
        <w:rPr>
          <w:rStyle w:val="Textoennegrita"/>
          <w:rFonts w:ascii="Segoe UI" w:eastAsiaTheme="majorEastAsia" w:hAnsi="Segoe UI" w:cs="Segoe UI"/>
          <w:sz w:val="21"/>
          <w:szCs w:val="21"/>
        </w:rPr>
        <w:t xml:space="preserve">, </w:t>
      </w:r>
      <w:proofErr w:type="spellStart"/>
      <w:r>
        <w:rPr>
          <w:rStyle w:val="Textoennegrita"/>
          <w:rFonts w:ascii="Segoe UI" w:eastAsiaTheme="majorEastAsia" w:hAnsi="Segoe UI" w:cs="Segoe UI"/>
          <w:sz w:val="21"/>
          <w:szCs w:val="21"/>
        </w:rPr>
        <w:t>boxplots</w:t>
      </w:r>
      <w:proofErr w:type="spellEnd"/>
      <w:r>
        <w:rPr>
          <w:rStyle w:val="Textoennegrita"/>
          <w:rFonts w:ascii="Segoe UI" w:eastAsiaTheme="majorEastAsia" w:hAnsi="Segoe UI" w:cs="Segoe UI"/>
          <w:sz w:val="21"/>
          <w:szCs w:val="21"/>
        </w:rPr>
        <w:t xml:space="preserve"> e histogramas:</w:t>
      </w:r>
    </w:p>
    <w:p w14:paraId="50D3B01B" w14:textId="77777777" w:rsidR="00933535" w:rsidRDefault="00933535" w:rsidP="00933535">
      <w:pPr>
        <w:pStyle w:val="NormalWeb"/>
        <w:shd w:val="clear" w:color="auto" w:fill="FFFFFF"/>
        <w:spacing w:before="0" w:beforeAutospacing="0" w:after="240" w:afterAutospacing="0"/>
        <w:rPr>
          <w:rFonts w:ascii="Segoe UI" w:hAnsi="Segoe UI" w:cs="Segoe UI"/>
          <w:sz w:val="21"/>
          <w:szCs w:val="21"/>
        </w:rPr>
      </w:pPr>
      <w:r>
        <w:rPr>
          <w:rStyle w:val="Textoennegrita"/>
          <w:rFonts w:ascii="Segoe UI" w:eastAsiaTheme="majorEastAsia" w:hAnsi="Segoe UI" w:cs="Segoe UI"/>
          <w:sz w:val="21"/>
          <w:szCs w:val="21"/>
        </w:rPr>
        <w:t>1.1. ¿Qué variables son importantes para predecir el valor?</w:t>
      </w:r>
    </w:p>
    <w:p w14:paraId="6417D160" w14:textId="77777777" w:rsidR="00933535" w:rsidRDefault="00933535" w:rsidP="00933535">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Para saber que variables son importantes </w:t>
      </w:r>
      <w:proofErr w:type="spellStart"/>
      <w:r>
        <w:rPr>
          <w:rFonts w:ascii="Segoe UI" w:hAnsi="Segoe UI" w:cs="Segoe UI"/>
          <w:sz w:val="21"/>
          <w:szCs w:val="21"/>
        </w:rPr>
        <w:t>pirmero</w:t>
      </w:r>
      <w:proofErr w:type="spellEnd"/>
      <w:r>
        <w:rPr>
          <w:rFonts w:ascii="Segoe UI" w:hAnsi="Segoe UI" w:cs="Segoe UI"/>
          <w:sz w:val="21"/>
          <w:szCs w:val="21"/>
        </w:rPr>
        <w:t xml:space="preserve"> </w:t>
      </w:r>
      <w:proofErr w:type="spellStart"/>
      <w:r>
        <w:rPr>
          <w:rFonts w:ascii="Segoe UI" w:hAnsi="Segoe UI" w:cs="Segoe UI"/>
          <w:sz w:val="21"/>
          <w:szCs w:val="21"/>
        </w:rPr>
        <w:t>deberiamos</w:t>
      </w:r>
      <w:proofErr w:type="spellEnd"/>
      <w:r>
        <w:rPr>
          <w:rFonts w:ascii="Segoe UI" w:hAnsi="Segoe UI" w:cs="Segoe UI"/>
          <w:sz w:val="21"/>
          <w:szCs w:val="21"/>
        </w:rPr>
        <w:t xml:space="preserve"> saber a </w:t>
      </w:r>
      <w:proofErr w:type="spellStart"/>
      <w:r>
        <w:rPr>
          <w:rFonts w:ascii="Segoe UI" w:hAnsi="Segoe UI" w:cs="Segoe UI"/>
          <w:sz w:val="21"/>
          <w:szCs w:val="21"/>
        </w:rPr>
        <w:t>que</w:t>
      </w:r>
      <w:proofErr w:type="spellEnd"/>
      <w:r>
        <w:rPr>
          <w:rFonts w:ascii="Segoe UI" w:hAnsi="Segoe UI" w:cs="Segoe UI"/>
          <w:sz w:val="21"/>
          <w:szCs w:val="21"/>
        </w:rPr>
        <w:t xml:space="preserve"> corresponde cada nombre de las variables para esto miraremos el diccionario que el profesor nos anexo, </w:t>
      </w:r>
      <w:hyperlink r:id="rId5" w:tgtFrame="_blank" w:history="1">
        <w:r>
          <w:rPr>
            <w:rStyle w:val="Hipervnculo"/>
            <w:rFonts w:ascii="Segoe UI" w:eastAsiaTheme="majorEastAsia" w:hAnsi="Segoe UI" w:cs="Segoe UI"/>
            <w:color w:val="0D47A1"/>
            <w:sz w:val="21"/>
            <w:szCs w:val="21"/>
          </w:rPr>
          <w:t>https://github.com/jdramirez/UCO_ML_AI/blob/master/src/notebook_class/tarea2/data/pruebas_saber/Diccionario%20saber%20pro%20201</w:t>
        </w:r>
        <w:r>
          <w:rPr>
            <w:rStyle w:val="Hipervnculo"/>
            <w:rFonts w:ascii="Segoe UI" w:eastAsiaTheme="majorEastAsia" w:hAnsi="Segoe UI" w:cs="Segoe UI"/>
            <w:color w:val="0D47A1"/>
            <w:sz w:val="21"/>
            <w:szCs w:val="21"/>
          </w:rPr>
          <w:t>6</w:t>
        </w:r>
        <w:r>
          <w:rPr>
            <w:rStyle w:val="Hipervnculo"/>
            <w:rFonts w:ascii="Segoe UI" w:eastAsiaTheme="majorEastAsia" w:hAnsi="Segoe UI" w:cs="Segoe UI"/>
            <w:color w:val="0D47A1"/>
            <w:sz w:val="21"/>
            <w:szCs w:val="21"/>
          </w:rPr>
          <w:t>%20-%202017%20genericas.pdf</w:t>
        </w:r>
      </w:hyperlink>
      <w:r>
        <w:rPr>
          <w:rFonts w:ascii="Segoe UI" w:hAnsi="Segoe UI" w:cs="Segoe UI"/>
          <w:sz w:val="21"/>
          <w:szCs w:val="21"/>
        </w:rPr>
        <w:t>. Luego de haber revisado cada una de las variables podremos definir y que variables son importantes de manera que las fusionemos/combinemos, un ejemplo de esto es el siguiente:</w:t>
      </w:r>
    </w:p>
    <w:p w14:paraId="6B284946" w14:textId="12A6927C" w:rsidR="00933535" w:rsidRDefault="00933535" w:rsidP="00933535">
      <w:pPr>
        <w:pStyle w:val="NormalWeb"/>
        <w:shd w:val="clear" w:color="auto" w:fill="FFFFFF"/>
        <w:spacing w:before="0" w:beforeAutospacing="0" w:after="120" w:afterAutospacing="0"/>
        <w:rPr>
          <w:rFonts w:ascii="Segoe UI" w:hAnsi="Segoe UI" w:cs="Segoe UI"/>
          <w:sz w:val="21"/>
          <w:szCs w:val="21"/>
        </w:rPr>
      </w:pPr>
      <w:r>
        <w:rPr>
          <w:noProof/>
        </w:rPr>
        <w:drawing>
          <wp:inline distT="0" distB="0" distL="0" distR="0" wp14:anchorId="047B1EF0" wp14:editId="1B4E5406">
            <wp:extent cx="5612130" cy="391795"/>
            <wp:effectExtent l="0" t="0" r="1270" b="1905"/>
            <wp:docPr id="76615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50270" name="Imagen 7661502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91795"/>
                    </a:xfrm>
                    <a:prstGeom prst="rect">
                      <a:avLst/>
                    </a:prstGeom>
                  </pic:spPr>
                </pic:pic>
              </a:graphicData>
            </a:graphic>
          </wp:inline>
        </w:drawing>
      </w:r>
    </w:p>
    <w:p w14:paraId="1D95AC0A" w14:textId="69764FEB" w:rsidR="00933535" w:rsidRDefault="00933535" w:rsidP="00933535">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Acá podemos ver que la nacionalidad en promedio no tiene importancia para predecir el resultado, pero sí los que estudiaron en el </w:t>
      </w:r>
      <w:r w:rsidR="00CA6E89">
        <w:rPr>
          <w:rFonts w:ascii="Segoe UI" w:hAnsi="Segoe UI" w:cs="Segoe UI"/>
          <w:sz w:val="21"/>
          <w:szCs w:val="21"/>
        </w:rPr>
        <w:t>extranjero</w:t>
      </w:r>
      <w:r>
        <w:rPr>
          <w:rFonts w:ascii="Segoe UI" w:hAnsi="Segoe UI" w:cs="Segoe UI"/>
          <w:sz w:val="21"/>
          <w:szCs w:val="21"/>
        </w:rPr>
        <w:t xml:space="preserve">, ya que los que estudiaron en el </w:t>
      </w:r>
      <w:r w:rsidR="00CA6E89">
        <w:rPr>
          <w:rFonts w:ascii="Segoe UI" w:hAnsi="Segoe UI" w:cs="Segoe UI"/>
          <w:sz w:val="21"/>
          <w:szCs w:val="21"/>
        </w:rPr>
        <w:t>extranjero</w:t>
      </w:r>
      <w:r>
        <w:rPr>
          <w:rFonts w:ascii="Segoe UI" w:hAnsi="Segoe UI" w:cs="Segoe UI"/>
          <w:sz w:val="21"/>
          <w:szCs w:val="21"/>
        </w:rPr>
        <w:t xml:space="preserve"> tienden a tener puntajes superiores a 160 puntos.</w:t>
      </w:r>
    </w:p>
    <w:p w14:paraId="11F5ACCA" w14:textId="590DCEEF" w:rsidR="00933535" w:rsidRDefault="00933535" w:rsidP="00933535">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A continuación verificaremos si el </w:t>
      </w:r>
      <w:r w:rsidR="00CA6E89">
        <w:rPr>
          <w:rFonts w:ascii="Segoe UI" w:hAnsi="Segoe UI" w:cs="Segoe UI"/>
          <w:sz w:val="21"/>
          <w:szCs w:val="21"/>
        </w:rPr>
        <w:t>género</w:t>
      </w:r>
      <w:r>
        <w:rPr>
          <w:rFonts w:ascii="Segoe UI" w:hAnsi="Segoe UI" w:cs="Segoe UI"/>
          <w:sz w:val="21"/>
          <w:szCs w:val="21"/>
        </w:rPr>
        <w:t xml:space="preserve"> de una persona es relevante a la hora de predecir el puntaje</w:t>
      </w:r>
    </w:p>
    <w:p w14:paraId="0C68894B" w14:textId="74B27CE0" w:rsidR="00802AB8" w:rsidRDefault="00C515A4">
      <w:r>
        <w:rPr>
          <w:noProof/>
        </w:rPr>
        <w:drawing>
          <wp:inline distT="0" distB="0" distL="0" distR="0" wp14:anchorId="7E6D9F86" wp14:editId="6CA11A36">
            <wp:extent cx="5612130" cy="445135"/>
            <wp:effectExtent l="0" t="0" r="1270" b="0"/>
            <wp:docPr id="993634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458" name="Imagen 99363458"/>
                    <pic:cNvPicPr/>
                  </pic:nvPicPr>
                  <pic:blipFill>
                    <a:blip r:embed="rId7">
                      <a:extLst>
                        <a:ext uri="{28A0092B-C50C-407E-A947-70E740481C1C}">
                          <a14:useLocalDpi xmlns:a14="http://schemas.microsoft.com/office/drawing/2010/main" val="0"/>
                        </a:ext>
                      </a:extLst>
                    </a:blip>
                    <a:stretch>
                      <a:fillRect/>
                    </a:stretch>
                  </pic:blipFill>
                  <pic:spPr>
                    <a:xfrm>
                      <a:off x="0" y="0"/>
                      <a:ext cx="5612130" cy="445135"/>
                    </a:xfrm>
                    <a:prstGeom prst="rect">
                      <a:avLst/>
                    </a:prstGeom>
                  </pic:spPr>
                </pic:pic>
              </a:graphicData>
            </a:graphic>
          </wp:inline>
        </w:drawing>
      </w:r>
    </w:p>
    <w:p w14:paraId="319649FE" w14:textId="77777777" w:rsidR="00C515A4" w:rsidRDefault="00C515A4"/>
    <w:p w14:paraId="029E637D" w14:textId="3693CAA5" w:rsidR="00C515A4" w:rsidRDefault="00C515A4" w:rsidP="00C515A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En este caso después de analizar, podemos decir que el </w:t>
      </w:r>
      <w:r>
        <w:rPr>
          <w:rFonts w:ascii="Segoe UI" w:hAnsi="Segoe UI" w:cs="Segoe UI"/>
          <w:sz w:val="21"/>
          <w:szCs w:val="21"/>
        </w:rPr>
        <w:t>género</w:t>
      </w:r>
      <w:r>
        <w:rPr>
          <w:rFonts w:ascii="Segoe UI" w:hAnsi="Segoe UI" w:cs="Segoe UI"/>
          <w:sz w:val="21"/>
          <w:szCs w:val="21"/>
        </w:rPr>
        <w:t xml:space="preserve"> no importa para predecir el puntaje global,</w:t>
      </w:r>
    </w:p>
    <w:p w14:paraId="115B5DDF" w14:textId="3464F2A5" w:rsidR="00C515A4" w:rsidRDefault="00C515A4" w:rsidP="00C515A4">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Por</w:t>
      </w:r>
      <w:r>
        <w:rPr>
          <w:rFonts w:ascii="Segoe UI" w:hAnsi="Segoe UI" w:cs="Segoe UI"/>
          <w:sz w:val="21"/>
          <w:szCs w:val="21"/>
        </w:rPr>
        <w:t xml:space="preserve"> último para tener un mejor resultado en nuestra predicción lo que hacemos es transformar la información de un variable, en algo que nos sirva y además de esto ver la información que no tiene "sentido", para así imputar o eliminar datos</w:t>
      </w:r>
    </w:p>
    <w:p w14:paraId="61FA6231" w14:textId="32BF6C0D" w:rsidR="00C515A4" w:rsidRDefault="00661C60">
      <w:r>
        <w:rPr>
          <w:noProof/>
        </w:rPr>
        <w:drawing>
          <wp:inline distT="0" distB="0" distL="0" distR="0" wp14:anchorId="74A0FC92" wp14:editId="1304676F">
            <wp:extent cx="5321300" cy="2590800"/>
            <wp:effectExtent l="0" t="0" r="0" b="0"/>
            <wp:docPr id="12619581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8152" name="Imagen 1261958152"/>
                    <pic:cNvPicPr/>
                  </pic:nvPicPr>
                  <pic:blipFill>
                    <a:blip r:embed="rId8">
                      <a:extLst>
                        <a:ext uri="{28A0092B-C50C-407E-A947-70E740481C1C}">
                          <a14:useLocalDpi xmlns:a14="http://schemas.microsoft.com/office/drawing/2010/main" val="0"/>
                        </a:ext>
                      </a:extLst>
                    </a:blip>
                    <a:stretch>
                      <a:fillRect/>
                    </a:stretch>
                  </pic:blipFill>
                  <pic:spPr>
                    <a:xfrm>
                      <a:off x="0" y="0"/>
                      <a:ext cx="5321300" cy="2590800"/>
                    </a:xfrm>
                    <a:prstGeom prst="rect">
                      <a:avLst/>
                    </a:prstGeom>
                  </pic:spPr>
                </pic:pic>
              </a:graphicData>
            </a:graphic>
          </wp:inline>
        </w:drawing>
      </w:r>
    </w:p>
    <w:p w14:paraId="2EA536ED" w14:textId="53417FF6" w:rsidR="00590AFE" w:rsidRDefault="00590AFE">
      <w:pPr>
        <w:rPr>
          <w:rFonts w:ascii="Segoe UI" w:hAnsi="Segoe UI" w:cs="Segoe UI"/>
          <w:sz w:val="21"/>
          <w:szCs w:val="21"/>
          <w:shd w:val="clear" w:color="auto" w:fill="FFFFFF"/>
        </w:rPr>
      </w:pPr>
      <w:r>
        <w:rPr>
          <w:rFonts w:ascii="Segoe UI" w:hAnsi="Segoe UI" w:cs="Segoe UI"/>
          <w:sz w:val="21"/>
          <w:szCs w:val="21"/>
          <w:shd w:val="clear" w:color="auto" w:fill="FFFFFF"/>
        </w:rPr>
        <w:t xml:space="preserve">Para finalizar con la exploración de datos, para pasar a </w:t>
      </w:r>
      <w:r w:rsidR="00E11325">
        <w:rPr>
          <w:rFonts w:ascii="Segoe UI" w:hAnsi="Segoe UI" w:cs="Segoe UI"/>
          <w:sz w:val="21"/>
          <w:szCs w:val="21"/>
          <w:shd w:val="clear" w:color="auto" w:fill="FFFFFF"/>
        </w:rPr>
        <w:t>transformar</w:t>
      </w:r>
      <w:r>
        <w:rPr>
          <w:rFonts w:ascii="Segoe UI" w:hAnsi="Segoe UI" w:cs="Segoe UI"/>
          <w:sz w:val="21"/>
          <w:szCs w:val="21"/>
          <w:shd w:val="clear" w:color="auto" w:fill="FFFFFF"/>
        </w:rPr>
        <w:t xml:space="preserve"> los datos necesarios a </w:t>
      </w:r>
      <w:proofErr w:type="spellStart"/>
      <w:r>
        <w:rPr>
          <w:rFonts w:ascii="Segoe UI" w:hAnsi="Segoe UI" w:cs="Segoe UI"/>
          <w:sz w:val="21"/>
          <w:szCs w:val="21"/>
          <w:shd w:val="clear" w:color="auto" w:fill="FFFFFF"/>
        </w:rPr>
        <w:t>dummies</w:t>
      </w:r>
      <w:proofErr w:type="spellEnd"/>
      <w:r>
        <w:rPr>
          <w:rFonts w:ascii="Segoe UI" w:hAnsi="Segoe UI" w:cs="Segoe UI"/>
          <w:sz w:val="21"/>
          <w:szCs w:val="21"/>
          <w:shd w:val="clear" w:color="auto" w:fill="FFFFFF"/>
        </w:rPr>
        <w:t xml:space="preserve">, necesitamos ver el porcentaje de datos faltantes de cada </w:t>
      </w:r>
      <w:proofErr w:type="gramStart"/>
      <w:r>
        <w:rPr>
          <w:rFonts w:ascii="Segoe UI" w:hAnsi="Segoe UI" w:cs="Segoe UI"/>
          <w:sz w:val="21"/>
          <w:szCs w:val="21"/>
          <w:shd w:val="clear" w:color="auto" w:fill="FFFFFF"/>
        </w:rPr>
        <w:t>columna(</w:t>
      </w:r>
      <w:proofErr w:type="spellStart"/>
      <w:proofErr w:type="gramEnd"/>
      <w:r>
        <w:rPr>
          <w:rFonts w:ascii="Segoe UI" w:hAnsi="Segoe UI" w:cs="Segoe UI"/>
          <w:sz w:val="21"/>
          <w:szCs w:val="21"/>
          <w:shd w:val="clear" w:color="auto" w:fill="FFFFFF"/>
        </w:rPr>
        <w:t>Null</w:t>
      </w:r>
      <w:proofErr w:type="spellEnd"/>
      <w:r>
        <w:rPr>
          <w:rFonts w:ascii="Segoe UI" w:hAnsi="Segoe UI" w:cs="Segoe UI"/>
          <w:sz w:val="21"/>
          <w:szCs w:val="21"/>
          <w:shd w:val="clear" w:color="auto" w:fill="FFFFFF"/>
        </w:rPr>
        <w:t>), ya que en caso de que la columna sea necesaria para predecir el puntaje, entonces toca imputarla</w:t>
      </w:r>
    </w:p>
    <w:p w14:paraId="58E264E3" w14:textId="4DD481E0" w:rsidR="00E11325" w:rsidRDefault="00E11325">
      <w:r>
        <w:rPr>
          <w:noProof/>
        </w:rPr>
        <w:lastRenderedPageBreak/>
        <w:drawing>
          <wp:inline distT="0" distB="0" distL="0" distR="0" wp14:anchorId="6C874943" wp14:editId="50002BC4">
            <wp:extent cx="4552950" cy="8258810"/>
            <wp:effectExtent l="0" t="0" r="6350" b="0"/>
            <wp:docPr id="10457846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4662" name="Imagen 1045784662"/>
                    <pic:cNvPicPr/>
                  </pic:nvPicPr>
                  <pic:blipFill>
                    <a:blip r:embed="rId9">
                      <a:extLst>
                        <a:ext uri="{28A0092B-C50C-407E-A947-70E740481C1C}">
                          <a14:useLocalDpi xmlns:a14="http://schemas.microsoft.com/office/drawing/2010/main" val="0"/>
                        </a:ext>
                      </a:extLst>
                    </a:blip>
                    <a:stretch>
                      <a:fillRect/>
                    </a:stretch>
                  </pic:blipFill>
                  <pic:spPr>
                    <a:xfrm>
                      <a:off x="0" y="0"/>
                      <a:ext cx="4552950" cy="8258810"/>
                    </a:xfrm>
                    <a:prstGeom prst="rect">
                      <a:avLst/>
                    </a:prstGeom>
                  </pic:spPr>
                </pic:pic>
              </a:graphicData>
            </a:graphic>
          </wp:inline>
        </w:drawing>
      </w:r>
    </w:p>
    <w:p w14:paraId="436E27A6" w14:textId="22E47368" w:rsidR="00E11325" w:rsidRDefault="00E11325">
      <w:pPr>
        <w:rPr>
          <w:rFonts w:ascii="Segoe UI" w:hAnsi="Segoe UI" w:cs="Segoe UI"/>
          <w:sz w:val="21"/>
          <w:szCs w:val="21"/>
          <w:shd w:val="clear" w:color="auto" w:fill="FFFFFF"/>
        </w:rPr>
      </w:pPr>
      <w:r>
        <w:rPr>
          <w:rFonts w:ascii="Segoe UI" w:hAnsi="Segoe UI" w:cs="Segoe UI"/>
          <w:sz w:val="21"/>
          <w:szCs w:val="21"/>
          <w:shd w:val="clear" w:color="auto" w:fill="FFFFFF"/>
        </w:rPr>
        <w:lastRenderedPageBreak/>
        <w:t xml:space="preserve">Acá observamos que tenemos dos tipos de casos, uno en el que hay columnas con más del 94,49% de datos faltantes, pero que sí tienen una importancia para predecir el puntaje y otro en el que tenemos pocos datos faltantes; en donde hay datos faltantes mayor al 94,49%, aprovechando de que son variables que se resumen en si/no o en grupos 0, 20-40, 40+, vamos a decir que NO y que es 0; en </w:t>
      </w:r>
      <w:proofErr w:type="gramStart"/>
      <w:r w:rsidR="00FF723D">
        <w:rPr>
          <w:rFonts w:ascii="Segoe UI" w:hAnsi="Segoe UI" w:cs="Segoe UI"/>
          <w:sz w:val="21"/>
          <w:szCs w:val="21"/>
          <w:shd w:val="clear" w:color="auto" w:fill="FFFFFF"/>
        </w:rPr>
        <w:t>resumen</w:t>
      </w:r>
      <w:proofErr w:type="gramEnd"/>
      <w:r>
        <w:rPr>
          <w:rFonts w:ascii="Segoe UI" w:hAnsi="Segoe UI" w:cs="Segoe UI"/>
          <w:sz w:val="21"/>
          <w:szCs w:val="21"/>
          <w:shd w:val="clear" w:color="auto" w:fill="FFFFFF"/>
        </w:rPr>
        <w:t xml:space="preserve"> vamos a darle siempre el valor del caso mínimo</w:t>
      </w:r>
    </w:p>
    <w:p w14:paraId="559612F1" w14:textId="17A80F33" w:rsidR="005E6F09" w:rsidRDefault="005E6F09">
      <w:pPr>
        <w:rPr>
          <w:rFonts w:ascii="Segoe UI" w:hAnsi="Segoe UI" w:cs="Segoe UI"/>
          <w:sz w:val="21"/>
          <w:szCs w:val="21"/>
          <w:shd w:val="clear" w:color="auto" w:fill="FFFFFF"/>
        </w:rPr>
      </w:pPr>
      <w:r>
        <w:rPr>
          <w:rFonts w:ascii="Segoe UI" w:hAnsi="Segoe UI" w:cs="Segoe UI"/>
          <w:noProof/>
          <w:sz w:val="21"/>
          <w:szCs w:val="21"/>
          <w:shd w:val="clear" w:color="auto" w:fill="FFFFFF"/>
        </w:rPr>
        <w:drawing>
          <wp:inline distT="0" distB="0" distL="0" distR="0" wp14:anchorId="255BE408" wp14:editId="0D84EBC3">
            <wp:extent cx="5612130" cy="2429510"/>
            <wp:effectExtent l="0" t="0" r="1270" b="0"/>
            <wp:docPr id="210992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22" name="Imagen 210992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429510"/>
                    </a:xfrm>
                    <a:prstGeom prst="rect">
                      <a:avLst/>
                    </a:prstGeom>
                  </pic:spPr>
                </pic:pic>
              </a:graphicData>
            </a:graphic>
          </wp:inline>
        </w:drawing>
      </w:r>
    </w:p>
    <w:p w14:paraId="36169E60" w14:textId="77777777" w:rsidR="00A07B41" w:rsidRDefault="00E40876" w:rsidP="00A07B41">
      <w:pPr>
        <w:pStyle w:val="NormalWeb"/>
        <w:shd w:val="clear" w:color="auto" w:fill="FFFFFF"/>
        <w:spacing w:before="0" w:beforeAutospacing="0" w:after="240" w:afterAutospacing="0"/>
        <w:rPr>
          <w:rFonts w:ascii="Segoe UI" w:hAnsi="Segoe UI" w:cs="Segoe UI"/>
          <w:sz w:val="21"/>
          <w:szCs w:val="21"/>
        </w:rPr>
      </w:pPr>
      <w:r>
        <w:rPr>
          <w:noProof/>
        </w:rPr>
        <w:drawing>
          <wp:inline distT="0" distB="0" distL="0" distR="0" wp14:anchorId="6056D967" wp14:editId="19A253F6">
            <wp:extent cx="5612130" cy="2531110"/>
            <wp:effectExtent l="0" t="0" r="1270" b="0"/>
            <wp:docPr id="17904403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0391" name="Imagen 17904403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531110"/>
                    </a:xfrm>
                    <a:prstGeom prst="rect">
                      <a:avLst/>
                    </a:prstGeom>
                  </pic:spPr>
                </pic:pic>
              </a:graphicData>
            </a:graphic>
          </wp:inline>
        </w:drawing>
      </w:r>
      <w:r w:rsidR="00A07B41">
        <w:rPr>
          <w:rFonts w:ascii="Segoe UI" w:hAnsi="Segoe UI" w:cs="Segoe UI"/>
          <w:sz w:val="21"/>
          <w:szCs w:val="21"/>
        </w:rPr>
        <w:t xml:space="preserve">Siempre que estaba mirando las variables normalmente utilizaba </w:t>
      </w:r>
      <w:proofErr w:type="spellStart"/>
      <w:r w:rsidR="00A07B41">
        <w:rPr>
          <w:rFonts w:ascii="Segoe UI" w:hAnsi="Segoe UI" w:cs="Segoe UI"/>
          <w:sz w:val="21"/>
          <w:szCs w:val="21"/>
        </w:rPr>
        <w:t>unique</w:t>
      </w:r>
      <w:proofErr w:type="spellEnd"/>
      <w:r w:rsidR="00A07B41">
        <w:rPr>
          <w:rFonts w:ascii="Segoe UI" w:hAnsi="Segoe UI" w:cs="Segoe UI"/>
          <w:sz w:val="21"/>
          <w:szCs w:val="21"/>
        </w:rPr>
        <w:t xml:space="preserve">, o miraba el promedio y así terminé eligiendo las variables que eran importante, pero en el caso de las del municipio me tocó eliminarla porque la memoria del PC no me permitía continuar para crear las </w:t>
      </w:r>
      <w:proofErr w:type="spellStart"/>
      <w:r w:rsidR="00A07B41">
        <w:rPr>
          <w:rFonts w:ascii="Segoe UI" w:hAnsi="Segoe UI" w:cs="Segoe UI"/>
          <w:sz w:val="21"/>
          <w:szCs w:val="21"/>
        </w:rPr>
        <w:t>dummies</w:t>
      </w:r>
      <w:proofErr w:type="spellEnd"/>
      <w:r w:rsidR="00A07B41">
        <w:rPr>
          <w:rFonts w:ascii="Segoe UI" w:hAnsi="Segoe UI" w:cs="Segoe UI"/>
          <w:sz w:val="21"/>
          <w:szCs w:val="21"/>
        </w:rPr>
        <w:t xml:space="preserve">, intenté </w:t>
      </w:r>
      <w:proofErr w:type="spellStart"/>
      <w:r w:rsidR="00A07B41">
        <w:rPr>
          <w:rFonts w:ascii="Segoe UI" w:hAnsi="Segoe UI" w:cs="Segoe UI"/>
          <w:sz w:val="21"/>
          <w:szCs w:val="21"/>
        </w:rPr>
        <w:t>utilziando</w:t>
      </w:r>
      <w:proofErr w:type="spellEnd"/>
      <w:r w:rsidR="00A07B41">
        <w:rPr>
          <w:rFonts w:ascii="Segoe UI" w:hAnsi="Segoe UI" w:cs="Segoe UI"/>
          <w:sz w:val="21"/>
          <w:szCs w:val="21"/>
        </w:rPr>
        <w:t xml:space="preserve"> solo las 5 ciudades con mejor promedio y las demás </w:t>
      </w:r>
      <w:proofErr w:type="spellStart"/>
      <w:r w:rsidR="00A07B41">
        <w:rPr>
          <w:rFonts w:ascii="Segoe UI" w:hAnsi="Segoe UI" w:cs="Segoe UI"/>
          <w:sz w:val="21"/>
          <w:szCs w:val="21"/>
        </w:rPr>
        <w:t>dejádolas</w:t>
      </w:r>
      <w:proofErr w:type="spellEnd"/>
      <w:r w:rsidR="00A07B41">
        <w:rPr>
          <w:rFonts w:ascii="Segoe UI" w:hAnsi="Segoe UI" w:cs="Segoe UI"/>
          <w:sz w:val="21"/>
          <w:szCs w:val="21"/>
        </w:rPr>
        <w:t xml:space="preserve"> por </w:t>
      </w:r>
      <w:proofErr w:type="spellStart"/>
      <w:r w:rsidR="00A07B41">
        <w:rPr>
          <w:rFonts w:ascii="Segoe UI" w:hAnsi="Segoe UI" w:cs="Segoe UI"/>
          <w:sz w:val="21"/>
          <w:szCs w:val="21"/>
        </w:rPr>
        <w:t>el</w:t>
      </w:r>
      <w:proofErr w:type="spellEnd"/>
      <w:r w:rsidR="00A07B41">
        <w:rPr>
          <w:rFonts w:ascii="Segoe UI" w:hAnsi="Segoe UI" w:cs="Segoe UI"/>
          <w:sz w:val="21"/>
          <w:szCs w:val="21"/>
        </w:rPr>
        <w:t xml:space="preserve"> una variable que llamé "otra", pero lo que provocó es que desmejorara el desempeño del modelo</w:t>
      </w:r>
    </w:p>
    <w:p w14:paraId="1CC6A111" w14:textId="77777777" w:rsidR="00A07B41" w:rsidRDefault="00A07B41" w:rsidP="00A07B41">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Después de tener todo lo anterior en cuenta, vamos aplicar los procesos correspondientes para que la aumentar la precisión del algoritmo, entonces primero eliminaremos las columnas que no dan información para predecir el puntaje, luego imputaremos datos, después crearemos las </w:t>
      </w:r>
      <w:proofErr w:type="spellStart"/>
      <w:r>
        <w:rPr>
          <w:rFonts w:ascii="Segoe UI" w:hAnsi="Segoe UI" w:cs="Segoe UI"/>
          <w:sz w:val="21"/>
          <w:szCs w:val="21"/>
        </w:rPr>
        <w:t>dummies</w:t>
      </w:r>
      <w:proofErr w:type="spellEnd"/>
      <w:r>
        <w:rPr>
          <w:rFonts w:ascii="Segoe UI" w:hAnsi="Segoe UI" w:cs="Segoe UI"/>
          <w:sz w:val="21"/>
          <w:szCs w:val="21"/>
        </w:rPr>
        <w:t xml:space="preserve"> y por último el </w:t>
      </w:r>
      <w:proofErr w:type="spellStart"/>
      <w:r>
        <w:rPr>
          <w:rFonts w:ascii="Segoe UI" w:hAnsi="Segoe UI" w:cs="Segoe UI"/>
          <w:sz w:val="21"/>
          <w:szCs w:val="21"/>
        </w:rPr>
        <w:t>módelo</w:t>
      </w:r>
      <w:proofErr w:type="spellEnd"/>
      <w:r>
        <w:rPr>
          <w:rFonts w:ascii="Segoe UI" w:hAnsi="Segoe UI" w:cs="Segoe UI"/>
          <w:sz w:val="21"/>
          <w:szCs w:val="21"/>
        </w:rPr>
        <w:t>. vamos a empezar de 0, así tener un flujo ordenado</w:t>
      </w:r>
    </w:p>
    <w:p w14:paraId="2FF2255E" w14:textId="3B7FF8F7" w:rsidR="005E6F09" w:rsidRDefault="005E6F09"/>
    <w:p w14:paraId="63FDBD96" w14:textId="77777777" w:rsidR="00910E34" w:rsidRDefault="00910E34"/>
    <w:p w14:paraId="1C9FB3B7" w14:textId="5028BA2E" w:rsidR="00910E34" w:rsidRDefault="000849B3">
      <w:pPr>
        <w:rPr>
          <w:b/>
          <w:bCs/>
        </w:rPr>
      </w:pPr>
      <w:r w:rsidRPr="00910E34">
        <w:rPr>
          <w:b/>
          <w:bCs/>
        </w:rPr>
        <w:lastRenderedPageBreak/>
        <w:t>REGRESIÓN LINEAL</w:t>
      </w:r>
    </w:p>
    <w:p w14:paraId="5F6CCAF3" w14:textId="6D5BDBFB" w:rsidR="00910E34" w:rsidRDefault="00910E34">
      <w:pPr>
        <w:rPr>
          <w:b/>
          <w:bCs/>
        </w:rPr>
      </w:pPr>
      <w:r>
        <w:rPr>
          <w:b/>
          <w:bCs/>
          <w:noProof/>
        </w:rPr>
        <w:drawing>
          <wp:inline distT="0" distB="0" distL="0" distR="0" wp14:anchorId="78131920" wp14:editId="2B859495">
            <wp:extent cx="5612130" cy="962025"/>
            <wp:effectExtent l="0" t="0" r="1270" b="3175"/>
            <wp:docPr id="13156229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2904" name="Imagen 1315622904"/>
                    <pic:cNvPicPr/>
                  </pic:nvPicPr>
                  <pic:blipFill>
                    <a:blip r:embed="rId12">
                      <a:extLst>
                        <a:ext uri="{28A0092B-C50C-407E-A947-70E740481C1C}">
                          <a14:useLocalDpi xmlns:a14="http://schemas.microsoft.com/office/drawing/2010/main" val="0"/>
                        </a:ext>
                      </a:extLst>
                    </a:blip>
                    <a:stretch>
                      <a:fillRect/>
                    </a:stretch>
                  </pic:blipFill>
                  <pic:spPr>
                    <a:xfrm>
                      <a:off x="0" y="0"/>
                      <a:ext cx="5612130" cy="962025"/>
                    </a:xfrm>
                    <a:prstGeom prst="rect">
                      <a:avLst/>
                    </a:prstGeom>
                  </pic:spPr>
                </pic:pic>
              </a:graphicData>
            </a:graphic>
          </wp:inline>
        </w:drawing>
      </w:r>
    </w:p>
    <w:p w14:paraId="5CA2AD87" w14:textId="77777777" w:rsidR="00074AD8" w:rsidRPr="00074AD8" w:rsidRDefault="00074AD8" w:rsidP="00074AD8">
      <w:r w:rsidRPr="00074AD8">
        <w:t>Aunque el valor de R² es de 0.30, lo cual puede considerarse aceptable en un contexto académico, como mencionó el profesor, en un entorno profesional no es suficiente. Este valor indica que el modelo explica aproximadamente el 30% de la variabilidad en los datos, lo que significa que es un modelo deficiente, ya que no logra representar adecuadamente la relación entre las variables y el puntaje general.</w:t>
      </w:r>
    </w:p>
    <w:p w14:paraId="67E7EE41" w14:textId="77777777" w:rsidR="00074AD8" w:rsidRPr="00074AD8" w:rsidRDefault="00074AD8" w:rsidP="00074AD8"/>
    <w:p w14:paraId="11B2F792" w14:textId="47AC2820" w:rsidR="00074AD8" w:rsidRPr="00074AD8" w:rsidRDefault="00074AD8" w:rsidP="00074AD8">
      <w:r w:rsidRPr="00074AD8">
        <w:t>En cuanto al MSE, nos da una idea de la diferencia entre las predicciones y los valores reales. Al calcular la raíz cuadrada del MSE, se observa que, en promedio, las predicciones se desvían unas 19.6 unidades de los valores reales, lo cual sugiere que el modelo necesita ser mejorado.</w:t>
      </w:r>
    </w:p>
    <w:p w14:paraId="49510207" w14:textId="77777777" w:rsidR="00074AD8" w:rsidRDefault="00074AD8" w:rsidP="00074AD8">
      <w:pPr>
        <w:rPr>
          <w:b/>
          <w:bCs/>
        </w:rPr>
      </w:pPr>
    </w:p>
    <w:p w14:paraId="31C21F91" w14:textId="0362E75A" w:rsidR="00AD0300" w:rsidRDefault="00AD0300" w:rsidP="00074AD8">
      <w:pPr>
        <w:rPr>
          <w:b/>
          <w:bCs/>
        </w:rPr>
      </w:pPr>
      <w:r>
        <w:rPr>
          <w:b/>
          <w:bCs/>
        </w:rPr>
        <w:t>KNN</w:t>
      </w:r>
    </w:p>
    <w:p w14:paraId="5C8A5CEC" w14:textId="1D84CD06" w:rsidR="00AD0300" w:rsidRDefault="00AD0300" w:rsidP="00AD0300">
      <w:pPr>
        <w:pStyle w:val="Prrafodelista"/>
        <w:numPr>
          <w:ilvl w:val="0"/>
          <w:numId w:val="1"/>
        </w:numPr>
        <w:rPr>
          <w:b/>
          <w:bCs/>
        </w:rPr>
      </w:pPr>
      <w:r>
        <w:rPr>
          <w:b/>
          <w:bCs/>
        </w:rPr>
        <w:t>5 vecinos:</w:t>
      </w:r>
    </w:p>
    <w:p w14:paraId="09D5FECF" w14:textId="77777777" w:rsidR="00AD0300" w:rsidRPr="00AD0300" w:rsidRDefault="00AD0300" w:rsidP="00AD0300">
      <w:pPr>
        <w:rPr>
          <w:b/>
          <w:bCs/>
        </w:rPr>
      </w:pPr>
    </w:p>
    <w:p w14:paraId="7FDC9943" w14:textId="5F26E99F" w:rsidR="00AD0300" w:rsidRDefault="00AD0300" w:rsidP="00AD0300">
      <w:pPr>
        <w:ind w:left="360"/>
        <w:rPr>
          <w:b/>
          <w:bCs/>
        </w:rPr>
      </w:pPr>
      <w:r>
        <w:rPr>
          <w:b/>
          <w:bCs/>
          <w:noProof/>
        </w:rPr>
        <w:drawing>
          <wp:inline distT="0" distB="0" distL="0" distR="0" wp14:anchorId="72DD5871" wp14:editId="08825336">
            <wp:extent cx="5612130" cy="965835"/>
            <wp:effectExtent l="0" t="0" r="1270" b="0"/>
            <wp:docPr id="3549026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2668" name="Imagen 354902668"/>
                    <pic:cNvPicPr/>
                  </pic:nvPicPr>
                  <pic:blipFill>
                    <a:blip r:embed="rId13">
                      <a:extLst>
                        <a:ext uri="{28A0092B-C50C-407E-A947-70E740481C1C}">
                          <a14:useLocalDpi xmlns:a14="http://schemas.microsoft.com/office/drawing/2010/main" val="0"/>
                        </a:ext>
                      </a:extLst>
                    </a:blip>
                    <a:stretch>
                      <a:fillRect/>
                    </a:stretch>
                  </pic:blipFill>
                  <pic:spPr>
                    <a:xfrm>
                      <a:off x="0" y="0"/>
                      <a:ext cx="5612130" cy="965835"/>
                    </a:xfrm>
                    <a:prstGeom prst="rect">
                      <a:avLst/>
                    </a:prstGeom>
                  </pic:spPr>
                </pic:pic>
              </a:graphicData>
            </a:graphic>
          </wp:inline>
        </w:drawing>
      </w:r>
    </w:p>
    <w:p w14:paraId="238589F8" w14:textId="6154C83D" w:rsidR="00237D72" w:rsidRPr="00237D72" w:rsidRDefault="00237D72" w:rsidP="00237D72">
      <w:pPr>
        <w:pStyle w:val="Prrafodelista"/>
        <w:numPr>
          <w:ilvl w:val="0"/>
          <w:numId w:val="1"/>
        </w:numPr>
        <w:rPr>
          <w:b/>
          <w:bCs/>
        </w:rPr>
      </w:pPr>
      <w:r>
        <w:rPr>
          <w:b/>
          <w:bCs/>
        </w:rPr>
        <w:t>10 vecinos:</w:t>
      </w:r>
    </w:p>
    <w:p w14:paraId="1883993E" w14:textId="43350851" w:rsidR="00237D72" w:rsidRDefault="00237D72" w:rsidP="00AD0300">
      <w:pPr>
        <w:ind w:left="360"/>
        <w:rPr>
          <w:b/>
          <w:bCs/>
        </w:rPr>
      </w:pPr>
      <w:r>
        <w:rPr>
          <w:b/>
          <w:bCs/>
          <w:noProof/>
        </w:rPr>
        <w:drawing>
          <wp:inline distT="0" distB="0" distL="0" distR="0" wp14:anchorId="648CDF32" wp14:editId="7935B252">
            <wp:extent cx="5612130" cy="944245"/>
            <wp:effectExtent l="0" t="0" r="1270" b="0"/>
            <wp:docPr id="5420671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67148" name="Imagen 542067148"/>
                    <pic:cNvPicPr/>
                  </pic:nvPicPr>
                  <pic:blipFill>
                    <a:blip r:embed="rId14">
                      <a:extLst>
                        <a:ext uri="{28A0092B-C50C-407E-A947-70E740481C1C}">
                          <a14:useLocalDpi xmlns:a14="http://schemas.microsoft.com/office/drawing/2010/main" val="0"/>
                        </a:ext>
                      </a:extLst>
                    </a:blip>
                    <a:stretch>
                      <a:fillRect/>
                    </a:stretch>
                  </pic:blipFill>
                  <pic:spPr>
                    <a:xfrm>
                      <a:off x="0" y="0"/>
                      <a:ext cx="5612130" cy="944245"/>
                    </a:xfrm>
                    <a:prstGeom prst="rect">
                      <a:avLst/>
                    </a:prstGeom>
                  </pic:spPr>
                </pic:pic>
              </a:graphicData>
            </a:graphic>
          </wp:inline>
        </w:drawing>
      </w:r>
    </w:p>
    <w:p w14:paraId="21412EC2" w14:textId="479B2DEA" w:rsidR="00A6362F" w:rsidRPr="00A6362F" w:rsidRDefault="00A6362F" w:rsidP="00A6362F">
      <w:pPr>
        <w:pStyle w:val="Prrafodelista"/>
        <w:numPr>
          <w:ilvl w:val="0"/>
          <w:numId w:val="1"/>
        </w:numPr>
        <w:rPr>
          <w:b/>
          <w:bCs/>
        </w:rPr>
      </w:pPr>
      <w:r>
        <w:rPr>
          <w:b/>
          <w:bCs/>
        </w:rPr>
        <w:t>20 vecinos:</w:t>
      </w:r>
    </w:p>
    <w:p w14:paraId="39911362" w14:textId="31C0609B" w:rsidR="00A6362F" w:rsidRDefault="00A6362F" w:rsidP="00AD0300">
      <w:pPr>
        <w:ind w:left="360"/>
        <w:rPr>
          <w:b/>
          <w:bCs/>
        </w:rPr>
      </w:pPr>
      <w:r>
        <w:rPr>
          <w:b/>
          <w:bCs/>
          <w:noProof/>
        </w:rPr>
        <w:drawing>
          <wp:inline distT="0" distB="0" distL="0" distR="0" wp14:anchorId="3C46D5A7" wp14:editId="0086848B">
            <wp:extent cx="5612130" cy="938530"/>
            <wp:effectExtent l="0" t="0" r="1270" b="1270"/>
            <wp:docPr id="12851441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4148" name="Imagen 1285144148"/>
                    <pic:cNvPicPr/>
                  </pic:nvPicPr>
                  <pic:blipFill>
                    <a:blip r:embed="rId15">
                      <a:extLst>
                        <a:ext uri="{28A0092B-C50C-407E-A947-70E740481C1C}">
                          <a14:useLocalDpi xmlns:a14="http://schemas.microsoft.com/office/drawing/2010/main" val="0"/>
                        </a:ext>
                      </a:extLst>
                    </a:blip>
                    <a:stretch>
                      <a:fillRect/>
                    </a:stretch>
                  </pic:blipFill>
                  <pic:spPr>
                    <a:xfrm>
                      <a:off x="0" y="0"/>
                      <a:ext cx="5612130" cy="938530"/>
                    </a:xfrm>
                    <a:prstGeom prst="rect">
                      <a:avLst/>
                    </a:prstGeom>
                  </pic:spPr>
                </pic:pic>
              </a:graphicData>
            </a:graphic>
          </wp:inline>
        </w:drawing>
      </w:r>
    </w:p>
    <w:p w14:paraId="05987A16" w14:textId="04DD23BA" w:rsidR="0049280C" w:rsidRPr="0049280C" w:rsidRDefault="0049280C" w:rsidP="0049280C">
      <w:pPr>
        <w:pStyle w:val="Prrafodelista"/>
        <w:numPr>
          <w:ilvl w:val="0"/>
          <w:numId w:val="1"/>
        </w:numPr>
        <w:rPr>
          <w:b/>
          <w:bCs/>
        </w:rPr>
      </w:pPr>
      <w:r>
        <w:rPr>
          <w:b/>
          <w:bCs/>
        </w:rPr>
        <w:t>30 vecinos:</w:t>
      </w:r>
    </w:p>
    <w:p w14:paraId="4BDA428B" w14:textId="67447314" w:rsidR="0049280C" w:rsidRDefault="0049280C" w:rsidP="00AD0300">
      <w:pPr>
        <w:ind w:left="360"/>
        <w:rPr>
          <w:b/>
          <w:bCs/>
        </w:rPr>
      </w:pPr>
      <w:r>
        <w:rPr>
          <w:b/>
          <w:bCs/>
          <w:noProof/>
        </w:rPr>
        <w:drawing>
          <wp:inline distT="0" distB="0" distL="0" distR="0" wp14:anchorId="47FFA93F" wp14:editId="02F784C3">
            <wp:extent cx="5612130" cy="1045845"/>
            <wp:effectExtent l="0" t="0" r="1270" b="0"/>
            <wp:docPr id="6383739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3914" name="Imagen 638373914"/>
                    <pic:cNvPicPr/>
                  </pic:nvPicPr>
                  <pic:blipFill>
                    <a:blip r:embed="rId16">
                      <a:extLst>
                        <a:ext uri="{28A0092B-C50C-407E-A947-70E740481C1C}">
                          <a14:useLocalDpi xmlns:a14="http://schemas.microsoft.com/office/drawing/2010/main" val="0"/>
                        </a:ext>
                      </a:extLst>
                    </a:blip>
                    <a:stretch>
                      <a:fillRect/>
                    </a:stretch>
                  </pic:blipFill>
                  <pic:spPr>
                    <a:xfrm>
                      <a:off x="0" y="0"/>
                      <a:ext cx="5612130" cy="1045845"/>
                    </a:xfrm>
                    <a:prstGeom prst="rect">
                      <a:avLst/>
                    </a:prstGeom>
                  </pic:spPr>
                </pic:pic>
              </a:graphicData>
            </a:graphic>
          </wp:inline>
        </w:drawing>
      </w:r>
    </w:p>
    <w:p w14:paraId="249EB844" w14:textId="15BAEAC0" w:rsidR="00450FEC" w:rsidRDefault="00450FEC" w:rsidP="00450FEC">
      <w:r w:rsidRPr="00E66030">
        <w:lastRenderedPageBreak/>
        <w:t xml:space="preserve">Aquí podemos observar que el menor MSE se dio con el </w:t>
      </w:r>
      <w:proofErr w:type="spellStart"/>
      <w:r w:rsidRPr="00E66030">
        <w:t>Knn</w:t>
      </w:r>
      <w:proofErr w:type="spellEnd"/>
      <w:r w:rsidRPr="00E66030">
        <w:t xml:space="preserve"> de 30 vecinos</w:t>
      </w:r>
      <w:r w:rsidR="00E66030" w:rsidRPr="00E66030">
        <w:t>, aunque su R</w:t>
      </w:r>
      <w:r w:rsidR="00E66030" w:rsidRPr="00E66030">
        <w:rPr>
          <w:vertAlign w:val="superscript"/>
        </w:rPr>
        <w:t>2</w:t>
      </w:r>
      <w:r w:rsidR="00E66030" w:rsidRPr="00E66030">
        <w:t xml:space="preserve"> no fue el mejor, este KNN fue el que mejor hizo la </w:t>
      </w:r>
      <w:r w:rsidR="00747284" w:rsidRPr="00E66030">
        <w:t>predicción</w:t>
      </w:r>
      <w:r w:rsidR="00743E19">
        <w:t>.</w:t>
      </w:r>
    </w:p>
    <w:p w14:paraId="465269B9" w14:textId="3A629777" w:rsidR="00743E19" w:rsidRDefault="00743E19" w:rsidP="00450FEC">
      <w:r>
        <w:t xml:space="preserve">En comparación con la </w:t>
      </w:r>
      <w:r w:rsidR="00E771E0">
        <w:t>Regresión</w:t>
      </w:r>
      <w:r>
        <w:t xml:space="preserve"> lineal y el KNN, nos dio mucha mejor precisión la regresión lineal.</w:t>
      </w:r>
    </w:p>
    <w:p w14:paraId="08383226" w14:textId="77777777" w:rsidR="00747284" w:rsidRDefault="00747284" w:rsidP="00450FEC"/>
    <w:p w14:paraId="6C239F70" w14:textId="54FAEDF3" w:rsidR="00747284" w:rsidRPr="00CD7804" w:rsidRDefault="00CD7804" w:rsidP="00450FEC">
      <w:pPr>
        <w:rPr>
          <w:b/>
          <w:bCs/>
        </w:rPr>
      </w:pPr>
      <w:r w:rsidRPr="00CD7804">
        <w:rPr>
          <w:b/>
          <w:bCs/>
        </w:rPr>
        <w:t>GBM</w:t>
      </w:r>
    </w:p>
    <w:p w14:paraId="317C7015" w14:textId="54A06F8D" w:rsidR="00747284" w:rsidRDefault="00CD7804" w:rsidP="00450FEC">
      <w:r>
        <w:rPr>
          <w:noProof/>
        </w:rPr>
        <w:drawing>
          <wp:inline distT="0" distB="0" distL="0" distR="0" wp14:anchorId="29E44BE4" wp14:editId="38E8140F">
            <wp:extent cx="5612130" cy="1298575"/>
            <wp:effectExtent l="0" t="0" r="1270" b="0"/>
            <wp:docPr id="16544865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86586" name="Imagen 1654486586"/>
                    <pic:cNvPicPr/>
                  </pic:nvPicPr>
                  <pic:blipFill>
                    <a:blip r:embed="rId17">
                      <a:extLst>
                        <a:ext uri="{28A0092B-C50C-407E-A947-70E740481C1C}">
                          <a14:useLocalDpi xmlns:a14="http://schemas.microsoft.com/office/drawing/2010/main" val="0"/>
                        </a:ext>
                      </a:extLst>
                    </a:blip>
                    <a:stretch>
                      <a:fillRect/>
                    </a:stretch>
                  </pic:blipFill>
                  <pic:spPr>
                    <a:xfrm>
                      <a:off x="0" y="0"/>
                      <a:ext cx="5612130" cy="1298575"/>
                    </a:xfrm>
                    <a:prstGeom prst="rect">
                      <a:avLst/>
                    </a:prstGeom>
                  </pic:spPr>
                </pic:pic>
              </a:graphicData>
            </a:graphic>
          </wp:inline>
        </w:drawing>
      </w:r>
    </w:p>
    <w:p w14:paraId="029CC21C" w14:textId="77777777" w:rsidR="00AA1914" w:rsidRDefault="00AA1914" w:rsidP="00450FEC"/>
    <w:p w14:paraId="76DA88E4" w14:textId="0988041A" w:rsidR="00AA1914" w:rsidRDefault="000849B3" w:rsidP="00450FEC">
      <w:pPr>
        <w:rPr>
          <w:b/>
          <w:bCs/>
        </w:rPr>
      </w:pPr>
      <w:r w:rsidRPr="00AA1914">
        <w:rPr>
          <w:b/>
          <w:bCs/>
        </w:rPr>
        <w:t>REGRESIÓN LOGÍSTICA</w:t>
      </w:r>
    </w:p>
    <w:p w14:paraId="3AC719D3" w14:textId="77777777" w:rsidR="000849B3" w:rsidRDefault="000849B3" w:rsidP="00450FEC">
      <w:pPr>
        <w:rPr>
          <w:b/>
          <w:bCs/>
        </w:rPr>
      </w:pPr>
    </w:p>
    <w:p w14:paraId="5DB11A06" w14:textId="77777777" w:rsidR="000849B3" w:rsidRPr="00AA1914" w:rsidRDefault="000849B3" w:rsidP="00450FEC">
      <w:pPr>
        <w:rPr>
          <w:b/>
          <w:bCs/>
        </w:rPr>
      </w:pPr>
    </w:p>
    <w:p w14:paraId="7682EB14" w14:textId="79A24B3E" w:rsidR="00AA1914" w:rsidRDefault="0028706C" w:rsidP="00450FEC">
      <w:r>
        <w:rPr>
          <w:noProof/>
        </w:rPr>
        <w:drawing>
          <wp:inline distT="0" distB="0" distL="0" distR="0" wp14:anchorId="5DA1A8D1" wp14:editId="2A402398">
            <wp:extent cx="3886200" cy="838200"/>
            <wp:effectExtent l="0" t="0" r="0" b="0"/>
            <wp:docPr id="43427525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5259" name="Imagen 434275259"/>
                    <pic:cNvPicPr/>
                  </pic:nvPicPr>
                  <pic:blipFill>
                    <a:blip r:embed="rId18">
                      <a:extLst>
                        <a:ext uri="{28A0092B-C50C-407E-A947-70E740481C1C}">
                          <a14:useLocalDpi xmlns:a14="http://schemas.microsoft.com/office/drawing/2010/main" val="0"/>
                        </a:ext>
                      </a:extLst>
                    </a:blip>
                    <a:stretch>
                      <a:fillRect/>
                    </a:stretch>
                  </pic:blipFill>
                  <pic:spPr>
                    <a:xfrm>
                      <a:off x="0" y="0"/>
                      <a:ext cx="3886200" cy="838200"/>
                    </a:xfrm>
                    <a:prstGeom prst="rect">
                      <a:avLst/>
                    </a:prstGeom>
                  </pic:spPr>
                </pic:pic>
              </a:graphicData>
            </a:graphic>
          </wp:inline>
        </w:drawing>
      </w:r>
    </w:p>
    <w:p w14:paraId="08F4ADE4" w14:textId="77777777" w:rsidR="0028706C" w:rsidRDefault="0028706C" w:rsidP="00450FEC"/>
    <w:p w14:paraId="2DDCA909" w14:textId="4CDCE946" w:rsidR="0028706C" w:rsidRDefault="0028706C" w:rsidP="00450FEC">
      <w:r>
        <w:lastRenderedPageBreak/>
        <w:t>Importancia</w:t>
      </w:r>
      <w:r>
        <w:br/>
      </w:r>
      <w:r>
        <w:rPr>
          <w:noProof/>
        </w:rPr>
        <w:drawing>
          <wp:inline distT="0" distB="0" distL="0" distR="0" wp14:anchorId="51EDFA3F" wp14:editId="3B70C4C2">
            <wp:extent cx="5612130" cy="3973195"/>
            <wp:effectExtent l="0" t="0" r="1270" b="1905"/>
            <wp:docPr id="94614963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49633" name="Imagen 946149633"/>
                    <pic:cNvPicPr/>
                  </pic:nvPicPr>
                  <pic:blipFill>
                    <a:blip r:embed="rId19">
                      <a:extLst>
                        <a:ext uri="{28A0092B-C50C-407E-A947-70E740481C1C}">
                          <a14:useLocalDpi xmlns:a14="http://schemas.microsoft.com/office/drawing/2010/main" val="0"/>
                        </a:ext>
                      </a:extLst>
                    </a:blip>
                    <a:stretch>
                      <a:fillRect/>
                    </a:stretch>
                  </pic:blipFill>
                  <pic:spPr>
                    <a:xfrm>
                      <a:off x="0" y="0"/>
                      <a:ext cx="5612130" cy="3973195"/>
                    </a:xfrm>
                    <a:prstGeom prst="rect">
                      <a:avLst/>
                    </a:prstGeom>
                  </pic:spPr>
                </pic:pic>
              </a:graphicData>
            </a:graphic>
          </wp:inline>
        </w:drawing>
      </w:r>
    </w:p>
    <w:p w14:paraId="3100E8BA" w14:textId="7551ED3A" w:rsidR="00613BAB" w:rsidRDefault="00613BAB" w:rsidP="00450FEC">
      <w:r>
        <w:rPr>
          <w:noProof/>
        </w:rPr>
        <w:drawing>
          <wp:inline distT="0" distB="0" distL="0" distR="0" wp14:anchorId="469667FD" wp14:editId="5626DC7B">
            <wp:extent cx="3009900" cy="1435100"/>
            <wp:effectExtent l="0" t="0" r="0" b="0"/>
            <wp:docPr id="69617308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3081" name="Imagen 696173081"/>
                    <pic:cNvPicPr/>
                  </pic:nvPicPr>
                  <pic:blipFill>
                    <a:blip r:embed="rId20">
                      <a:extLst>
                        <a:ext uri="{28A0092B-C50C-407E-A947-70E740481C1C}">
                          <a14:useLocalDpi xmlns:a14="http://schemas.microsoft.com/office/drawing/2010/main" val="0"/>
                        </a:ext>
                      </a:extLst>
                    </a:blip>
                    <a:stretch>
                      <a:fillRect/>
                    </a:stretch>
                  </pic:blipFill>
                  <pic:spPr>
                    <a:xfrm>
                      <a:off x="0" y="0"/>
                      <a:ext cx="3009900" cy="1435100"/>
                    </a:xfrm>
                    <a:prstGeom prst="rect">
                      <a:avLst/>
                    </a:prstGeom>
                  </pic:spPr>
                </pic:pic>
              </a:graphicData>
            </a:graphic>
          </wp:inline>
        </w:drawing>
      </w:r>
      <w:r>
        <w:rPr>
          <w:noProof/>
        </w:rPr>
        <w:drawing>
          <wp:inline distT="0" distB="0" distL="0" distR="0" wp14:anchorId="6306C015" wp14:editId="4C53AA93">
            <wp:extent cx="3035300" cy="673100"/>
            <wp:effectExtent l="0" t="0" r="0" b="0"/>
            <wp:docPr id="95280563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5635" name="Imagen 952805635"/>
                    <pic:cNvPicPr/>
                  </pic:nvPicPr>
                  <pic:blipFill>
                    <a:blip r:embed="rId21">
                      <a:extLst>
                        <a:ext uri="{28A0092B-C50C-407E-A947-70E740481C1C}">
                          <a14:useLocalDpi xmlns:a14="http://schemas.microsoft.com/office/drawing/2010/main" val="0"/>
                        </a:ext>
                      </a:extLst>
                    </a:blip>
                    <a:stretch>
                      <a:fillRect/>
                    </a:stretch>
                  </pic:blipFill>
                  <pic:spPr>
                    <a:xfrm>
                      <a:off x="0" y="0"/>
                      <a:ext cx="3035300" cy="673100"/>
                    </a:xfrm>
                    <a:prstGeom prst="rect">
                      <a:avLst/>
                    </a:prstGeom>
                  </pic:spPr>
                </pic:pic>
              </a:graphicData>
            </a:graphic>
          </wp:inline>
        </w:drawing>
      </w:r>
    </w:p>
    <w:p w14:paraId="2BA7B78E" w14:textId="77777777" w:rsidR="00B53FD3" w:rsidRDefault="00B53FD3" w:rsidP="00450FEC"/>
    <w:p w14:paraId="2DDB81DE" w14:textId="77777777" w:rsidR="00613BAB" w:rsidRDefault="00613BAB" w:rsidP="00450FEC"/>
    <w:p w14:paraId="1F93D6FC" w14:textId="230BB822" w:rsidR="00613BAB" w:rsidRDefault="003D3A30" w:rsidP="00450FEC">
      <w:r>
        <w:rPr>
          <w:noProof/>
        </w:rPr>
        <w:drawing>
          <wp:inline distT="0" distB="0" distL="0" distR="0" wp14:anchorId="7DE37326" wp14:editId="13A3A7CD">
            <wp:extent cx="2832100" cy="1422400"/>
            <wp:effectExtent l="0" t="0" r="0" b="0"/>
            <wp:docPr id="18688872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8725" name="Imagen 186888725"/>
                    <pic:cNvPicPr/>
                  </pic:nvPicPr>
                  <pic:blipFill>
                    <a:blip r:embed="rId22">
                      <a:extLst>
                        <a:ext uri="{28A0092B-C50C-407E-A947-70E740481C1C}">
                          <a14:useLocalDpi xmlns:a14="http://schemas.microsoft.com/office/drawing/2010/main" val="0"/>
                        </a:ext>
                      </a:extLst>
                    </a:blip>
                    <a:stretch>
                      <a:fillRect/>
                    </a:stretch>
                  </pic:blipFill>
                  <pic:spPr>
                    <a:xfrm>
                      <a:off x="0" y="0"/>
                      <a:ext cx="2832100" cy="1422400"/>
                    </a:xfrm>
                    <a:prstGeom prst="rect">
                      <a:avLst/>
                    </a:prstGeom>
                  </pic:spPr>
                </pic:pic>
              </a:graphicData>
            </a:graphic>
          </wp:inline>
        </w:drawing>
      </w:r>
    </w:p>
    <w:p w14:paraId="679E31D8" w14:textId="09D4D312" w:rsidR="00F65C60" w:rsidRPr="00E66030" w:rsidRDefault="00F65C60" w:rsidP="00450FEC">
      <w:r>
        <w:rPr>
          <w:noProof/>
        </w:rPr>
        <w:lastRenderedPageBreak/>
        <w:drawing>
          <wp:inline distT="0" distB="0" distL="0" distR="0" wp14:anchorId="44B20080" wp14:editId="7BCA19B8">
            <wp:extent cx="3098800" cy="723900"/>
            <wp:effectExtent l="0" t="0" r="0" b="0"/>
            <wp:docPr id="142928784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87845" name="Imagen 1429287845"/>
                    <pic:cNvPicPr/>
                  </pic:nvPicPr>
                  <pic:blipFill>
                    <a:blip r:embed="rId23">
                      <a:extLst>
                        <a:ext uri="{28A0092B-C50C-407E-A947-70E740481C1C}">
                          <a14:useLocalDpi xmlns:a14="http://schemas.microsoft.com/office/drawing/2010/main" val="0"/>
                        </a:ext>
                      </a:extLst>
                    </a:blip>
                    <a:stretch>
                      <a:fillRect/>
                    </a:stretch>
                  </pic:blipFill>
                  <pic:spPr>
                    <a:xfrm>
                      <a:off x="0" y="0"/>
                      <a:ext cx="3098800" cy="723900"/>
                    </a:xfrm>
                    <a:prstGeom prst="rect">
                      <a:avLst/>
                    </a:prstGeom>
                  </pic:spPr>
                </pic:pic>
              </a:graphicData>
            </a:graphic>
          </wp:inline>
        </w:drawing>
      </w:r>
    </w:p>
    <w:sectPr w:rsidR="00F65C60" w:rsidRPr="00E660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000C"/>
    <w:multiLevelType w:val="hybridMultilevel"/>
    <w:tmpl w:val="D5301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9677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535"/>
    <w:rsid w:val="00074AD8"/>
    <w:rsid w:val="000849B3"/>
    <w:rsid w:val="00237D72"/>
    <w:rsid w:val="0028706C"/>
    <w:rsid w:val="003D3A30"/>
    <w:rsid w:val="00450FEC"/>
    <w:rsid w:val="0049280C"/>
    <w:rsid w:val="00590AFE"/>
    <w:rsid w:val="00592548"/>
    <w:rsid w:val="005E6F09"/>
    <w:rsid w:val="00613BAB"/>
    <w:rsid w:val="00661C60"/>
    <w:rsid w:val="00743E19"/>
    <w:rsid w:val="00747284"/>
    <w:rsid w:val="00802AB8"/>
    <w:rsid w:val="00910E34"/>
    <w:rsid w:val="00933535"/>
    <w:rsid w:val="00A07B41"/>
    <w:rsid w:val="00A6362F"/>
    <w:rsid w:val="00AA1914"/>
    <w:rsid w:val="00AD0300"/>
    <w:rsid w:val="00B53FD3"/>
    <w:rsid w:val="00BF2229"/>
    <w:rsid w:val="00C515A4"/>
    <w:rsid w:val="00CA6E89"/>
    <w:rsid w:val="00CD7804"/>
    <w:rsid w:val="00E11325"/>
    <w:rsid w:val="00E40876"/>
    <w:rsid w:val="00E66030"/>
    <w:rsid w:val="00E771E0"/>
    <w:rsid w:val="00F65C60"/>
    <w:rsid w:val="00F71066"/>
    <w:rsid w:val="00FF72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C9D63F4"/>
  <w15:chartTrackingRefBased/>
  <w15:docId w15:val="{C6435CAE-525E-AC4E-9FC9-9ACF84249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933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3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35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35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35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353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353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353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353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535"/>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933535"/>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933535"/>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933535"/>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933535"/>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933535"/>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933535"/>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933535"/>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933535"/>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93353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3535"/>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93353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3535"/>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93353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33535"/>
    <w:rPr>
      <w:i/>
      <w:iCs/>
      <w:color w:val="404040" w:themeColor="text1" w:themeTint="BF"/>
      <w:lang w:val="es-ES_tradnl"/>
    </w:rPr>
  </w:style>
  <w:style w:type="paragraph" w:styleId="Prrafodelista">
    <w:name w:val="List Paragraph"/>
    <w:basedOn w:val="Normal"/>
    <w:uiPriority w:val="34"/>
    <w:qFormat/>
    <w:rsid w:val="00933535"/>
    <w:pPr>
      <w:ind w:left="720"/>
      <w:contextualSpacing/>
    </w:pPr>
  </w:style>
  <w:style w:type="character" w:styleId="nfasisintenso">
    <w:name w:val="Intense Emphasis"/>
    <w:basedOn w:val="Fuentedeprrafopredeter"/>
    <w:uiPriority w:val="21"/>
    <w:qFormat/>
    <w:rsid w:val="00933535"/>
    <w:rPr>
      <w:i/>
      <w:iCs/>
      <w:color w:val="0F4761" w:themeColor="accent1" w:themeShade="BF"/>
    </w:rPr>
  </w:style>
  <w:style w:type="paragraph" w:styleId="Citadestacada">
    <w:name w:val="Intense Quote"/>
    <w:basedOn w:val="Normal"/>
    <w:next w:val="Normal"/>
    <w:link w:val="CitadestacadaCar"/>
    <w:uiPriority w:val="30"/>
    <w:qFormat/>
    <w:rsid w:val="00933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3535"/>
    <w:rPr>
      <w:i/>
      <w:iCs/>
      <w:color w:val="0F4761" w:themeColor="accent1" w:themeShade="BF"/>
      <w:lang w:val="es-ES_tradnl"/>
    </w:rPr>
  </w:style>
  <w:style w:type="character" w:styleId="Referenciaintensa">
    <w:name w:val="Intense Reference"/>
    <w:basedOn w:val="Fuentedeprrafopredeter"/>
    <w:uiPriority w:val="32"/>
    <w:qFormat/>
    <w:rsid w:val="00933535"/>
    <w:rPr>
      <w:b/>
      <w:bCs/>
      <w:smallCaps/>
      <w:color w:val="0F4761" w:themeColor="accent1" w:themeShade="BF"/>
      <w:spacing w:val="5"/>
    </w:rPr>
  </w:style>
  <w:style w:type="paragraph" w:styleId="NormalWeb">
    <w:name w:val="Normal (Web)"/>
    <w:basedOn w:val="Normal"/>
    <w:uiPriority w:val="99"/>
    <w:semiHidden/>
    <w:unhideWhenUsed/>
    <w:rsid w:val="00933535"/>
    <w:pPr>
      <w:spacing w:before="100" w:beforeAutospacing="1" w:after="100" w:afterAutospacing="1"/>
    </w:pPr>
    <w:rPr>
      <w:rFonts w:ascii="Times New Roman" w:eastAsia="Times New Roman" w:hAnsi="Times New Roman" w:cs="Times New Roman"/>
      <w:kern w:val="0"/>
      <w:lang w:val="es-CO" w:eastAsia="es-MX"/>
      <w14:ligatures w14:val="none"/>
    </w:rPr>
  </w:style>
  <w:style w:type="character" w:styleId="Textoennegrita">
    <w:name w:val="Strong"/>
    <w:basedOn w:val="Fuentedeprrafopredeter"/>
    <w:uiPriority w:val="22"/>
    <w:qFormat/>
    <w:rsid w:val="00933535"/>
    <w:rPr>
      <w:b/>
      <w:bCs/>
    </w:rPr>
  </w:style>
  <w:style w:type="character" w:styleId="Hipervnculo">
    <w:name w:val="Hyperlink"/>
    <w:basedOn w:val="Fuentedeprrafopredeter"/>
    <w:uiPriority w:val="99"/>
    <w:semiHidden/>
    <w:unhideWhenUsed/>
    <w:rsid w:val="00933535"/>
    <w:rPr>
      <w:color w:val="0000FF"/>
      <w:u w:val="single"/>
    </w:rPr>
  </w:style>
  <w:style w:type="character" w:styleId="Hipervnculovisitado">
    <w:name w:val="FollowedHyperlink"/>
    <w:basedOn w:val="Fuentedeprrafopredeter"/>
    <w:uiPriority w:val="99"/>
    <w:semiHidden/>
    <w:unhideWhenUsed/>
    <w:rsid w:val="009335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146578">
      <w:bodyDiv w:val="1"/>
      <w:marLeft w:val="0"/>
      <w:marRight w:val="0"/>
      <w:marTop w:val="0"/>
      <w:marBottom w:val="0"/>
      <w:divBdr>
        <w:top w:val="none" w:sz="0" w:space="0" w:color="auto"/>
        <w:left w:val="none" w:sz="0" w:space="0" w:color="auto"/>
        <w:bottom w:val="none" w:sz="0" w:space="0" w:color="auto"/>
        <w:right w:val="none" w:sz="0" w:space="0" w:color="auto"/>
      </w:divBdr>
    </w:div>
    <w:div w:id="1258947267">
      <w:bodyDiv w:val="1"/>
      <w:marLeft w:val="0"/>
      <w:marRight w:val="0"/>
      <w:marTop w:val="0"/>
      <w:marBottom w:val="0"/>
      <w:divBdr>
        <w:top w:val="none" w:sz="0" w:space="0" w:color="auto"/>
        <w:left w:val="none" w:sz="0" w:space="0" w:color="auto"/>
        <w:bottom w:val="none" w:sz="0" w:space="0" w:color="auto"/>
        <w:right w:val="none" w:sz="0" w:space="0" w:color="auto"/>
      </w:divBdr>
    </w:div>
    <w:div w:id="1464035808">
      <w:bodyDiv w:val="1"/>
      <w:marLeft w:val="0"/>
      <w:marRight w:val="0"/>
      <w:marTop w:val="0"/>
      <w:marBottom w:val="0"/>
      <w:divBdr>
        <w:top w:val="none" w:sz="0" w:space="0" w:color="auto"/>
        <w:left w:val="none" w:sz="0" w:space="0" w:color="auto"/>
        <w:bottom w:val="none" w:sz="0" w:space="0" w:color="auto"/>
        <w:right w:val="none" w:sz="0" w:space="0" w:color="auto"/>
      </w:divBdr>
    </w:div>
    <w:div w:id="1532645360">
      <w:bodyDiv w:val="1"/>
      <w:marLeft w:val="0"/>
      <w:marRight w:val="0"/>
      <w:marTop w:val="0"/>
      <w:marBottom w:val="0"/>
      <w:divBdr>
        <w:top w:val="none" w:sz="0" w:space="0" w:color="auto"/>
        <w:left w:val="none" w:sz="0" w:space="0" w:color="auto"/>
        <w:bottom w:val="none" w:sz="0" w:space="0" w:color="auto"/>
        <w:right w:val="none" w:sz="0" w:space="0" w:color="auto"/>
      </w:divBdr>
    </w:div>
    <w:div w:id="185761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jdramirez/UCO_ML_AI/blob/master/src/notebook_class/tarea2/data/pruebas_saber/Diccionario%20saber%20pro%202016%20-%202017%20genericas.pdf"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638</Words>
  <Characters>3514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Arenas Quintero</dc:creator>
  <cp:keywords/>
  <dc:description/>
  <cp:lastModifiedBy>Juan Jose Arenas Quintero</cp:lastModifiedBy>
  <cp:revision>31</cp:revision>
  <dcterms:created xsi:type="dcterms:W3CDTF">2025-05-14T15:55:00Z</dcterms:created>
  <dcterms:modified xsi:type="dcterms:W3CDTF">2025-05-14T16:13:00Z</dcterms:modified>
</cp:coreProperties>
</file>