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1860550</wp:posOffset>
            </wp:positionH>
            <wp:positionV relativeFrom="paragraph">
              <wp:posOffset>455930</wp:posOffset>
            </wp:positionV>
            <wp:extent cx="1678305" cy="1957705"/>
            <wp:effectExtent b="0" l="0" r="0" t="0"/>
            <wp:wrapSquare wrapText="bothSides" distB="0" distT="0" distL="114300" distR="114300"/>
            <wp:docPr descr="Archivo:UNMSM coatofarms seal.svg - Wikipedia, la enciclopedia libre" id="13" name="image4.png"/>
            <a:graphic>
              <a:graphicData uri="http://schemas.openxmlformats.org/drawingml/2006/picture">
                <pic:pic>
                  <pic:nvPicPr>
                    <pic:cNvPr descr="Archivo:UNMSM coatofarms seal.svg - Wikipedia, la enciclopedia libr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240" w:line="24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Especificación de Caso de Uso: Login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3.0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850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061"/>
        <w:gridCol w:w="1030"/>
        <w:gridCol w:w="3349"/>
        <w:gridCol w:w="2061"/>
        <w:tblGridChange w:id="0">
          <w:tblGrid>
            <w:gridCol w:w="2061"/>
            <w:gridCol w:w="1030"/>
            <w:gridCol w:w="3349"/>
            <w:gridCol w:w="2061"/>
          </w:tblGrid>
        </w:tblGridChange>
      </w:tblGrid>
      <w:tr>
        <w:trPr>
          <w:trHeight w:val="569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9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9/11/2020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Alvarado, Cortez, Quinteros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9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agrega el diagrama de casos de uso.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Alvarado, Cortez, Quinteros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9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23/11/2020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agrego la introducción.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Alvarado, Cortez, Quinteros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9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9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9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pos="1815"/>
        </w:tabs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59" w:lineRule="auto"/>
        <w:jc w:val="left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Definiciones, siglas y abreviaciones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n0nnq90edd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5n0nnq90edd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_heading=h.5n0nnq90eddv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Login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mieiwfuh52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2mieiwfuh52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_heading=h.2mieiwfuh524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Casos de Usos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i3r947x27h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ui3r947x27h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_heading=h.ui3r947x27hu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Descripción: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5ubtynupfq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y5ubtynupfq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_heading=h.y5ubtynupfqk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Actores: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uqndzfpxhg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ruqndzfpxhg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_heading=h.ruqndzfpxhg1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Precondiciones: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mqxbrrk1a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kmqxbrrk1a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_heading=h.kmqxbrrk1a1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Postcondiciones: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9bbft2q5bn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</w:t>
            </w:r>
          </w:hyperlink>
          <w:hyperlink w:anchor="_heading=h.39bbft2q5bn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_heading=h.39bbft2q5bnc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Flujo básico: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rwj3bntfjz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</w:t>
            </w:r>
          </w:hyperlink>
          <w:hyperlink w:anchor="_heading=h.arwj3bntfjz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_heading=h.arwj3bntfjzf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Flujo alternativo: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f8d9mttni4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2.8.</w:t>
            </w:r>
          </w:hyperlink>
          <w:hyperlink w:anchor="_heading=h.qf8d9mttni4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_heading=h.qf8d9mttni4z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actividades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auxqm245z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</w:t>
            </w:r>
          </w:hyperlink>
          <w:hyperlink w:anchor="_heading=h.oauxqm245z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_heading=h.oauxqm245z2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Excepciones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fzwbxa4upo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2.10.</w:t>
            </w:r>
          </w:hyperlink>
          <w:hyperlink w:anchor="_heading=h.ifzwbxa4upo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_heading=h.ifzwbxa4upox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Prototipos visuales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494"/>
            </w:tabs>
            <w:spacing w:after="100" w:before="12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2.11.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4"/>
        </w:numPr>
        <w:spacing w:after="0" w:lineRule="auto"/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50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Especificar el requisito de Login. Que tiene como propósito que los usuarios puedan registrar los datos necesarios en el sistema de la página web.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4"/>
        </w:numPr>
        <w:spacing w:after="0" w:lineRule="auto"/>
        <w:ind w:left="72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color w:val="000000"/>
          <w:rtl w:val="0"/>
        </w:rPr>
        <w:t xml:space="preserve">El caso de uso Agregar servicio se efectuará por medio de la página web Service Home Store la cual podrá ser accedida desde un pc, laptop o celular.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4"/>
        </w:numPr>
        <w:spacing w:after="0" w:lineRule="auto"/>
        <w:ind w:left="72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Login: </w:t>
      </w:r>
      <w:r w:rsidDel="00000000" w:rsidR="00000000" w:rsidRPr="00000000">
        <w:rPr>
          <w:color w:val="000000"/>
          <w:rtl w:val="0"/>
        </w:rPr>
        <w:t xml:space="preserve">Esta opción está en la portada principal que permitirá a los usuarios poder registrarse y acceder al aplicativo web.</w:t>
      </w:r>
    </w:p>
    <w:p w:rsidR="00000000" w:rsidDel="00000000" w:rsidP="00000000" w:rsidRDefault="00000000" w:rsidRPr="00000000" w14:paraId="00000055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Interfaz de usuario:</w:t>
      </w:r>
      <w:r w:rsidDel="00000000" w:rsidR="00000000" w:rsidRPr="00000000">
        <w:rPr>
          <w:color w:val="000000"/>
          <w:rtl w:val="0"/>
        </w:rPr>
        <w:t xml:space="preserve"> Es el medio que permite a un usuario de un sistema informático comunicarse con el mismo. Pueden existir interfaces de usuario de diferentes tipos (gráficas, textuales, táctiles, gestuales,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Interfaz de componente:</w:t>
      </w:r>
      <w:r w:rsidDel="00000000" w:rsidR="00000000" w:rsidRPr="00000000">
        <w:rPr>
          <w:color w:val="000000"/>
          <w:rtl w:val="0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Base de datos (DB):</w:t>
      </w:r>
      <w:r w:rsidDel="00000000" w:rsidR="00000000" w:rsidRPr="00000000">
        <w:rPr>
          <w:color w:val="000000"/>
          <w:rtl w:val="0"/>
        </w:rPr>
        <w:t xml:space="preserve"> Es una colección de datos, organizados y almacenados para una fácil recuperación de estos.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Sistema</w:t>
      </w:r>
      <w:r w:rsidDel="00000000" w:rsidR="00000000" w:rsidRPr="00000000">
        <w:rPr>
          <w:color w:val="000000"/>
          <w:rtl w:val="0"/>
        </w:rPr>
        <w:t xml:space="preserve">: Un sistema es "un objeto complejo cuyas partes o componentes se relacionan con al menos alguno de los demás componentes";​ puede ser</w:t>
      </w:r>
      <w:hyperlink r:id="rId8">
        <w:r w:rsidDel="00000000" w:rsidR="00000000" w:rsidRPr="00000000">
          <w:rPr>
            <w:color w:val="000000"/>
            <w:u w:val="single"/>
            <w:rtl w:val="0"/>
          </w:rPr>
          <w:t xml:space="preserve"> material</w:t>
        </w:r>
      </w:hyperlink>
      <w:r w:rsidDel="00000000" w:rsidR="00000000" w:rsidRPr="00000000">
        <w:rPr>
          <w:color w:val="000000"/>
          <w:rtl w:val="0"/>
        </w:rPr>
        <w:t xml:space="preserve"> o</w:t>
      </w:r>
      <w:hyperlink r:id="rId9">
        <w:r w:rsidDel="00000000" w:rsidR="00000000" w:rsidRPr="00000000">
          <w:rPr>
            <w:color w:val="000000"/>
            <w:u w:val="single"/>
            <w:rtl w:val="0"/>
          </w:rPr>
          <w:t xml:space="preserve"> conceptual</w:t>
        </w:r>
      </w:hyperlink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sz w:val="8"/>
          <w:szCs w:val="8"/>
          <w:vertAlign w:val="superscript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Todos los sistemas tienen composición, estructura y entorno, pero sólo los sistemas materiales tienen mecanismos (o procesos), y solo algunos sistemas materiales tienen</w:t>
      </w:r>
      <w:hyperlink r:id="rId10">
        <w:r w:rsidDel="00000000" w:rsidR="00000000" w:rsidRPr="00000000">
          <w:rPr>
            <w:color w:val="000000"/>
            <w:u w:val="single"/>
            <w:rtl w:val="0"/>
          </w:rPr>
          <w:t xml:space="preserve"> figura (forma)</w:t>
        </w:r>
      </w:hyperlink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Sistema informático (SI): </w:t>
      </w:r>
      <w:r w:rsidDel="00000000" w:rsidR="00000000" w:rsidRPr="00000000">
        <w:rPr>
          <w:color w:val="000000"/>
          <w:rtl w:val="0"/>
        </w:rPr>
        <w:t xml:space="preserve">Es un sistema que permite almacenar y procesar</w:t>
      </w:r>
      <w:hyperlink r:id="rId11">
        <w:r w:rsidDel="00000000" w:rsidR="00000000" w:rsidRPr="00000000">
          <w:rPr>
            <w:color w:val="000000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00"/>
          <w:rtl w:val="0"/>
        </w:rPr>
        <w:t xml:space="preserve">información; es el conjunto de partes interrelacionadas: hardware, software y personal informático.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4"/>
        </w:numPr>
        <w:spacing w:after="0" w:lineRule="auto"/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color w:val="000000"/>
          <w:rtl w:val="0"/>
        </w:rPr>
        <w:t xml:space="preserve">Licitación de Requisitos.xls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color w:val="000000"/>
          <w:rtl w:val="0"/>
        </w:rPr>
        <w:t xml:space="preserve">Requisitos no funciones.xlsx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4"/>
        </w:numPr>
        <w:spacing w:after="0" w:lineRule="auto"/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63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usuario deberá registrarse para iniciar sesión en la página, para esto deberá de ingresar su nombre de usuario, correo electrónico y una contraseña; lo cual le permitirá realizar las operaciones de contratación de servicios técnicos. 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4"/>
        </w:numPr>
        <w:ind w:left="420" w:hanging="420"/>
        <w:rPr/>
      </w:pPr>
      <w:bookmarkStart w:colFirst="0" w:colLast="0" w:name="_heading=h.5n0nnq90eddv" w:id="9"/>
      <w:bookmarkEnd w:id="9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5"/>
        </w:numPr>
        <w:ind w:left="720" w:hanging="720"/>
        <w:rPr/>
      </w:pPr>
      <w:bookmarkStart w:colFirst="0" w:colLast="0" w:name="_heading=h.2mieiwfuh524" w:id="10"/>
      <w:bookmarkEnd w:id="10"/>
      <w:r w:rsidDel="00000000" w:rsidR="00000000" w:rsidRPr="00000000">
        <w:rPr>
          <w:rtl w:val="0"/>
        </w:rPr>
        <w:t xml:space="preserve">Diagrama de Casos de Usos</w:t>
      </w:r>
    </w:p>
    <w:p w:rsidR="00000000" w:rsidDel="00000000" w:rsidP="00000000" w:rsidRDefault="00000000" w:rsidRPr="00000000" w14:paraId="00000066">
      <w:pPr>
        <w:keepNext w:val="1"/>
        <w:spacing w:after="240" w:before="240" w:lineRule="auto"/>
        <w:ind w:left="426" w:firstLine="0"/>
        <w:jc w:val="center"/>
        <w:rPr>
          <w:b w:val="1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39678" cy="3277616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0750" l="16489" r="37636" t="36344"/>
                    <a:stretch>
                      <a:fillRect/>
                    </a:stretch>
                  </pic:blipFill>
                  <pic:spPr>
                    <a:xfrm>
                      <a:off x="0" y="0"/>
                      <a:ext cx="5039678" cy="327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3. Prototipo del Caso de uso: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spacing w:after="240" w:before="240" w:lineRule="auto"/>
        <w:ind w:left="42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5"/>
        </w:numPr>
        <w:ind w:left="720" w:hanging="720"/>
        <w:rPr/>
      </w:pPr>
      <w:bookmarkStart w:colFirst="0" w:colLast="0" w:name="_heading=h.ui3r947x27hu" w:id="11"/>
      <w:bookmarkEnd w:id="11"/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06A">
      <w:pPr>
        <w:keepNext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Esta funcionalidad permitirá al usuario registrarse e ingresa a la página web ServiceHomeStore.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5"/>
        </w:numPr>
        <w:ind w:left="426" w:hanging="568"/>
        <w:rPr/>
      </w:pPr>
      <w:bookmarkStart w:colFirst="0" w:colLast="0" w:name="_heading=h.y5ubtynupfqk" w:id="12"/>
      <w:bookmarkEnd w:id="12"/>
      <w:r w:rsidDel="00000000" w:rsidR="00000000" w:rsidRPr="00000000">
        <w:rPr>
          <w:rtl w:val="0"/>
        </w:rPr>
        <w:t xml:space="preserve">Actores: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Usuario: Con este nombre se ha generalizado a cualquier usuario que utilice el sistema de venta y adquisición de servicios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before="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SVA: Sistema de Venta y adquisición de servicios.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5"/>
        </w:numPr>
        <w:ind w:left="720" w:hanging="720"/>
        <w:rPr/>
      </w:pPr>
      <w:bookmarkStart w:colFirst="0" w:colLast="0" w:name="_heading=h.ruqndzfpxhg1" w:id="13"/>
      <w:bookmarkEnd w:id="13"/>
      <w:r w:rsidDel="00000000" w:rsidR="00000000" w:rsidRPr="00000000">
        <w:rPr>
          <w:rtl w:val="0"/>
        </w:rPr>
        <w:t xml:space="preserve">Precondiciones: </w:t>
      </w:r>
    </w:p>
    <w:p w:rsidR="00000000" w:rsidDel="00000000" w:rsidP="00000000" w:rsidRDefault="00000000" w:rsidRPr="00000000" w14:paraId="0000006F">
      <w:pPr>
        <w:keepNext w:val="1"/>
        <w:numPr>
          <w:ilvl w:val="0"/>
          <w:numId w:val="2"/>
        </w:numPr>
        <w:spacing w:after="0" w:before="240" w:lineRule="auto"/>
        <w:ind w:left="578" w:hanging="360"/>
        <w:rPr/>
      </w:pPr>
      <w:r w:rsidDel="00000000" w:rsidR="00000000" w:rsidRPr="00000000">
        <w:rPr>
          <w:color w:val="000000"/>
          <w:rtl w:val="0"/>
        </w:rPr>
        <w:t xml:space="preserve">El cliente no debe estar registrado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numPr>
          <w:ilvl w:val="0"/>
          <w:numId w:val="2"/>
        </w:numPr>
        <w:spacing w:after="240" w:before="0" w:lineRule="auto"/>
        <w:ind w:left="578" w:hanging="360"/>
        <w:rPr/>
      </w:pPr>
      <w:r w:rsidDel="00000000" w:rsidR="00000000" w:rsidRPr="00000000">
        <w:rPr>
          <w:color w:val="000000"/>
          <w:rtl w:val="0"/>
        </w:rPr>
        <w:t xml:space="preserve">Para iniciar sesión el usuario ya debe estar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5"/>
        </w:numPr>
        <w:ind w:left="426" w:hanging="568"/>
        <w:rPr/>
      </w:pPr>
      <w:bookmarkStart w:colFirst="0" w:colLast="0" w:name="_heading=h.kmqxbrrk1a1" w:id="14"/>
      <w:bookmarkEnd w:id="14"/>
      <w:r w:rsidDel="00000000" w:rsidR="00000000" w:rsidRPr="00000000">
        <w:rPr>
          <w:rtl w:val="0"/>
        </w:rPr>
        <w:t xml:space="preserve">Postcondiciones: </w:t>
      </w:r>
    </w:p>
    <w:p w:rsidR="00000000" w:rsidDel="00000000" w:rsidP="00000000" w:rsidRDefault="00000000" w:rsidRPr="00000000" w14:paraId="00000072">
      <w:pPr>
        <w:keepNext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El cliente está registrado y habilitado para vender o adquirir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5"/>
        </w:numPr>
        <w:ind w:left="426" w:hanging="568"/>
        <w:rPr/>
      </w:pPr>
      <w:bookmarkStart w:colFirst="0" w:colLast="0" w:name="_heading=h.39bbft2q5bnc" w:id="15"/>
      <w:bookmarkEnd w:id="15"/>
      <w:r w:rsidDel="00000000" w:rsidR="00000000" w:rsidRPr="00000000">
        <w:rPr>
          <w:rtl w:val="0"/>
        </w:rPr>
        <w:t xml:space="preserve">Flujo básico: </w:t>
      </w:r>
    </w:p>
    <w:p w:rsidR="00000000" w:rsidDel="00000000" w:rsidP="00000000" w:rsidRDefault="00000000" w:rsidRPr="00000000" w14:paraId="00000074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1.El usuario ingresa a 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2.El sistema muestra 2 opciones: “Ingresar o Registrar”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3.Si el usuario escoge la opción de “Registrar”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4.La página web muestra los siguientes campos: </w:t>
      </w:r>
    </w:p>
    <w:p w:rsidR="00000000" w:rsidDel="00000000" w:rsidP="00000000" w:rsidRDefault="00000000" w:rsidRPr="00000000" w14:paraId="00000078">
      <w:pPr>
        <w:keepNext w:val="1"/>
        <w:numPr>
          <w:ilvl w:val="0"/>
          <w:numId w:val="6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numPr>
          <w:ilvl w:val="0"/>
          <w:numId w:val="6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Correo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numPr>
          <w:ilvl w:val="0"/>
          <w:numId w:val="6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Contraseña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numPr>
          <w:ilvl w:val="0"/>
          <w:numId w:val="6"/>
        </w:numPr>
        <w:spacing w:after="0" w:before="0" w:lineRule="auto"/>
        <w:ind w:left="720" w:hanging="360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Verificar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5.El usuario ingresa sus datos y selecciona “Registrar”.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6.El sistema registra los datos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7.El sistema muestra otros campos: </w:t>
      </w:r>
    </w:p>
    <w:p w:rsidR="00000000" w:rsidDel="00000000" w:rsidP="00000000" w:rsidRDefault="00000000" w:rsidRPr="00000000" w14:paraId="0000007F">
      <w:pPr>
        <w:keepNext w:val="1"/>
        <w:numPr>
          <w:ilvl w:val="0"/>
          <w:numId w:val="7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numPr>
          <w:ilvl w:val="0"/>
          <w:numId w:val="7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Apellido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numPr>
          <w:ilvl w:val="0"/>
          <w:numId w:val="7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Dirección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numPr>
          <w:ilvl w:val="0"/>
          <w:numId w:val="7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Teléfono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numPr>
          <w:ilvl w:val="0"/>
          <w:numId w:val="7"/>
        </w:numPr>
        <w:spacing w:after="0" w:before="0" w:lineRule="auto"/>
        <w:ind w:left="720" w:hanging="360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Profesión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8.El usuario puede registrar los nuevos datos o postergarlos para más tarde.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9.El sistema registra los nuevos datos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10.Si el usuario escoge la opción de Ingresar.</w:t>
      </w:r>
    </w:p>
    <w:p w:rsidR="00000000" w:rsidDel="00000000" w:rsidP="00000000" w:rsidRDefault="00000000" w:rsidRPr="00000000" w14:paraId="00000087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11.La página web muestra los siguientes campos: Correo, contraseña.</w:t>
      </w:r>
    </w:p>
    <w:p w:rsidR="00000000" w:rsidDel="00000000" w:rsidP="00000000" w:rsidRDefault="00000000" w:rsidRPr="00000000" w14:paraId="00000088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12.El usuario ingresa su correo y contraseña.</w:t>
      </w:r>
    </w:p>
    <w:p w:rsidR="00000000" w:rsidDel="00000000" w:rsidP="00000000" w:rsidRDefault="00000000" w:rsidRPr="00000000" w14:paraId="00000089">
      <w:pPr>
        <w:keepNext w:val="1"/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13.El sistema valida los datos del usuario y si no son correctos se les enviará una notificación al usuario para corregir los datos y termina el caso de uso.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5"/>
        </w:numPr>
        <w:ind w:left="426" w:hanging="568"/>
        <w:rPr/>
      </w:pPr>
      <w:bookmarkStart w:colFirst="0" w:colLast="0" w:name="_heading=h.arwj3bntfjzf" w:id="16"/>
      <w:bookmarkEnd w:id="16"/>
      <w:r w:rsidDel="00000000" w:rsidR="00000000" w:rsidRPr="00000000">
        <w:rPr>
          <w:rtl w:val="0"/>
        </w:rPr>
        <w:t xml:space="preserve">Flujo alternativo:</w:t>
      </w:r>
    </w:p>
    <w:p w:rsidR="00000000" w:rsidDel="00000000" w:rsidP="00000000" w:rsidRDefault="00000000" w:rsidRPr="00000000" w14:paraId="0000008B">
      <w:pPr>
        <w:keepNext w:val="1"/>
        <w:numPr>
          <w:ilvl w:val="0"/>
          <w:numId w:val="8"/>
        </w:numPr>
        <w:spacing w:after="240" w:before="240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Cancelar.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5"/>
        </w:numPr>
        <w:ind w:left="426" w:hanging="568"/>
        <w:jc w:val="left"/>
        <w:rPr/>
      </w:pPr>
      <w:bookmarkStart w:colFirst="0" w:colLast="0" w:name="_heading=h.qf8d9mttni4z" w:id="17"/>
      <w:bookmarkEnd w:id="17"/>
      <w:r w:rsidDel="00000000" w:rsidR="00000000" w:rsidRPr="00000000">
        <w:rPr>
          <w:rtl w:val="0"/>
        </w:rPr>
        <w:t xml:space="preserve">Diagrama de actividades</w:t>
      </w:r>
    </w:p>
    <w:p w:rsidR="00000000" w:rsidDel="00000000" w:rsidP="00000000" w:rsidRDefault="00000000" w:rsidRPr="00000000" w14:paraId="0000008D">
      <w:pPr>
        <w:keepNext w:val="1"/>
        <w:spacing w:after="240" w:before="240" w:lineRule="auto"/>
        <w:ind w:left="-14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040505" cy="4876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spacing w:after="240" w:before="240" w:lineRule="auto"/>
        <w:ind w:left="-14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4. Diagrama de actividades del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5"/>
        </w:numPr>
        <w:ind w:left="426" w:hanging="568"/>
        <w:rPr/>
      </w:pPr>
      <w:bookmarkStart w:colFirst="0" w:colLast="0" w:name="_heading=h.oauxqm245z2" w:id="18"/>
      <w:bookmarkEnd w:id="18"/>
      <w:r w:rsidDel="00000000" w:rsidR="00000000" w:rsidRPr="00000000">
        <w:rPr>
          <w:rtl w:val="0"/>
        </w:rPr>
        <w:t xml:space="preserve">Excepciones</w:t>
      </w:r>
    </w:p>
    <w:p w:rsidR="00000000" w:rsidDel="00000000" w:rsidP="00000000" w:rsidRDefault="00000000" w:rsidRPr="00000000" w14:paraId="00000091">
      <w:pPr>
        <w:keepNext w:val="1"/>
        <w:spacing w:after="240" w:befor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[EX1]: Validar información de la base de datos</w:t>
      </w:r>
    </w:p>
    <w:p w:rsidR="00000000" w:rsidDel="00000000" w:rsidP="00000000" w:rsidRDefault="00000000" w:rsidRPr="00000000" w14:paraId="00000092">
      <w:pPr>
        <w:keepNext w:val="1"/>
        <w:spacing w:after="24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Sistema busca la información la información de un usuario que ingreso sus datos para iniciar sesión en ServiceHomeStore, si el sistema no encuentra esos datos, se le mostrara el mensaje:” Estas credenciales no coinciden con nuestros registros”.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5"/>
        </w:numPr>
        <w:ind w:left="426" w:hanging="568"/>
        <w:rPr/>
      </w:pPr>
      <w:bookmarkStart w:colFirst="0" w:colLast="0" w:name="_heading=h.ifzwbxa4upox" w:id="19"/>
      <w:bookmarkEnd w:id="19"/>
      <w:r w:rsidDel="00000000" w:rsidR="00000000" w:rsidRPr="00000000">
        <w:rPr>
          <w:rtl w:val="0"/>
        </w:rPr>
        <w:t xml:space="preserve"> Prototipos visuales</w:t>
      </w:r>
    </w:p>
    <w:p w:rsidR="00000000" w:rsidDel="00000000" w:rsidP="00000000" w:rsidRDefault="00000000" w:rsidRPr="00000000" w14:paraId="00000094">
      <w:pPr>
        <w:keepNext w:val="1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114300" distR="114300">
            <wp:extent cx="4286250" cy="3810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5. Prototipo del interfaz crear nueva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172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4571365" cy="30988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6. Prototipo del interfaz iniciar sesión </w:t>
      </w:r>
    </w:p>
    <w:p w:rsidR="00000000" w:rsidDel="00000000" w:rsidP="00000000" w:rsidRDefault="00000000" w:rsidRPr="00000000" w14:paraId="0000009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2"/>
          <w:szCs w:val="22"/>
        </w:rPr>
        <w:drawing>
          <wp:inline distB="0" distT="0" distL="114300" distR="114300">
            <wp:extent cx="4647565" cy="33845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38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7. Prototipo del interfaz completar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before="0"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5"/>
        </w:numPr>
        <w:ind w:left="720" w:hanging="720"/>
        <w:rPr/>
      </w:pPr>
      <w:bookmarkStart w:colFirst="0" w:colLast="0" w:name="_heading=h.2s8eyo1" w:id="20"/>
      <w:bookmarkEnd w:id="20"/>
      <w:r w:rsidDel="00000000" w:rsidR="00000000" w:rsidRPr="00000000">
        <w:rPr>
          <w:rtl w:val="0"/>
        </w:rPr>
        <w:t xml:space="preserve">Requerimientos no funcionales</w:t>
      </w:r>
    </w:p>
    <w:tbl>
      <w:tblPr>
        <w:tblStyle w:val="Table2"/>
        <w:tblW w:w="8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7"/>
        <w:gridCol w:w="7628"/>
        <w:tblGridChange w:id="0">
          <w:tblGrid>
            <w:gridCol w:w="1117"/>
            <w:gridCol w:w="7628"/>
          </w:tblGrid>
        </w:tblGridChange>
      </w:tblGrid>
      <w:tr>
        <w:trPr>
          <w:trHeight w:val="6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48dd4" w:val="clea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48dd4" w:val="clea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6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estar disponible en servicios 24 horas, los 365 días del año.</w:t>
            </w:r>
          </w:p>
        </w:tc>
      </w:tr>
      <w:tr>
        <w:trPr>
          <w:trHeight w:val="6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soportar una gran cantidad de usuarios conectados a la vez. La página web debe resistir hasta 100 usuarios conectados en simultáneo.</w:t>
            </w:r>
          </w:p>
        </w:tc>
      </w:tr>
      <w:tr>
        <w:trPr>
          <w:trHeight w:val="6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proteger la información del usuario y de sí misma. La página web dejará de operar si se detecta una amenaza al acceso de la privacidad del usuario.</w:t>
            </w:r>
          </w:p>
        </w:tc>
      </w:tr>
      <w:tr>
        <w:trPr>
          <w:trHeight w:val="6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Mantenibilidad: El Sistema debe ser capaz de adaptarse a los mantenimientos de los desarrolladores. Deberá contará con toda la documentación necesaria para la atención de este tipo.</w:t>
            </w:r>
          </w:p>
        </w:tc>
      </w:tr>
      <w:tr>
        <w:trPr>
          <w:trHeight w:val="12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Disponibilidad de la aplicación sólo a través de exploradores de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204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Los exploradores disponibles para esta aplicación son: Google Chrome versión, Firefox, Internet Explorer 11 o superior, Safari y cualquier otro navegador que soporte HTML5. Debe ser responsiva.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450" w:hanging="45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Rule="auto"/>
      <w:ind w:left="1578" w:hanging="36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426" w:hanging="568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6263"/>
  </w:style>
  <w:style w:type="paragraph" w:styleId="Ttulo1">
    <w:name w:val="heading 1"/>
    <w:basedOn w:val="Normal"/>
    <w:next w:val="Normal"/>
    <w:uiPriority w:val="9"/>
    <w:qFormat w:val="1"/>
    <w:rsid w:val="001433E3"/>
    <w:pPr>
      <w:keepNext w:val="1"/>
      <w:keepLines w:val="1"/>
      <w:spacing w:after="360" w:before="360"/>
      <w:ind w:left="1578" w:hanging="360"/>
      <w:jc w:val="center"/>
      <w:outlineLvl w:val="0"/>
    </w:pPr>
    <w:rPr>
      <w:rFonts w:cs="Arial" w:eastAsia="Arial"/>
      <w:b w:val="1"/>
      <w:sz w:val="36"/>
      <w:szCs w:val="36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426" w:hanging="568"/>
      <w:outlineLvl w:val="1"/>
    </w:pPr>
    <w:rPr>
      <w:b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1433E3"/>
    <w:pPr>
      <w:spacing w:after="100" w:afterAutospacing="1" w:before="100" w:beforeAutospacing="1" w:line="240" w:lineRule="auto"/>
      <w:jc w:val="left"/>
    </w:pPr>
  </w:style>
  <w:style w:type="character" w:styleId="Hipervnculo">
    <w:name w:val="Hyperlink"/>
    <w:basedOn w:val="Fuentedeprrafopredeter"/>
    <w:uiPriority w:val="99"/>
    <w:unhideWhenUsed w:val="1"/>
    <w:rsid w:val="001433E3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1433E3"/>
    <w:pPr>
      <w:ind w:left="720"/>
      <w:contextualSpacing w:val="1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947BBF"/>
    <w:pPr>
      <w:spacing w:after="0" w:before="240" w:line="259" w:lineRule="auto"/>
      <w:ind w:left="0" w:firstLine="0"/>
      <w:jc w:val="left"/>
      <w:outlineLvl w:val="9"/>
    </w:pPr>
    <w:rPr>
      <w:rFonts w:asciiTheme="majorHAnsi" w:cstheme="majorBidi" w:eastAsiaTheme="majorEastAsia" w:hAnsiTheme="majorHAnsi"/>
      <w:b w:val="0"/>
      <w:color w:val="2f5496" w:themeColor="accent1" w:themeShade="0000BF"/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47BB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947BBF"/>
    <w:pPr>
      <w:spacing w:after="100"/>
      <w:ind w:left="24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Informaci%C3%B3n" TargetMode="External"/><Relationship Id="rId10" Type="http://schemas.openxmlformats.org/officeDocument/2006/relationships/hyperlink" Target="https://es.wikipedia.org/wiki/Forma_(figura)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Concepto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es.wikipedia.org/wiki/Mate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vk2T7pVtKkEP0X/TnCx/OxmCXw==">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2020-12-06T18:01:00Z</dcterms:created>
  <dc:creator>Rodrigo Ervin Quinteros Peralta</dc:creator>
</cp:coreProperties>
</file>