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534E" w14:textId="77777777" w:rsidR="002C23DC" w:rsidRDefault="0010454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E6A5320" wp14:editId="6003E364">
            <wp:extent cx="1678305" cy="1957705"/>
            <wp:effectExtent l="0" t="0" r="0" b="0"/>
            <wp:docPr id="38" name="image1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rchivo:UNMSM coatofarms seal.svg - Wikipedia, la enciclopedia lib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C989A" w14:textId="77777777" w:rsidR="002C23DC" w:rsidRDefault="00104540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04D70771" w14:textId="77777777" w:rsidR="002C23DC" w:rsidRDefault="002C23DC">
      <w:pPr>
        <w:rPr>
          <w:sz w:val="22"/>
          <w:szCs w:val="22"/>
        </w:rPr>
      </w:pPr>
      <w:bookmarkStart w:id="0" w:name="_heading=h.30j0zll" w:colFirst="0" w:colLast="0"/>
      <w:bookmarkEnd w:id="0"/>
    </w:p>
    <w:p w14:paraId="48453611" w14:textId="77777777" w:rsidR="002C23DC" w:rsidRDefault="00104540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heading=h.1fob9te" w:colFirst="0" w:colLast="0"/>
      <w:bookmarkEnd w:id="1"/>
      <w:r>
        <w:rPr>
          <w:b/>
          <w:color w:val="000000"/>
          <w:sz w:val="44"/>
          <w:szCs w:val="44"/>
        </w:rPr>
        <w:t>Especificación del requisito: Editar Perfil de Usuario</w:t>
      </w:r>
    </w:p>
    <w:p w14:paraId="223816F9" w14:textId="77777777" w:rsidR="002C23DC" w:rsidRDefault="002C23DC">
      <w:pPr>
        <w:rPr>
          <w:sz w:val="36"/>
          <w:szCs w:val="36"/>
        </w:rPr>
      </w:pPr>
    </w:p>
    <w:p w14:paraId="5CD61E67" w14:textId="77777777" w:rsidR="002C23DC" w:rsidRDefault="002C23DC">
      <w:pPr>
        <w:jc w:val="center"/>
        <w:rPr>
          <w:sz w:val="32"/>
          <w:szCs w:val="32"/>
        </w:rPr>
      </w:pPr>
    </w:p>
    <w:p w14:paraId="1D594E5B" w14:textId="77777777" w:rsidR="002C23DC" w:rsidRDefault="0010454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061FB2FB" w14:textId="77777777" w:rsidR="002C23DC" w:rsidRDefault="002C23DC">
      <w:pPr>
        <w:jc w:val="center"/>
        <w:rPr>
          <w:sz w:val="28"/>
          <w:szCs w:val="28"/>
        </w:rPr>
      </w:pPr>
    </w:p>
    <w:p w14:paraId="09220A53" w14:textId="77777777" w:rsidR="002C23DC" w:rsidRDefault="002C23DC">
      <w:pPr>
        <w:jc w:val="center"/>
        <w:rPr>
          <w:sz w:val="28"/>
          <w:szCs w:val="28"/>
        </w:rPr>
      </w:pPr>
    </w:p>
    <w:p w14:paraId="79F2BC09" w14:textId="77777777" w:rsidR="002C23DC" w:rsidRDefault="002C23DC">
      <w:pPr>
        <w:jc w:val="center"/>
        <w:rPr>
          <w:sz w:val="28"/>
          <w:szCs w:val="28"/>
        </w:rPr>
      </w:pPr>
    </w:p>
    <w:p w14:paraId="702493B6" w14:textId="77777777" w:rsidR="002C23DC" w:rsidRDefault="002C23DC">
      <w:pPr>
        <w:jc w:val="center"/>
        <w:rPr>
          <w:sz w:val="28"/>
          <w:szCs w:val="28"/>
        </w:rPr>
      </w:pPr>
    </w:p>
    <w:p w14:paraId="4643A36E" w14:textId="77777777" w:rsidR="002C23DC" w:rsidRDefault="002C23DC">
      <w:pPr>
        <w:jc w:val="center"/>
        <w:rPr>
          <w:sz w:val="28"/>
          <w:szCs w:val="28"/>
        </w:rPr>
      </w:pPr>
    </w:p>
    <w:p w14:paraId="2BE1859C" w14:textId="77777777" w:rsidR="002C23DC" w:rsidRDefault="00104540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05CF7290" w14:textId="77777777" w:rsidR="002C23DC" w:rsidRDefault="002C23DC">
      <w:pPr>
        <w:jc w:val="center"/>
        <w:rPr>
          <w:sz w:val="28"/>
          <w:szCs w:val="28"/>
        </w:rPr>
      </w:pPr>
    </w:p>
    <w:p w14:paraId="026ABD55" w14:textId="77777777" w:rsidR="002C23DC" w:rsidRDefault="002C23DC">
      <w:pPr>
        <w:rPr>
          <w:sz w:val="22"/>
          <w:szCs w:val="22"/>
        </w:rPr>
      </w:pPr>
    </w:p>
    <w:p w14:paraId="53EE1023" w14:textId="77777777" w:rsidR="002C23DC" w:rsidRDefault="002C23DC"/>
    <w:p w14:paraId="6EEDF9A3" w14:textId="77777777" w:rsidR="002C23DC" w:rsidRDefault="002C23DC"/>
    <w:p w14:paraId="3A8EDAC6" w14:textId="77777777" w:rsidR="002C23DC" w:rsidRDefault="002C23DC">
      <w:pPr>
        <w:jc w:val="center"/>
        <w:rPr>
          <w:sz w:val="28"/>
          <w:szCs w:val="28"/>
        </w:rPr>
      </w:pPr>
    </w:p>
    <w:p w14:paraId="156BC1D0" w14:textId="77777777" w:rsidR="002C23DC" w:rsidRDefault="00104540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Style w:val="a"/>
        <w:tblW w:w="95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1153"/>
        <w:gridCol w:w="3746"/>
        <w:gridCol w:w="2305"/>
      </w:tblGrid>
      <w:tr w:rsidR="002C23DC" w14:paraId="1F76C7D9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700E8" w14:textId="77777777" w:rsidR="002C23DC" w:rsidRDefault="00104540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AB4E6" w14:textId="77777777" w:rsidR="002C23DC" w:rsidRDefault="0010454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AB59E" w14:textId="77777777" w:rsidR="002C23DC" w:rsidRDefault="0010454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54FA" w14:textId="77777777" w:rsidR="002C23DC" w:rsidRDefault="0010454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2C23DC" w14:paraId="5A1A4076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D9F2F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08F44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4D83A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0F92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Tirado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Juan(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),  Aquino Cristian(Ft) , Quintero Rodrigo(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Fs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</w:t>
            </w:r>
          </w:p>
        </w:tc>
      </w:tr>
      <w:tr w:rsidR="002C23DC" w14:paraId="7AE95278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7C26A" w14:textId="77777777" w:rsidR="002C23DC" w:rsidRDefault="00104540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A244A" w14:textId="77777777" w:rsidR="002C23DC" w:rsidRDefault="00104540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F052D" w14:textId="77777777" w:rsidR="002C23DC" w:rsidRDefault="00104540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63E1A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Tirado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Juan(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),  Aquino Cristian(Ft) , Quintero Rodrigo(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Fs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</w:t>
            </w:r>
          </w:p>
        </w:tc>
      </w:tr>
      <w:tr w:rsidR="002C23DC" w14:paraId="67119C6E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DBC81" w14:textId="77777777" w:rsidR="002C23DC" w:rsidRDefault="002C23DC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584E4" w14:textId="77777777" w:rsidR="002C23DC" w:rsidRDefault="002C23DC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80B7A" w14:textId="77777777" w:rsidR="002C23DC" w:rsidRDefault="002C23DC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097B" w14:textId="77777777" w:rsidR="002C23DC" w:rsidRDefault="002C23DC">
            <w:pPr>
              <w:widowControl w:val="0"/>
              <w:rPr>
                <w:color w:val="000000"/>
              </w:rPr>
            </w:pPr>
          </w:p>
        </w:tc>
      </w:tr>
    </w:tbl>
    <w:p w14:paraId="29AB25C4" w14:textId="77777777" w:rsidR="002C23DC" w:rsidRDefault="002C23DC">
      <w:pPr>
        <w:tabs>
          <w:tab w:val="left" w:pos="1815"/>
        </w:tabs>
        <w:jc w:val="center"/>
        <w:rPr>
          <w:rFonts w:ascii="Calibri" w:eastAsia="Calibri" w:hAnsi="Calibri" w:cs="Calibri"/>
          <w:sz w:val="32"/>
          <w:szCs w:val="32"/>
        </w:rPr>
      </w:pPr>
    </w:p>
    <w:p w14:paraId="25D4A912" w14:textId="77777777" w:rsidR="002C23DC" w:rsidRDefault="002C23DC">
      <w:pPr>
        <w:rPr>
          <w:sz w:val="22"/>
          <w:szCs w:val="22"/>
        </w:rPr>
      </w:pPr>
    </w:p>
    <w:p w14:paraId="6A66DB59" w14:textId="77777777" w:rsidR="002C23DC" w:rsidRDefault="002C23DC"/>
    <w:p w14:paraId="06F9CDF0" w14:textId="77777777" w:rsidR="002C23DC" w:rsidRDefault="002C23DC"/>
    <w:p w14:paraId="385E132E" w14:textId="77777777" w:rsidR="002C23DC" w:rsidRDefault="002C23DC"/>
    <w:p w14:paraId="0C129EE3" w14:textId="77777777" w:rsidR="002C23DC" w:rsidRDefault="002C23DC"/>
    <w:p w14:paraId="41660F68" w14:textId="77777777" w:rsidR="002C23DC" w:rsidRDefault="002C23DC"/>
    <w:p w14:paraId="0369D151" w14:textId="77777777" w:rsidR="002C23DC" w:rsidRDefault="002C23DC"/>
    <w:p w14:paraId="0D8FBD50" w14:textId="77777777" w:rsidR="002C23DC" w:rsidRDefault="002C23DC"/>
    <w:p w14:paraId="5E5E51F8" w14:textId="77777777" w:rsidR="002C23DC" w:rsidRDefault="002C23DC"/>
    <w:p w14:paraId="637B81DD" w14:textId="77777777" w:rsidR="002C23DC" w:rsidRDefault="002C23DC"/>
    <w:p w14:paraId="1431F545" w14:textId="77777777" w:rsidR="002C23DC" w:rsidRDefault="00104540">
      <w:pPr>
        <w:spacing w:before="0" w:after="160" w:line="259" w:lineRule="auto"/>
        <w:jc w:val="left"/>
      </w:pPr>
      <w:r>
        <w:br w:type="page"/>
      </w:r>
    </w:p>
    <w:p w14:paraId="5B9B26D1" w14:textId="77777777" w:rsidR="002C23DC" w:rsidRDefault="00104540">
      <w:pPr>
        <w:spacing w:before="0" w:after="160" w:line="259" w:lineRule="auto"/>
        <w:jc w:val="lef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ÍNDICE </w:t>
      </w:r>
    </w:p>
    <w:p w14:paraId="6A2CF617" w14:textId="77777777" w:rsidR="002C23DC" w:rsidRDefault="002C23DC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sdt>
      <w:sdtPr>
        <w:id w:val="-1735452754"/>
        <w:docPartObj>
          <w:docPartGallery w:val="Table of Contents"/>
          <w:docPartUnique/>
        </w:docPartObj>
      </w:sdtPr>
      <w:sdtEndPr/>
      <w:sdtContent>
        <w:p w14:paraId="59E9CC36" w14:textId="77777777" w:rsidR="002C23DC" w:rsidRDefault="0010454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w92nebqoz5p">
            <w:r>
              <w:rPr>
                <w:b/>
                <w:color w:val="000000"/>
                <w:sz w:val="30"/>
                <w:szCs w:val="30"/>
              </w:rPr>
              <w:t>Editar Perfil de Usuario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_heading=h.gw92nebqoz5p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794C171E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t4k5fu41vbpb">
            <w:r>
              <w:rPr>
                <w:color w:val="000000"/>
                <w:sz w:val="30"/>
                <w:szCs w:val="30"/>
              </w:rPr>
              <w:t>1. 1. Diagrama de Casos de Usos: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_heading=h.t4k5fu41vbpb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771FE27D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8lav0nj8hps7">
            <w:r>
              <w:rPr>
                <w:color w:val="000000"/>
                <w:sz w:val="30"/>
                <w:szCs w:val="30"/>
              </w:rPr>
              <w:t>1.2 Descripción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_heading=h.8lav0nj8hps7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1D40DAB6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c1mps2x3r8i7">
            <w:r>
              <w:rPr>
                <w:color w:val="000000"/>
                <w:sz w:val="30"/>
                <w:szCs w:val="30"/>
              </w:rPr>
              <w:t>1.3 Actores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_heading=h.c1mps2x3r8i7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5C1330FD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7t1gxiza9xt1">
            <w:r>
              <w:rPr>
                <w:color w:val="000000"/>
                <w:sz w:val="30"/>
                <w:szCs w:val="30"/>
              </w:rPr>
              <w:t>1.4 Pre condiciones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_heading=h.7t1gxiza9xt1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674B2E94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a9w1yyrc2fbv">
            <w:r>
              <w:rPr>
                <w:color w:val="000000"/>
                <w:sz w:val="30"/>
                <w:szCs w:val="30"/>
              </w:rPr>
              <w:t>1.5 Post condiciones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_heading=h.a9w1yyrc2fbv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4A46C758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7wpl8gymy0do">
            <w:r>
              <w:rPr>
                <w:color w:val="000000"/>
                <w:sz w:val="30"/>
                <w:szCs w:val="30"/>
              </w:rPr>
              <w:t>1.6 Flujo Básico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_heading=h.7wpl8gymy0do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185A642C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95spb75c8uwu">
            <w:r>
              <w:rPr>
                <w:color w:val="000000"/>
                <w:sz w:val="30"/>
                <w:szCs w:val="30"/>
              </w:rPr>
              <w:t>1.7 Excepciones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_heading=h.95spb75c8uwu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5EC1A05C" w14:textId="77777777" w:rsidR="002C23DC" w:rsidRDefault="0010454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qhhl0s3qtph9">
            <w:r>
              <w:rPr>
                <w:color w:val="000000"/>
                <w:sz w:val="30"/>
                <w:szCs w:val="30"/>
              </w:rPr>
              <w:t>1.8 Prototipos Visuales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_heading=h.qhhl0s3qtph9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4531C1FD" w14:textId="77777777" w:rsidR="002C23DC" w:rsidRDefault="00104540">
          <w:pPr>
            <w:tabs>
              <w:tab w:val="right" w:pos="8503"/>
            </w:tabs>
            <w:spacing w:before="60" w:after="8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6cg5bz2dyl06">
            <w:r>
              <w:rPr>
                <w:color w:val="000000"/>
                <w:sz w:val="30"/>
                <w:szCs w:val="30"/>
              </w:rPr>
              <w:t>1.9 Requerimientos No Funcionales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_heading=h.6cg5bz2dyl06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20EBD536" w14:textId="77777777" w:rsidR="002C23DC" w:rsidRDefault="002C23DC">
      <w:pPr>
        <w:rPr>
          <w:rFonts w:ascii="Calibri" w:eastAsia="Calibri" w:hAnsi="Calibri" w:cs="Calibri"/>
          <w:sz w:val="28"/>
          <w:szCs w:val="28"/>
        </w:rPr>
      </w:pPr>
    </w:p>
    <w:p w14:paraId="125F4B57" w14:textId="77777777" w:rsidR="002C23DC" w:rsidRDefault="002C23DC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CDA1076" w14:textId="77777777" w:rsidR="002C23DC" w:rsidRDefault="002C23DC">
      <w:pPr>
        <w:spacing w:before="0" w:after="160" w:line="259" w:lineRule="auto"/>
        <w:jc w:val="left"/>
      </w:pPr>
    </w:p>
    <w:p w14:paraId="04B66021" w14:textId="77777777" w:rsidR="002C23DC" w:rsidRDefault="00104540">
      <w:pPr>
        <w:spacing w:before="0" w:after="160" w:line="259" w:lineRule="auto"/>
        <w:jc w:val="left"/>
      </w:pPr>
      <w:bookmarkStart w:id="2" w:name="_heading=h.gjdgxs" w:colFirst="0" w:colLast="0"/>
      <w:bookmarkEnd w:id="2"/>
      <w:r>
        <w:br w:type="page"/>
      </w:r>
    </w:p>
    <w:p w14:paraId="63927CC5" w14:textId="77777777" w:rsidR="002C23DC" w:rsidRDefault="00104540">
      <w:pPr>
        <w:pStyle w:val="Ttulo1"/>
        <w:numPr>
          <w:ilvl w:val="0"/>
          <w:numId w:val="1"/>
        </w:numPr>
        <w:spacing w:before="360" w:after="360"/>
        <w:jc w:val="center"/>
      </w:pPr>
      <w:bookmarkStart w:id="3" w:name="_heading=h.gw92nebqoz5p" w:colFirst="0" w:colLast="0"/>
      <w:bookmarkEnd w:id="3"/>
      <w:r>
        <w:lastRenderedPageBreak/>
        <w:t xml:space="preserve"> Editar Perfil de Usuario</w:t>
      </w:r>
    </w:p>
    <w:p w14:paraId="05C986E8" w14:textId="77777777" w:rsidR="002C23DC" w:rsidRDefault="00104540">
      <w:pPr>
        <w:pStyle w:val="Ttulo2"/>
        <w:spacing w:after="360"/>
        <w:jc w:val="left"/>
      </w:pPr>
      <w:bookmarkStart w:id="4" w:name="_heading=h.t4k5fu41vbpb" w:colFirst="0" w:colLast="0"/>
      <w:bookmarkEnd w:id="4"/>
      <w:r>
        <w:rPr>
          <w:sz w:val="28"/>
          <w:szCs w:val="28"/>
        </w:rPr>
        <w:t xml:space="preserve">1. 1. </w:t>
      </w:r>
      <w:r>
        <w:rPr>
          <w:sz w:val="28"/>
          <w:szCs w:val="28"/>
        </w:rPr>
        <w:t xml:space="preserve">Diagrama de Casos de </w:t>
      </w:r>
      <w:r>
        <w:rPr>
          <w:sz w:val="28"/>
          <w:szCs w:val="28"/>
        </w:rPr>
        <w:t>Usos:</w:t>
      </w:r>
      <w:r>
        <w:rPr>
          <w:sz w:val="22"/>
          <w:szCs w:val="22"/>
        </w:rPr>
        <w:t xml:space="preserve"> </w:t>
      </w:r>
      <w:r>
        <w:rPr>
          <w:noProof/>
          <w:sz w:val="28"/>
          <w:szCs w:val="28"/>
        </w:rPr>
        <w:drawing>
          <wp:inline distT="114300" distB="114300" distL="114300" distR="114300" wp14:anchorId="10375B55" wp14:editId="36B783DA">
            <wp:extent cx="5219700" cy="5924550"/>
            <wp:effectExtent l="0" t="0" r="0" b="0"/>
            <wp:docPr id="3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11164" b="1518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936FE" w14:textId="697067AA" w:rsidR="002C23DC" w:rsidRDefault="0010454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Figura 1. Prototipo del Caso de Uso: Editar Perfil</w:t>
      </w:r>
    </w:p>
    <w:p w14:paraId="56CF7767" w14:textId="77777777" w:rsidR="002C23DC" w:rsidRDefault="00104540">
      <w:pPr>
        <w:pStyle w:val="Ttulo2"/>
        <w:spacing w:after="360"/>
        <w:jc w:val="left"/>
      </w:pPr>
      <w:bookmarkStart w:id="5" w:name="_heading=h.8lav0nj8hps7" w:colFirst="0" w:colLast="0"/>
      <w:bookmarkEnd w:id="5"/>
      <w:r>
        <w:lastRenderedPageBreak/>
        <w:t>1.2 Descripción</w:t>
      </w:r>
    </w:p>
    <w:p w14:paraId="70248F0B" w14:textId="77777777" w:rsidR="002C23DC" w:rsidRDefault="0010454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Esta funcionalidad permitirá al usuario poder Editar diferentes puntos de su propio perfil en la página web </w:t>
      </w:r>
      <w:proofErr w:type="spellStart"/>
      <w:r>
        <w:rPr>
          <w:color w:val="000000"/>
        </w:rPr>
        <w:t>ServiceHomeStore</w:t>
      </w:r>
      <w:proofErr w:type="spellEnd"/>
      <w:r>
        <w:rPr>
          <w:color w:val="000000"/>
        </w:rPr>
        <w:t>.</w:t>
      </w:r>
    </w:p>
    <w:p w14:paraId="45909707" w14:textId="77777777" w:rsidR="002C23DC" w:rsidRDefault="00104540">
      <w:pPr>
        <w:pStyle w:val="Ttulo2"/>
        <w:spacing w:after="360"/>
        <w:jc w:val="left"/>
      </w:pPr>
      <w:bookmarkStart w:id="6" w:name="_heading=h.c1mps2x3r8i7" w:colFirst="0" w:colLast="0"/>
      <w:bookmarkEnd w:id="6"/>
      <w:r>
        <w:t>1.3 Actores</w:t>
      </w:r>
    </w:p>
    <w:p w14:paraId="56FEAF19" w14:textId="77777777" w:rsidR="002C23DC" w:rsidRDefault="00104540">
      <w:pPr>
        <w:keepNext/>
        <w:spacing w:before="360" w:after="360"/>
        <w:ind w:left="360"/>
        <w:jc w:val="left"/>
      </w:pPr>
      <w:r>
        <w:t>●</w:t>
      </w:r>
      <w:r>
        <w:tab/>
      </w:r>
      <w:r>
        <w:t xml:space="preserve">Usuario: Con este nombre se ha generalizado a cualquier usuario que utilice el sistema de venta y adquisición de servicios </w:t>
      </w:r>
    </w:p>
    <w:p w14:paraId="03903DD5" w14:textId="77777777" w:rsidR="002C23DC" w:rsidRDefault="00104540">
      <w:pPr>
        <w:keepNext/>
        <w:spacing w:before="360" w:after="360"/>
        <w:ind w:left="360"/>
        <w:jc w:val="left"/>
      </w:pPr>
      <w:r>
        <w:t>●</w:t>
      </w:r>
      <w:r>
        <w:tab/>
        <w:t>SVA: Sistema de Venta y adquisición de servicios.</w:t>
      </w:r>
    </w:p>
    <w:p w14:paraId="4FA0CF7F" w14:textId="77777777" w:rsidR="002C23DC" w:rsidRDefault="00104540">
      <w:pPr>
        <w:pStyle w:val="Ttulo2"/>
        <w:spacing w:after="360"/>
        <w:jc w:val="left"/>
      </w:pPr>
      <w:bookmarkStart w:id="7" w:name="_heading=h.7t1gxiza9xt1" w:colFirst="0" w:colLast="0"/>
      <w:bookmarkEnd w:id="7"/>
      <w:r>
        <w:t xml:space="preserve">1.4 </w:t>
      </w:r>
      <w:proofErr w:type="gramStart"/>
      <w:r>
        <w:t>Pre condiciones</w:t>
      </w:r>
      <w:proofErr w:type="gramEnd"/>
    </w:p>
    <w:p w14:paraId="6745210A" w14:textId="77777777" w:rsidR="002C23DC" w:rsidRDefault="00104540">
      <w:pPr>
        <w:keepNext/>
        <w:spacing w:before="360" w:after="360"/>
        <w:ind w:left="360"/>
        <w:jc w:val="left"/>
      </w:pPr>
      <w:r>
        <w:t>●</w:t>
      </w:r>
      <w:r>
        <w:tab/>
        <w:t>El cliente debe estar registrado en el sistema.</w:t>
      </w:r>
    </w:p>
    <w:p w14:paraId="621157AB" w14:textId="77777777" w:rsidR="002C23DC" w:rsidRDefault="00104540">
      <w:pPr>
        <w:keepNext/>
        <w:spacing w:before="360" w:after="360"/>
        <w:ind w:left="360"/>
        <w:jc w:val="left"/>
      </w:pPr>
      <w:r>
        <w:t>●</w:t>
      </w:r>
      <w:r>
        <w:tab/>
        <w:t>Haber in</w:t>
      </w:r>
      <w:r>
        <w:t>iciado sesión el usuario.</w:t>
      </w:r>
    </w:p>
    <w:p w14:paraId="4E5D2F8F" w14:textId="77777777" w:rsidR="002C23DC" w:rsidRDefault="00104540">
      <w:pPr>
        <w:keepNext/>
        <w:spacing w:before="360" w:after="360"/>
        <w:ind w:left="360"/>
        <w:jc w:val="left"/>
      </w:pPr>
      <w:r>
        <w:t>●</w:t>
      </w:r>
      <w:r>
        <w:tab/>
        <w:t>Haber ingresado los datos de perfil.</w:t>
      </w:r>
    </w:p>
    <w:p w14:paraId="67F66520" w14:textId="77777777" w:rsidR="002C23DC" w:rsidRDefault="00104540">
      <w:pPr>
        <w:pStyle w:val="Ttulo2"/>
        <w:spacing w:after="360"/>
        <w:jc w:val="left"/>
      </w:pPr>
      <w:bookmarkStart w:id="8" w:name="_heading=h.a9w1yyrc2fbv" w:colFirst="0" w:colLast="0"/>
      <w:bookmarkEnd w:id="8"/>
      <w:r>
        <w:t>1.5 Post condiciones</w:t>
      </w:r>
    </w:p>
    <w:p w14:paraId="72927734" w14:textId="77777777" w:rsidR="002C23DC" w:rsidRDefault="00104540">
      <w:pPr>
        <w:keepNext/>
        <w:spacing w:before="360" w:after="360"/>
        <w:ind w:left="360"/>
        <w:jc w:val="left"/>
      </w:pPr>
      <w:r>
        <w:t>El cliente está registrado y habilitado para vender o adquirir servicios.</w:t>
      </w:r>
    </w:p>
    <w:p w14:paraId="77F40C62" w14:textId="77777777" w:rsidR="002C23DC" w:rsidRDefault="00104540">
      <w:pPr>
        <w:pStyle w:val="Ttulo2"/>
        <w:spacing w:after="360"/>
        <w:jc w:val="left"/>
      </w:pPr>
      <w:bookmarkStart w:id="9" w:name="_heading=h.7wpl8gymy0do" w:colFirst="0" w:colLast="0"/>
      <w:bookmarkEnd w:id="9"/>
      <w:r>
        <w:t>1.6 Flujo Básico</w:t>
      </w:r>
    </w:p>
    <w:p w14:paraId="688C0D9A" w14:textId="77777777" w:rsidR="002C23DC" w:rsidRDefault="00104540">
      <w:pPr>
        <w:keepNext/>
        <w:spacing w:before="360" w:after="360"/>
        <w:ind w:left="709"/>
        <w:jc w:val="left"/>
      </w:pPr>
      <w:r>
        <w:t>1.</w:t>
      </w:r>
      <w:r>
        <w:tab/>
        <w:t xml:space="preserve">El usuario ingresa a </w:t>
      </w:r>
      <w:proofErr w:type="spellStart"/>
      <w:r>
        <w:t>ServiceHomeStore</w:t>
      </w:r>
      <w:proofErr w:type="spellEnd"/>
    </w:p>
    <w:p w14:paraId="5FF2AC7A" w14:textId="77777777" w:rsidR="002C23DC" w:rsidRDefault="00104540">
      <w:pPr>
        <w:keepNext/>
        <w:spacing w:before="360" w:after="360"/>
        <w:ind w:left="709"/>
        <w:jc w:val="left"/>
      </w:pPr>
      <w:r>
        <w:t>2.</w:t>
      </w:r>
      <w:r>
        <w:tab/>
        <w:t>El sistema muestra 2 opciones: “Ing</w:t>
      </w:r>
      <w:r>
        <w:t>resar o Registrar”</w:t>
      </w:r>
    </w:p>
    <w:p w14:paraId="7BCFB4DC" w14:textId="77777777" w:rsidR="002C23DC" w:rsidRDefault="00104540">
      <w:pPr>
        <w:keepNext/>
        <w:spacing w:before="360" w:after="360"/>
        <w:ind w:left="709"/>
        <w:jc w:val="left"/>
      </w:pPr>
      <w:r>
        <w:t>3.</w:t>
      </w:r>
      <w:r>
        <w:tab/>
        <w:t>Si el usuario escoge la opción de “Ingresar”</w:t>
      </w:r>
    </w:p>
    <w:p w14:paraId="6A5A5561" w14:textId="77777777" w:rsidR="002C23DC" w:rsidRDefault="00104540">
      <w:pPr>
        <w:keepNext/>
        <w:spacing w:before="360" w:after="360"/>
        <w:ind w:left="709"/>
        <w:jc w:val="left"/>
      </w:pPr>
      <w:r>
        <w:t>4.</w:t>
      </w:r>
      <w:r>
        <w:tab/>
        <w:t xml:space="preserve">La página web muestra los siguientes campos: </w:t>
      </w:r>
    </w:p>
    <w:p w14:paraId="268A5503" w14:textId="77777777" w:rsidR="002C23DC" w:rsidRDefault="00104540">
      <w:pPr>
        <w:keepNext/>
        <w:spacing w:before="360" w:after="360"/>
        <w:ind w:left="709"/>
        <w:jc w:val="left"/>
      </w:pPr>
      <w:r>
        <w:lastRenderedPageBreak/>
        <w:t>5.</w:t>
      </w:r>
      <w:r>
        <w:tab/>
        <w:t>Mi Perfil</w:t>
      </w:r>
    </w:p>
    <w:p w14:paraId="23EC27B6" w14:textId="77777777" w:rsidR="002C23DC" w:rsidRDefault="00104540">
      <w:pPr>
        <w:keepNext/>
        <w:spacing w:before="360" w:after="360"/>
        <w:ind w:left="709"/>
        <w:jc w:val="left"/>
      </w:pPr>
      <w:r>
        <w:t>6.</w:t>
      </w:r>
      <w:r>
        <w:tab/>
        <w:t>El usuario ingresa y selecciona “Configuración”.</w:t>
      </w:r>
    </w:p>
    <w:p w14:paraId="35BC3FDE" w14:textId="77777777" w:rsidR="002C23DC" w:rsidRDefault="00104540">
      <w:pPr>
        <w:keepNext/>
        <w:spacing w:before="360" w:after="360"/>
        <w:ind w:left="709"/>
        <w:jc w:val="left"/>
      </w:pPr>
      <w:r>
        <w:t>7.</w:t>
      </w:r>
      <w:r>
        <w:tab/>
        <w:t>Editar los campos que son necesarios corregir.</w:t>
      </w:r>
    </w:p>
    <w:p w14:paraId="11EAFDD2" w14:textId="77777777" w:rsidR="002C23DC" w:rsidRDefault="00104540">
      <w:pPr>
        <w:keepNext/>
        <w:spacing w:before="360" w:after="360"/>
        <w:ind w:left="709"/>
        <w:jc w:val="left"/>
      </w:pPr>
      <w:r>
        <w:t>8.</w:t>
      </w:r>
      <w:r>
        <w:tab/>
        <w:t xml:space="preserve">Finalmente selecciona </w:t>
      </w:r>
      <w:r>
        <w:t>“Editar”</w:t>
      </w:r>
    </w:p>
    <w:p w14:paraId="7F18106A" w14:textId="77777777" w:rsidR="002C23DC" w:rsidRDefault="00104540">
      <w:pPr>
        <w:pStyle w:val="Ttulo2"/>
        <w:spacing w:after="360"/>
        <w:jc w:val="left"/>
      </w:pPr>
      <w:bookmarkStart w:id="10" w:name="_heading=h.95spb75c8uwu" w:colFirst="0" w:colLast="0"/>
      <w:bookmarkEnd w:id="10"/>
      <w:r>
        <w:t>1.7 Excepciones</w:t>
      </w:r>
    </w:p>
    <w:p w14:paraId="593ABC60" w14:textId="77777777" w:rsidR="002C23DC" w:rsidRDefault="00104540">
      <w:pPr>
        <w:keepNext/>
        <w:spacing w:before="360" w:after="360"/>
        <w:jc w:val="left"/>
        <w:rPr>
          <w:b/>
        </w:rPr>
      </w:pPr>
      <w:r>
        <w:rPr>
          <w:b/>
        </w:rPr>
        <w:t>[EX1]: Validar información de la base de datos</w:t>
      </w:r>
    </w:p>
    <w:p w14:paraId="3D59911B" w14:textId="77777777" w:rsidR="002C23DC" w:rsidRDefault="00104540">
      <w:pPr>
        <w:keepNext/>
        <w:spacing w:before="360" w:after="360"/>
        <w:ind w:left="360"/>
        <w:jc w:val="left"/>
      </w:pPr>
      <w:r>
        <w:t>●</w:t>
      </w:r>
      <w:r>
        <w:tab/>
        <w:t xml:space="preserve">El Sistema busca la información de un usuario que ingresó sus datos para iniciar sesión en </w:t>
      </w:r>
      <w:proofErr w:type="spellStart"/>
      <w:r>
        <w:t>ServiceHomeStore</w:t>
      </w:r>
      <w:proofErr w:type="spellEnd"/>
      <w:r>
        <w:t xml:space="preserve">, si el sistema no encuentra esos datos, se le mostrará el mensaje:” Estas </w:t>
      </w:r>
      <w:r>
        <w:t>credenciales no coinciden con nuestros registros”.</w:t>
      </w:r>
    </w:p>
    <w:p w14:paraId="302097AB" w14:textId="77777777" w:rsidR="002C23DC" w:rsidRDefault="00104540">
      <w:pPr>
        <w:keepNext/>
        <w:spacing w:before="360" w:after="360"/>
        <w:ind w:left="360"/>
        <w:jc w:val="left"/>
      </w:pPr>
      <w:r>
        <w:t>●</w:t>
      </w:r>
      <w:r>
        <w:tab/>
        <w:t>El Sistema buscará la información de un servicio solicitado por un usuario, si no encuentra los datos, el sistema le mostrará un mensaje de alerta con lo siguiente: “No se encuentra el servicio solicitad</w:t>
      </w:r>
      <w:r>
        <w:t>o”.</w:t>
      </w:r>
    </w:p>
    <w:p w14:paraId="6D67534F" w14:textId="77777777" w:rsidR="002C23DC" w:rsidRDefault="00104540">
      <w:pPr>
        <w:pStyle w:val="Ttulo2"/>
        <w:spacing w:after="360"/>
        <w:jc w:val="left"/>
      </w:pPr>
      <w:bookmarkStart w:id="11" w:name="_heading=h.qhhl0s3qtph9" w:colFirst="0" w:colLast="0"/>
      <w:bookmarkEnd w:id="11"/>
      <w:r>
        <w:t>1.8 Prototipos Visuales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4A0FF9" wp14:editId="69538BC3">
            <wp:simplePos x="0" y="0"/>
            <wp:positionH relativeFrom="column">
              <wp:posOffset>237490</wp:posOffset>
            </wp:positionH>
            <wp:positionV relativeFrom="paragraph">
              <wp:posOffset>435610</wp:posOffset>
            </wp:positionV>
            <wp:extent cx="5162550" cy="2933700"/>
            <wp:effectExtent l="0" t="0" r="0" b="0"/>
            <wp:wrapSquare wrapText="bothSides" distT="0" distB="0" distL="114300" distR="11430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F3F5E3" w14:textId="77777777" w:rsidR="002C23DC" w:rsidRDefault="00104540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Figura 2. Prototipo del interfaz editar perfil</w:t>
      </w:r>
    </w:p>
    <w:p w14:paraId="3D2CC66E" w14:textId="77777777" w:rsidR="002C23DC" w:rsidRDefault="00104540">
      <w:pPr>
        <w:pStyle w:val="Ttulo2"/>
        <w:spacing w:after="360"/>
        <w:jc w:val="left"/>
      </w:pPr>
      <w:bookmarkStart w:id="12" w:name="_heading=h.6cg5bz2dyl06" w:colFirst="0" w:colLast="0"/>
      <w:bookmarkEnd w:id="12"/>
      <w:r>
        <w:lastRenderedPageBreak/>
        <w:t>1.9 Requerimientos No Funcionales</w:t>
      </w:r>
    </w:p>
    <w:tbl>
      <w:tblPr>
        <w:tblStyle w:val="a0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2C23DC" w14:paraId="04D484E2" w14:textId="77777777">
        <w:trPr>
          <w:trHeight w:val="627"/>
        </w:trPr>
        <w:tc>
          <w:tcPr>
            <w:tcW w:w="1116" w:type="dxa"/>
            <w:shd w:val="clear" w:color="auto" w:fill="548DD4"/>
          </w:tcPr>
          <w:p w14:paraId="79C52FF1" w14:textId="77777777" w:rsidR="002C23DC" w:rsidRDefault="00104540">
            <w:pPr>
              <w:rPr>
                <w:b/>
                <w:i/>
              </w:rPr>
            </w:pPr>
            <w:proofErr w:type="spellStart"/>
            <w:r>
              <w:rPr>
                <w:rFonts w:ascii="Cambria" w:eastAsia="Cambria" w:hAnsi="Cambria" w:cs="Cambria"/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1CCD236B" w14:textId="77777777" w:rsidR="002C23DC" w:rsidRDefault="00104540">
            <w:pPr>
              <w:jc w:val="center"/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Descripción</w:t>
            </w:r>
          </w:p>
        </w:tc>
      </w:tr>
      <w:tr w:rsidR="002C23DC" w14:paraId="2A8D53CA" w14:textId="77777777">
        <w:trPr>
          <w:trHeight w:val="662"/>
        </w:trPr>
        <w:tc>
          <w:tcPr>
            <w:tcW w:w="1116" w:type="dxa"/>
          </w:tcPr>
          <w:p w14:paraId="67FA90BD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128F9D2C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El sistema debe estar disponible en servicios 24 horas, los 365 días del año.</w:t>
            </w:r>
          </w:p>
        </w:tc>
      </w:tr>
      <w:tr w:rsidR="002C23DC" w14:paraId="1C7F4015" w14:textId="77777777">
        <w:trPr>
          <w:trHeight w:val="627"/>
        </w:trPr>
        <w:tc>
          <w:tcPr>
            <w:tcW w:w="1116" w:type="dxa"/>
          </w:tcPr>
          <w:p w14:paraId="0AD425B5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07B74283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rFonts w:ascii="Cambria" w:eastAsia="Cambria" w:hAnsi="Cambria" w:cs="Cambria"/>
                <w:b/>
                <w:i/>
              </w:rPr>
              <w:t>simultáneo .</w:t>
            </w:r>
            <w:proofErr w:type="gramEnd"/>
          </w:p>
        </w:tc>
      </w:tr>
      <w:tr w:rsidR="002C23DC" w14:paraId="3DD36661" w14:textId="77777777">
        <w:trPr>
          <w:trHeight w:val="662"/>
        </w:trPr>
        <w:tc>
          <w:tcPr>
            <w:tcW w:w="1116" w:type="dxa"/>
          </w:tcPr>
          <w:p w14:paraId="58CA2AB6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5ED57416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El Sistema debe ser capaz de proteger la información del usuario y de sí misma. La pág</w:t>
            </w:r>
            <w:r>
              <w:rPr>
                <w:rFonts w:ascii="Cambria" w:eastAsia="Cambria" w:hAnsi="Cambria" w:cs="Cambria"/>
                <w:b/>
                <w:i/>
              </w:rPr>
              <w:t>ina web dejará de operar si se detecta una amenaza al acceso de la privacidad del usuario.</w:t>
            </w:r>
          </w:p>
        </w:tc>
      </w:tr>
      <w:tr w:rsidR="002C23DC" w14:paraId="5C1E722A" w14:textId="77777777">
        <w:trPr>
          <w:trHeight w:val="627"/>
        </w:trPr>
        <w:tc>
          <w:tcPr>
            <w:tcW w:w="1116" w:type="dxa"/>
          </w:tcPr>
          <w:p w14:paraId="720B70C6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3BF25E75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Mantenibilidad: El Sistema debe ser capaz de adaptarse a los mantenimientos de los desarrolladores. Deberá contar con toda la documentación necesaria para la </w:t>
            </w:r>
            <w:r>
              <w:rPr>
                <w:rFonts w:ascii="Cambria" w:eastAsia="Cambria" w:hAnsi="Cambria" w:cs="Cambria"/>
                <w:b/>
                <w:i/>
              </w:rPr>
              <w:t>atención de este tipo.</w:t>
            </w:r>
          </w:p>
        </w:tc>
      </w:tr>
      <w:tr w:rsidR="002C23DC" w14:paraId="5F53722A" w14:textId="77777777">
        <w:trPr>
          <w:trHeight w:val="1871"/>
        </w:trPr>
        <w:tc>
          <w:tcPr>
            <w:tcW w:w="1116" w:type="dxa"/>
          </w:tcPr>
          <w:p w14:paraId="170E8FED" w14:textId="77777777" w:rsidR="002C23DC" w:rsidRDefault="00104540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24B42255" w14:textId="77777777" w:rsidR="002C23DC" w:rsidRDefault="00104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Disponibilidad de la aplicación sólo a través de exploradores de internet.</w:t>
            </w:r>
          </w:p>
          <w:p w14:paraId="2D95E94D" w14:textId="77777777" w:rsidR="002C23DC" w:rsidRDefault="00104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04"/>
              <w:rPr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6B240151" w14:textId="77777777" w:rsidR="002C23DC" w:rsidRDefault="002C23DC">
            <w:pPr>
              <w:rPr>
                <w:b/>
                <w:i/>
              </w:rPr>
            </w:pPr>
          </w:p>
        </w:tc>
      </w:tr>
    </w:tbl>
    <w:p w14:paraId="1F4FAB46" w14:textId="77777777" w:rsidR="002C23DC" w:rsidRDefault="002C23DC"/>
    <w:sectPr w:rsidR="002C23D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E14BC"/>
    <w:multiLevelType w:val="multilevel"/>
    <w:tmpl w:val="2BEA01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3DC"/>
    <w:rsid w:val="00104540"/>
    <w:rsid w:val="002C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5F21"/>
  <w15:docId w15:val="{4ADF8E68-D4A7-41E0-91A7-06C5EED7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8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D697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2NU/sdpIxiMe8rgYD/u21DtsgA==">AMUW2mUsp4zt/fa+FaztNz9+tLWDmNuJ5dXkJdtjN4ye4VJbQo0WD4ylVOriv/KZklMIgAzW0jQ6/xEoYaHmje+flxCUZzOGcsr8xtOoA7p89aoSAs0t6Giyzje5IAd8whtvuTCvJVcqWhg6m1ggBtOHELykQ4nvcUKxkZepCM/NiMBnnRrNNdKYDXM2tY6y1iTCDFiKsHENVDxj6baclNyph3McAM1bMBBZfbzECg69tmvp+HK/HEHbVqH3fHdP4mWvW0mB62IK5KHosviLcD8aWC6rg4YgZxT0X/H1sHnSU+VqI1OmJxPCu5DH9+dej62a2sih+p3xk8abPvaI6NGRCONsSPHz8DclJam1TsK1CE+Z1/9DJ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Yojar Cristian Victor Aquino Limache</cp:lastModifiedBy>
  <cp:revision>2</cp:revision>
  <dcterms:created xsi:type="dcterms:W3CDTF">2020-12-06T19:30:00Z</dcterms:created>
  <dcterms:modified xsi:type="dcterms:W3CDTF">2020-12-07T04:12:00Z</dcterms:modified>
</cp:coreProperties>
</file>