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60E" w:rsidRDefault="0056525F">
      <w:pPr>
        <w:jc w:val="center"/>
        <w:rPr>
          <w:sz w:val="36"/>
          <w:szCs w:val="36"/>
        </w:rPr>
      </w:pPr>
      <w:r>
        <w:rPr>
          <w:noProof/>
          <w:lang w:val="es-ES"/>
        </w:rPr>
        <w:drawing>
          <wp:inline distT="0" distB="0" distL="0" distR="0">
            <wp:extent cx="1678305" cy="1957705"/>
            <wp:effectExtent l="0" t="0" r="0" b="0"/>
            <wp:docPr id="38" name="image1.png" descr="Archivo:UNMSM coatofarms seal.svg - Wikipedia, la enciclopedia li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rchivo:UNMSM coatofarms seal.svg - Wikipedia, la enciclopedia libr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95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660E" w:rsidRDefault="0056525F">
      <w:pPr>
        <w:spacing w:before="240" w:after="60" w:line="240" w:lineRule="auto"/>
        <w:jc w:val="center"/>
        <w:rPr>
          <w:b/>
          <w:color w:val="000000"/>
          <w:sz w:val="48"/>
          <w:szCs w:val="48"/>
        </w:rPr>
      </w:pPr>
      <w:proofErr w:type="spellStart"/>
      <w:r>
        <w:rPr>
          <w:b/>
          <w:sz w:val="48"/>
          <w:szCs w:val="48"/>
        </w:rPr>
        <w:t>ServiceHomeStore</w:t>
      </w:r>
      <w:proofErr w:type="spellEnd"/>
    </w:p>
    <w:p w:rsidR="00EC660E" w:rsidRDefault="00EC660E">
      <w:pPr>
        <w:rPr>
          <w:sz w:val="22"/>
          <w:szCs w:val="22"/>
        </w:rPr>
      </w:pPr>
      <w:bookmarkStart w:id="0" w:name="_heading=h.30j0zll" w:colFirst="0" w:colLast="0"/>
      <w:bookmarkEnd w:id="0"/>
    </w:p>
    <w:p w:rsidR="00EC660E" w:rsidRDefault="0056525F">
      <w:pPr>
        <w:spacing w:before="240" w:after="60" w:line="240" w:lineRule="auto"/>
        <w:jc w:val="center"/>
        <w:rPr>
          <w:b/>
          <w:color w:val="000000"/>
          <w:sz w:val="44"/>
          <w:szCs w:val="44"/>
        </w:rPr>
      </w:pPr>
      <w:bookmarkStart w:id="1" w:name="_heading=h.1fob9te" w:colFirst="0" w:colLast="0"/>
      <w:bookmarkEnd w:id="1"/>
      <w:r>
        <w:rPr>
          <w:b/>
          <w:color w:val="000000"/>
          <w:sz w:val="44"/>
          <w:szCs w:val="44"/>
        </w:rPr>
        <w:t>Especificación del requisito: Búsqueda de Servicios</w:t>
      </w:r>
    </w:p>
    <w:p w:rsidR="00EC660E" w:rsidRDefault="00EC660E">
      <w:pPr>
        <w:rPr>
          <w:sz w:val="36"/>
          <w:szCs w:val="36"/>
        </w:rPr>
      </w:pPr>
    </w:p>
    <w:p w:rsidR="00EC660E" w:rsidRDefault="00EC660E">
      <w:pPr>
        <w:jc w:val="center"/>
        <w:rPr>
          <w:sz w:val="32"/>
          <w:szCs w:val="32"/>
        </w:rPr>
      </w:pPr>
    </w:p>
    <w:p w:rsidR="00EC660E" w:rsidRDefault="0056525F">
      <w:pPr>
        <w:jc w:val="center"/>
        <w:rPr>
          <w:sz w:val="32"/>
          <w:szCs w:val="32"/>
        </w:rPr>
      </w:pPr>
      <w:r>
        <w:rPr>
          <w:sz w:val="32"/>
          <w:szCs w:val="32"/>
        </w:rPr>
        <w:t>Versión 2.0</w:t>
      </w:r>
    </w:p>
    <w:p w:rsidR="00EC660E" w:rsidRDefault="00EC660E">
      <w:pPr>
        <w:jc w:val="center"/>
        <w:rPr>
          <w:sz w:val="28"/>
          <w:szCs w:val="28"/>
        </w:rPr>
      </w:pPr>
    </w:p>
    <w:p w:rsidR="00EC660E" w:rsidRDefault="00EC660E">
      <w:pPr>
        <w:jc w:val="center"/>
        <w:rPr>
          <w:sz w:val="28"/>
          <w:szCs w:val="28"/>
        </w:rPr>
      </w:pPr>
    </w:p>
    <w:p w:rsidR="00EC660E" w:rsidRDefault="00EC660E">
      <w:pPr>
        <w:jc w:val="center"/>
        <w:rPr>
          <w:sz w:val="28"/>
          <w:szCs w:val="28"/>
        </w:rPr>
      </w:pPr>
    </w:p>
    <w:p w:rsidR="00EC660E" w:rsidRDefault="00EC660E">
      <w:pPr>
        <w:jc w:val="center"/>
        <w:rPr>
          <w:sz w:val="28"/>
          <w:szCs w:val="28"/>
        </w:rPr>
      </w:pPr>
    </w:p>
    <w:p w:rsidR="00EC660E" w:rsidRDefault="00EC660E">
      <w:pPr>
        <w:jc w:val="center"/>
        <w:rPr>
          <w:sz w:val="28"/>
          <w:szCs w:val="28"/>
        </w:rPr>
      </w:pPr>
    </w:p>
    <w:p w:rsidR="00EC660E" w:rsidRDefault="0056525F">
      <w:pPr>
        <w:jc w:val="right"/>
        <w:rPr>
          <w:sz w:val="28"/>
          <w:szCs w:val="28"/>
        </w:rPr>
      </w:pPr>
      <w:r>
        <w:rPr>
          <w:b/>
          <w:sz w:val="28"/>
          <w:szCs w:val="28"/>
        </w:rPr>
        <w:t>Lima, diciembre del 2020</w:t>
      </w:r>
    </w:p>
    <w:p w:rsidR="00EC660E" w:rsidRDefault="00EC660E">
      <w:pPr>
        <w:jc w:val="center"/>
        <w:rPr>
          <w:sz w:val="28"/>
          <w:szCs w:val="28"/>
        </w:rPr>
      </w:pPr>
    </w:p>
    <w:p w:rsidR="00EC660E" w:rsidRDefault="00EC660E">
      <w:pPr>
        <w:rPr>
          <w:sz w:val="22"/>
          <w:szCs w:val="22"/>
        </w:rPr>
      </w:pPr>
    </w:p>
    <w:p w:rsidR="00EC660E" w:rsidRDefault="00EC660E"/>
    <w:p w:rsidR="00EC660E" w:rsidRDefault="00EC660E"/>
    <w:p w:rsidR="00EC660E" w:rsidRDefault="00EC660E">
      <w:pPr>
        <w:jc w:val="center"/>
        <w:rPr>
          <w:sz w:val="28"/>
          <w:szCs w:val="28"/>
        </w:rPr>
      </w:pPr>
    </w:p>
    <w:p w:rsidR="00EC660E" w:rsidRDefault="0056525F">
      <w:pPr>
        <w:tabs>
          <w:tab w:val="left" w:pos="1815"/>
        </w:tabs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Control de Versiones</w:t>
      </w:r>
    </w:p>
    <w:tbl>
      <w:tblPr>
        <w:tblStyle w:val="a"/>
        <w:tblW w:w="951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6"/>
        <w:gridCol w:w="1153"/>
        <w:gridCol w:w="3746"/>
        <w:gridCol w:w="2305"/>
      </w:tblGrid>
      <w:tr w:rsidR="00EC660E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60E" w:rsidRDefault="0056525F">
            <w:pPr>
              <w:widowControl w:val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60E" w:rsidRDefault="0056525F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60E" w:rsidRDefault="0056525F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60E" w:rsidRDefault="0056525F">
            <w:pPr>
              <w:widowControl w:val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EC660E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60E" w:rsidRDefault="0056525F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9/11/2020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60E" w:rsidRDefault="0056525F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60E" w:rsidRDefault="0056525F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Creación del documento.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60E" w:rsidRDefault="0056525F">
            <w:pPr>
              <w:widowControl w:val="0"/>
              <w:rPr>
                <w:color w:val="00000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Alberto Harold(Ft) ,Cortez Ingrid(Ft)</w:t>
            </w:r>
          </w:p>
        </w:tc>
      </w:tr>
      <w:tr w:rsidR="00EC660E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60E" w:rsidRDefault="0056525F">
            <w:pPr>
              <w:widowControl w:val="0"/>
              <w:rPr>
                <w:color w:val="000000"/>
              </w:rPr>
            </w:pPr>
            <w:r>
              <w:t>23/11/2020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60E" w:rsidRDefault="0056525F">
            <w:pPr>
              <w:widowControl w:val="0"/>
              <w:rPr>
                <w:color w:val="000000"/>
              </w:rPr>
            </w:pPr>
            <w:r>
              <w:t>2.0</w:t>
            </w: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60E" w:rsidRDefault="0056525F">
            <w:pPr>
              <w:widowControl w:val="0"/>
              <w:rPr>
                <w:color w:val="000000"/>
              </w:rPr>
            </w:pPr>
            <w:r>
              <w:t>Se agreg</w:t>
            </w:r>
            <w:r>
              <w:rPr>
                <w:color w:val="000000"/>
              </w:rPr>
              <w:t xml:space="preserve">ó </w:t>
            </w:r>
            <w:r>
              <w:t xml:space="preserve">el diagrama de actividades y prototipos </w:t>
            </w: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60E" w:rsidRDefault="0056525F">
            <w:pPr>
              <w:widowControl w:val="0"/>
              <w:rPr>
                <w:color w:val="000000"/>
              </w:rPr>
            </w:pPr>
            <w:r>
              <w:rPr>
                <w:rFonts w:ascii="Roboto" w:eastAsia="Roboto" w:hAnsi="Roboto" w:cs="Roboto"/>
                <w:sz w:val="20"/>
                <w:szCs w:val="20"/>
                <w:highlight w:val="white"/>
              </w:rPr>
              <w:t>Alberto Harold(Ft) ,Cortez Ingrid(Ft)</w:t>
            </w:r>
          </w:p>
        </w:tc>
      </w:tr>
      <w:tr w:rsidR="00EC660E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60E" w:rsidRDefault="00EC660E">
            <w:pPr>
              <w:widowControl w:val="0"/>
              <w:rPr>
                <w:color w:val="000000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60E" w:rsidRDefault="00EC660E">
            <w:pPr>
              <w:widowControl w:val="0"/>
              <w:rPr>
                <w:color w:val="000000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60E" w:rsidRDefault="00EC660E">
            <w:pPr>
              <w:widowControl w:val="0"/>
              <w:rPr>
                <w:color w:val="000000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60E" w:rsidRDefault="00EC660E">
            <w:pPr>
              <w:widowControl w:val="0"/>
              <w:rPr>
                <w:color w:val="000000"/>
              </w:rPr>
            </w:pPr>
          </w:p>
        </w:tc>
      </w:tr>
      <w:tr w:rsidR="00EC660E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60E" w:rsidRDefault="00EC660E">
            <w:pPr>
              <w:widowControl w:val="0"/>
              <w:rPr>
                <w:color w:val="000000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60E" w:rsidRDefault="00EC660E">
            <w:pPr>
              <w:widowControl w:val="0"/>
              <w:rPr>
                <w:color w:val="000000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60E" w:rsidRDefault="00EC660E">
            <w:pPr>
              <w:widowControl w:val="0"/>
              <w:rPr>
                <w:color w:val="000000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60E" w:rsidRDefault="00EC660E">
            <w:pPr>
              <w:widowControl w:val="0"/>
              <w:rPr>
                <w:color w:val="000000"/>
              </w:rPr>
            </w:pPr>
          </w:p>
        </w:tc>
      </w:tr>
      <w:tr w:rsidR="00EC660E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60E" w:rsidRDefault="00EC660E">
            <w:pPr>
              <w:widowControl w:val="0"/>
              <w:rPr>
                <w:color w:val="000000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60E" w:rsidRDefault="00EC660E">
            <w:pPr>
              <w:widowControl w:val="0"/>
              <w:rPr>
                <w:color w:val="000000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60E" w:rsidRDefault="00EC660E">
            <w:pPr>
              <w:widowControl w:val="0"/>
              <w:rPr>
                <w:color w:val="000000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60E" w:rsidRDefault="00EC660E">
            <w:pPr>
              <w:widowControl w:val="0"/>
              <w:rPr>
                <w:color w:val="000000"/>
              </w:rPr>
            </w:pPr>
          </w:p>
        </w:tc>
      </w:tr>
      <w:tr w:rsidR="00EC660E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60E" w:rsidRDefault="00EC660E">
            <w:pPr>
              <w:widowControl w:val="0"/>
              <w:rPr>
                <w:color w:val="000000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60E" w:rsidRDefault="00EC660E">
            <w:pPr>
              <w:widowControl w:val="0"/>
              <w:rPr>
                <w:color w:val="000000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60E" w:rsidRDefault="00EC660E">
            <w:pPr>
              <w:widowControl w:val="0"/>
              <w:rPr>
                <w:color w:val="000000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60E" w:rsidRDefault="00EC660E">
            <w:pPr>
              <w:widowControl w:val="0"/>
              <w:rPr>
                <w:color w:val="000000"/>
              </w:rPr>
            </w:pPr>
          </w:p>
        </w:tc>
      </w:tr>
      <w:tr w:rsidR="00EC660E">
        <w:tc>
          <w:tcPr>
            <w:tcW w:w="2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60E" w:rsidRDefault="00EC660E">
            <w:pPr>
              <w:widowControl w:val="0"/>
              <w:rPr>
                <w:color w:val="000000"/>
              </w:rPr>
            </w:pP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60E" w:rsidRDefault="00EC660E">
            <w:pPr>
              <w:widowControl w:val="0"/>
              <w:rPr>
                <w:color w:val="000000"/>
              </w:rPr>
            </w:pPr>
          </w:p>
        </w:tc>
        <w:tc>
          <w:tcPr>
            <w:tcW w:w="37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60E" w:rsidRDefault="00EC660E">
            <w:pPr>
              <w:widowControl w:val="0"/>
              <w:rPr>
                <w:color w:val="000000"/>
              </w:rPr>
            </w:pPr>
          </w:p>
        </w:tc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C660E" w:rsidRDefault="00EC660E">
            <w:pPr>
              <w:widowControl w:val="0"/>
              <w:rPr>
                <w:color w:val="000000"/>
              </w:rPr>
            </w:pPr>
          </w:p>
        </w:tc>
      </w:tr>
    </w:tbl>
    <w:p w:rsidR="00EC660E" w:rsidRDefault="00EC660E">
      <w:pPr>
        <w:tabs>
          <w:tab w:val="left" w:pos="1815"/>
        </w:tabs>
        <w:jc w:val="center"/>
        <w:rPr>
          <w:rFonts w:ascii="Calibri" w:eastAsia="Calibri" w:hAnsi="Calibri" w:cs="Calibri"/>
          <w:sz w:val="32"/>
          <w:szCs w:val="32"/>
        </w:rPr>
      </w:pPr>
    </w:p>
    <w:p w:rsidR="00EC660E" w:rsidRDefault="00EC660E">
      <w:pPr>
        <w:rPr>
          <w:sz w:val="22"/>
          <w:szCs w:val="22"/>
        </w:rPr>
      </w:pPr>
    </w:p>
    <w:p w:rsidR="00EC660E" w:rsidRDefault="00EC660E"/>
    <w:p w:rsidR="00EC660E" w:rsidRDefault="00EC660E"/>
    <w:p w:rsidR="00EC660E" w:rsidRDefault="00EC660E"/>
    <w:p w:rsidR="00EC660E" w:rsidRDefault="00EC660E"/>
    <w:p w:rsidR="00EC660E" w:rsidRDefault="00EC660E"/>
    <w:p w:rsidR="00EC660E" w:rsidRDefault="00EC660E"/>
    <w:p w:rsidR="00EC660E" w:rsidRDefault="00EC660E"/>
    <w:p w:rsidR="00EC660E" w:rsidRDefault="00EC660E"/>
    <w:p w:rsidR="00EC660E" w:rsidRDefault="00EC660E"/>
    <w:p w:rsidR="00EC660E" w:rsidRDefault="0056525F">
      <w:pPr>
        <w:spacing w:before="0" w:after="160" w:line="259" w:lineRule="auto"/>
        <w:jc w:val="left"/>
      </w:pPr>
      <w:r>
        <w:br w:type="page"/>
      </w:r>
    </w:p>
    <w:p w:rsidR="00EC660E" w:rsidRDefault="0056525F">
      <w:pPr>
        <w:spacing w:before="0" w:after="160" w:line="259" w:lineRule="auto"/>
        <w:jc w:val="left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 xml:space="preserve">ÍNDICE </w:t>
      </w:r>
    </w:p>
    <w:p w:rsidR="00EC660E" w:rsidRDefault="0056525F">
      <w:pPr>
        <w:spacing w:before="0" w:after="160" w:line="259" w:lineRule="auto"/>
        <w:jc w:val="left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1.INTRODUCCIÓN</w:t>
      </w:r>
      <w:proofErr w:type="gramEnd"/>
    </w:p>
    <w:p w:rsidR="00EC660E" w:rsidRDefault="0056525F">
      <w:pPr>
        <w:spacing w:before="0" w:after="160" w:line="259" w:lineRule="auto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1.1. </w:t>
      </w:r>
      <w:r>
        <w:rPr>
          <w:sz w:val="28"/>
          <w:szCs w:val="28"/>
        </w:rPr>
        <w:t>Propósito…………………………………………………......4</w:t>
      </w:r>
    </w:p>
    <w:p w:rsidR="00EC660E" w:rsidRDefault="0056525F">
      <w:pPr>
        <w:spacing w:before="0" w:after="160" w:line="259" w:lineRule="auto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1.2. Alcance………………………………………………………………………………..4</w:t>
      </w:r>
    </w:p>
    <w:p w:rsidR="00EC660E" w:rsidRDefault="0056525F">
      <w:pPr>
        <w:spacing w:before="0" w:after="160" w:line="259" w:lineRule="auto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1.3. </w:t>
      </w:r>
      <w:r>
        <w:rPr>
          <w:sz w:val="28"/>
          <w:szCs w:val="28"/>
        </w:rPr>
        <w:t>Definiciones, siglas y abreviaciones………………………....4</w:t>
      </w:r>
    </w:p>
    <w:p w:rsidR="00EC660E" w:rsidRDefault="0056525F">
      <w:pPr>
        <w:spacing w:before="0" w:after="160" w:line="259" w:lineRule="auto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1.4. Referencias…………………………………………………………………………..5</w:t>
      </w:r>
    </w:p>
    <w:p w:rsidR="00EC660E" w:rsidRDefault="0056525F">
      <w:pPr>
        <w:spacing w:before="0" w:after="160" w:line="259" w:lineRule="auto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1.5. Resumen……………………………………………………………………………...5</w:t>
      </w:r>
    </w:p>
    <w:p w:rsidR="00EC660E" w:rsidRDefault="0056525F">
      <w:pPr>
        <w:spacing w:before="0" w:after="160" w:line="259" w:lineRule="auto"/>
        <w:jc w:val="lef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2. DESCRIPCIÓN GENERAL</w:t>
      </w:r>
    </w:p>
    <w:p w:rsidR="00EC660E" w:rsidRDefault="0056525F">
      <w:pPr>
        <w:spacing w:before="0"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</w:t>
      </w:r>
      <w:r>
        <w:rPr>
          <w:rFonts w:ascii="Calibri" w:eastAsia="Calibri" w:hAnsi="Calibri" w:cs="Calibri"/>
          <w:sz w:val="28"/>
          <w:szCs w:val="28"/>
        </w:rPr>
        <w:t>.1. Diagrama de casos de uso………………………………………………………6</w:t>
      </w:r>
    </w:p>
    <w:p w:rsidR="00EC660E" w:rsidRDefault="0056525F">
      <w:pPr>
        <w:spacing w:before="0"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2.2. </w:t>
      </w:r>
      <w:proofErr w:type="gramStart"/>
      <w:r>
        <w:rPr>
          <w:rFonts w:ascii="Calibri" w:eastAsia="Calibri" w:hAnsi="Calibri" w:cs="Calibri"/>
          <w:sz w:val="28"/>
          <w:szCs w:val="28"/>
        </w:rPr>
        <w:t>Descripción …</w:t>
      </w:r>
      <w:proofErr w:type="gramEnd"/>
      <w:r>
        <w:rPr>
          <w:rFonts w:ascii="Calibri" w:eastAsia="Calibri" w:hAnsi="Calibri" w:cs="Calibri"/>
          <w:sz w:val="28"/>
          <w:szCs w:val="28"/>
        </w:rPr>
        <w:t>…………………………………………………………………………7</w:t>
      </w:r>
    </w:p>
    <w:p w:rsidR="00EC660E" w:rsidRDefault="0056525F">
      <w:pPr>
        <w:spacing w:before="0"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2.3. Actores…………………………………………………………………………………..7</w:t>
      </w:r>
    </w:p>
    <w:p w:rsidR="00EC660E" w:rsidRDefault="0056525F">
      <w:pPr>
        <w:spacing w:before="0"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2.4. Pre condiciones………………………………………………………………………7</w:t>
      </w:r>
    </w:p>
    <w:p w:rsidR="00EC660E" w:rsidRDefault="0056525F">
      <w:pPr>
        <w:spacing w:before="0"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2.5. </w:t>
      </w:r>
      <w:proofErr w:type="spellStart"/>
      <w:r>
        <w:rPr>
          <w:rFonts w:ascii="Calibri" w:eastAsia="Calibri" w:hAnsi="Calibri" w:cs="Calibri"/>
          <w:sz w:val="28"/>
          <w:szCs w:val="28"/>
        </w:rPr>
        <w:t>Pos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condiciones………………………………………………………………………7</w:t>
      </w:r>
    </w:p>
    <w:p w:rsidR="00EC660E" w:rsidRDefault="0056525F">
      <w:pPr>
        <w:spacing w:before="0"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2.6. Flujo básico…………………………………………………………………………….7</w:t>
      </w:r>
    </w:p>
    <w:p w:rsidR="00EC660E" w:rsidRDefault="0056525F">
      <w:pPr>
        <w:spacing w:before="0"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2.7. Flujo alternativo……………………………………………………………………..8</w:t>
      </w:r>
    </w:p>
    <w:p w:rsidR="00EC660E" w:rsidRDefault="0056525F">
      <w:pPr>
        <w:spacing w:before="0"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2.7. Diagrama de Actividades………………………………………………………..8</w:t>
      </w:r>
    </w:p>
    <w:p w:rsidR="00EC660E" w:rsidRDefault="0056525F">
      <w:pPr>
        <w:spacing w:before="0"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2.8. Excepciones……………………………………………………………………………9</w:t>
      </w:r>
    </w:p>
    <w:p w:rsidR="00EC660E" w:rsidRDefault="0056525F">
      <w:pPr>
        <w:spacing w:before="0"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bookmarkStart w:id="2" w:name="_heading=h.gjdgxs" w:colFirst="0" w:colLast="0"/>
      <w:bookmarkEnd w:id="2"/>
      <w:r>
        <w:rPr>
          <w:rFonts w:ascii="Calibri" w:eastAsia="Calibri" w:hAnsi="Calibri" w:cs="Calibri"/>
          <w:sz w:val="28"/>
          <w:szCs w:val="28"/>
        </w:rPr>
        <w:t>2.9. Prototipos………………………………………….………………………………….9</w:t>
      </w:r>
    </w:p>
    <w:p w:rsidR="00EC660E" w:rsidRDefault="0056525F">
      <w:pPr>
        <w:spacing w:before="0"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2.10. Requerimientos no funcionales…………………………………………….10</w:t>
      </w:r>
    </w:p>
    <w:p w:rsidR="00EC660E" w:rsidRDefault="00EC660E"/>
    <w:p w:rsidR="00EC660E" w:rsidRDefault="0056525F">
      <w:pPr>
        <w:keepNext/>
        <w:numPr>
          <w:ilvl w:val="0"/>
          <w:numId w:val="2"/>
        </w:numPr>
        <w:spacing w:before="360" w:after="360"/>
        <w:ind w:left="0" w:firstLine="0"/>
        <w:jc w:val="left"/>
        <w:rPr>
          <w:b/>
          <w:sz w:val="36"/>
          <w:szCs w:val="36"/>
        </w:rPr>
      </w:pPr>
      <w:r>
        <w:br w:type="page"/>
      </w:r>
    </w:p>
    <w:p w:rsidR="00EC660E" w:rsidRDefault="0056525F">
      <w:pPr>
        <w:keepNext/>
        <w:numPr>
          <w:ilvl w:val="0"/>
          <w:numId w:val="6"/>
        </w:numPr>
        <w:spacing w:before="360" w:after="360"/>
        <w:jc w:val="left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Introducción</w:t>
      </w:r>
    </w:p>
    <w:p w:rsidR="00EC660E" w:rsidRDefault="0056525F">
      <w:pPr>
        <w:pStyle w:val="Ttulo2"/>
        <w:spacing w:after="360"/>
        <w:jc w:val="left"/>
      </w:pPr>
      <w:bookmarkStart w:id="3" w:name="_heading=h.e1mxo4pqh14a" w:colFirst="0" w:colLast="0"/>
      <w:bookmarkEnd w:id="3"/>
      <w:r>
        <w:t>1.1 Propósito</w:t>
      </w:r>
    </w:p>
    <w:p w:rsidR="00EC660E" w:rsidRDefault="0056525F">
      <w:bookmarkStart w:id="4" w:name="_heading=h.3znysh7" w:colFirst="0" w:colLast="0"/>
      <w:bookmarkEnd w:id="4"/>
      <w:r>
        <w:t xml:space="preserve">Especificar el requisito de Búsqueda de Servicios. Que tiene como propósito que los usuarios puedan buscar sus diversos servicios requeridos de la manera rápida y eficaz </w:t>
      </w:r>
      <w:r>
        <w:t xml:space="preserve">u observando las ofertas colocadas.  </w:t>
      </w:r>
    </w:p>
    <w:p w:rsidR="00EC660E" w:rsidRDefault="0056525F">
      <w:pPr>
        <w:pStyle w:val="Ttulo2"/>
        <w:spacing w:after="360"/>
        <w:jc w:val="left"/>
      </w:pPr>
      <w:bookmarkStart w:id="5" w:name="_heading=h.orw007mnnipq" w:colFirst="0" w:colLast="0"/>
      <w:bookmarkEnd w:id="5"/>
      <w:r>
        <w:t>1.2 Alcance</w:t>
      </w:r>
    </w:p>
    <w:p w:rsidR="00EC660E" w:rsidRDefault="0056525F">
      <w:bookmarkStart w:id="6" w:name="_heading=h.2et92p0" w:colFirst="0" w:colLast="0"/>
      <w:bookmarkEnd w:id="6"/>
      <w:r>
        <w:t xml:space="preserve">El caso de uso Búsqueda de Servicios se efectuará por medio de la página web </w:t>
      </w:r>
      <w:proofErr w:type="spellStart"/>
      <w:r>
        <w:t>Service</w:t>
      </w:r>
      <w:proofErr w:type="spellEnd"/>
      <w:r>
        <w:t xml:space="preserve"> Home Store la cual podrá ser accedida desde un pc,</w:t>
      </w:r>
      <w:r>
        <w:t xml:space="preserve"> laptop, tablet</w:t>
      </w:r>
      <w:bookmarkStart w:id="7" w:name="_GoBack"/>
      <w:bookmarkEnd w:id="7"/>
      <w:r>
        <w:t xml:space="preserve"> o celular.</w:t>
      </w:r>
    </w:p>
    <w:p w:rsidR="00EC660E" w:rsidRDefault="0056525F">
      <w:pPr>
        <w:pStyle w:val="Ttulo2"/>
        <w:spacing w:after="360"/>
        <w:jc w:val="left"/>
      </w:pPr>
      <w:bookmarkStart w:id="8" w:name="_heading=h.h25iyypfjag5" w:colFirst="0" w:colLast="0"/>
      <w:bookmarkEnd w:id="8"/>
      <w:r>
        <w:t>1.3 Definiciones, siglas y abreviaciones</w:t>
      </w:r>
    </w:p>
    <w:p w:rsidR="00EC660E" w:rsidRDefault="0056525F">
      <w:pPr>
        <w:spacing w:before="0" w:after="0" w:line="259" w:lineRule="auto"/>
      </w:pPr>
      <w:r>
        <w:rPr>
          <w:b/>
        </w:rPr>
        <w:t xml:space="preserve">Búsqueda </w:t>
      </w:r>
      <w:r>
        <w:rPr>
          <w:b/>
        </w:rPr>
        <w:t xml:space="preserve">de </w:t>
      </w:r>
      <w:proofErr w:type="spellStart"/>
      <w:r>
        <w:rPr>
          <w:b/>
        </w:rPr>
        <w:t>Servicios</w:t>
      </w:r>
      <w:proofErr w:type="gramStart"/>
      <w:r>
        <w:rPr>
          <w:b/>
        </w:rPr>
        <w:t>:</w:t>
      </w:r>
      <w:r>
        <w:t>Es</w:t>
      </w:r>
      <w:proofErr w:type="spellEnd"/>
      <w:proofErr w:type="gramEnd"/>
      <w:r>
        <w:t xml:space="preserve"> la opción dentro del  interfaz de buscar servicios de manera rápida y precisa o de manera alternativa observando las opciones.</w:t>
      </w:r>
    </w:p>
    <w:p w:rsidR="00EC660E" w:rsidRDefault="00EC660E">
      <w:pPr>
        <w:spacing w:before="0" w:after="0" w:line="259" w:lineRule="auto"/>
      </w:pPr>
    </w:p>
    <w:p w:rsidR="00EC660E" w:rsidRDefault="0056525F">
      <w:pPr>
        <w:spacing w:before="0" w:after="0" w:line="259" w:lineRule="auto"/>
      </w:pPr>
      <w:r>
        <w:rPr>
          <w:b/>
        </w:rPr>
        <w:t>Interfaz de usuario:</w:t>
      </w:r>
      <w:r>
        <w:t xml:space="preserve"> Es el medio que permite a un usuario de un sistema informático comunicarse con el mismo. Pu</w:t>
      </w:r>
      <w:r>
        <w:t>eden existir interfaces de usuario de diferentes tipos (gráficas, textuales, táctiles, gestuales, etc</w:t>
      </w:r>
      <w:proofErr w:type="gramStart"/>
      <w:r>
        <w:t>. )</w:t>
      </w:r>
      <w:proofErr w:type="gramEnd"/>
    </w:p>
    <w:p w:rsidR="00EC660E" w:rsidRDefault="00EC660E">
      <w:pPr>
        <w:spacing w:before="0" w:after="0" w:line="259" w:lineRule="auto"/>
      </w:pPr>
    </w:p>
    <w:p w:rsidR="00EC660E" w:rsidRDefault="0056525F">
      <w:pPr>
        <w:spacing w:before="0" w:after="0" w:line="259" w:lineRule="auto"/>
      </w:pPr>
      <w:r>
        <w:rPr>
          <w:b/>
        </w:rPr>
        <w:t>Interfaz de componente:</w:t>
      </w:r>
      <w:r>
        <w:t xml:space="preserve"> Es la definición de un conjunto de uno o más puntos de comunicación de entrada y/o salida de un componente, que permite su int</w:t>
      </w:r>
      <w:r>
        <w:t xml:space="preserve">egración con otros componentes. Los interfaces de un componente permiten su utilización independientemente de cómo sea implementado. </w:t>
      </w:r>
    </w:p>
    <w:p w:rsidR="00EC660E" w:rsidRDefault="00EC660E">
      <w:pPr>
        <w:spacing w:before="0" w:after="0" w:line="259" w:lineRule="auto"/>
      </w:pPr>
    </w:p>
    <w:p w:rsidR="00EC660E" w:rsidRDefault="0056525F">
      <w:pPr>
        <w:spacing w:before="0" w:after="0" w:line="259" w:lineRule="auto"/>
      </w:pPr>
      <w:r>
        <w:rPr>
          <w:b/>
        </w:rPr>
        <w:t xml:space="preserve">Base de </w:t>
      </w:r>
      <w:proofErr w:type="gramStart"/>
      <w:r>
        <w:rPr>
          <w:b/>
        </w:rPr>
        <w:t>datos(</w:t>
      </w:r>
      <w:proofErr w:type="gramEnd"/>
      <w:r>
        <w:rPr>
          <w:b/>
        </w:rPr>
        <w:t>DB):</w:t>
      </w:r>
      <w:r>
        <w:t xml:space="preserve"> Es una colección de datos, organizados y almacenados para una fácil recuperación de estos. </w:t>
      </w:r>
    </w:p>
    <w:p w:rsidR="00EC660E" w:rsidRDefault="00EC660E">
      <w:pPr>
        <w:spacing w:before="0" w:after="0" w:line="259" w:lineRule="auto"/>
      </w:pPr>
    </w:p>
    <w:p w:rsidR="00EC660E" w:rsidRDefault="0056525F">
      <w:pPr>
        <w:spacing w:before="0" w:after="0" w:line="259" w:lineRule="auto"/>
      </w:pPr>
      <w:r>
        <w:rPr>
          <w:b/>
        </w:rPr>
        <w:t>Sistema</w:t>
      </w:r>
      <w:r>
        <w:t xml:space="preserve">: </w:t>
      </w:r>
      <w:r>
        <w:t>Un sistema es "un objeto complejo cuyas partes o componentes se relacionan con al menos alguno de los demás componentes";​ puede ser</w:t>
      </w:r>
      <w:hyperlink r:id="rId7">
        <w:r>
          <w:t xml:space="preserve"> material</w:t>
        </w:r>
      </w:hyperlink>
      <w:r>
        <w:t xml:space="preserve"> o</w:t>
      </w:r>
      <w:hyperlink r:id="rId8">
        <w:r>
          <w:t xml:space="preserve"> conceptual</w:t>
        </w:r>
      </w:hyperlink>
      <w:r>
        <w:t>.</w:t>
      </w:r>
      <w:r>
        <w:rPr>
          <w:vertAlign w:val="superscript"/>
        </w:rPr>
        <w:t xml:space="preserve"> </w:t>
      </w:r>
      <w:r>
        <w:t>Todos los sistemas tienen composición, estructura y entorno, pero sólo los sistemas materiales tienen mecanismos (o procesos), y solo algunos sistemas materiales tienen</w:t>
      </w:r>
      <w:hyperlink r:id="rId9">
        <w:r>
          <w:t xml:space="preserve"> figura (</w:t>
        </w:r>
        <w:r>
          <w:t>forma)</w:t>
        </w:r>
      </w:hyperlink>
      <w:r>
        <w:t>.</w:t>
      </w:r>
    </w:p>
    <w:p w:rsidR="00EC660E" w:rsidRDefault="00EC660E">
      <w:pPr>
        <w:spacing w:before="0" w:after="0" w:line="259" w:lineRule="auto"/>
      </w:pPr>
    </w:p>
    <w:p w:rsidR="00EC660E" w:rsidRDefault="0056525F">
      <w:pPr>
        <w:spacing w:before="0" w:after="0" w:line="259" w:lineRule="auto"/>
      </w:pPr>
      <w:r>
        <w:rPr>
          <w:b/>
        </w:rPr>
        <w:t xml:space="preserve">Sistema informático (SI): </w:t>
      </w:r>
      <w:r>
        <w:t>Es un sistema que permite almacenar y procesar</w:t>
      </w:r>
      <w:hyperlink r:id="rId10">
        <w:r>
          <w:t xml:space="preserve"> </w:t>
        </w:r>
      </w:hyperlink>
      <w:r>
        <w:t xml:space="preserve">información; es el conjunto de partes interrelacionadas: hardware, software y personal informático. </w:t>
      </w:r>
    </w:p>
    <w:p w:rsidR="00EC660E" w:rsidRDefault="0056525F">
      <w:pPr>
        <w:pStyle w:val="Ttulo2"/>
        <w:spacing w:after="360"/>
        <w:jc w:val="left"/>
      </w:pPr>
      <w:bookmarkStart w:id="9" w:name="_heading=h.ahk44119wuo3" w:colFirst="0" w:colLast="0"/>
      <w:bookmarkEnd w:id="9"/>
      <w:r>
        <w:lastRenderedPageBreak/>
        <w:t>1.4 Referencias</w:t>
      </w:r>
    </w:p>
    <w:p w:rsidR="00EC660E" w:rsidRDefault="0056525F">
      <w:r>
        <w:t>Licitación de Requisitos.xls</w:t>
      </w:r>
    </w:p>
    <w:p w:rsidR="00EC660E" w:rsidRDefault="0056525F">
      <w:r>
        <w:t>Requisitos no funciones.xlsx</w:t>
      </w:r>
    </w:p>
    <w:p w:rsidR="00EC660E" w:rsidRDefault="0056525F">
      <w:pPr>
        <w:pStyle w:val="Ttulo2"/>
        <w:spacing w:after="360"/>
        <w:jc w:val="left"/>
      </w:pPr>
      <w:bookmarkStart w:id="10" w:name="_heading=h.bw8g636i81ow" w:colFirst="0" w:colLast="0"/>
      <w:bookmarkEnd w:id="10"/>
      <w:r>
        <w:t>1.5 Resumen</w:t>
      </w:r>
    </w:p>
    <w:p w:rsidR="00EC660E" w:rsidRDefault="0056525F">
      <w:pPr>
        <w:rPr>
          <w:b/>
          <w:sz w:val="36"/>
          <w:szCs w:val="36"/>
        </w:rPr>
      </w:pPr>
      <w:r>
        <w:t>.</w:t>
      </w:r>
    </w:p>
    <w:p w:rsidR="00EC660E" w:rsidRDefault="0056525F">
      <w:pPr>
        <w:keepNext/>
        <w:numPr>
          <w:ilvl w:val="0"/>
          <w:numId w:val="2"/>
        </w:numPr>
        <w:spacing w:before="360" w:after="360"/>
        <w:ind w:left="0" w:firstLine="0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Sección de Búsqueda de Servicios</w:t>
      </w:r>
    </w:p>
    <w:p w:rsidR="00EC660E" w:rsidRDefault="0056525F">
      <w:pPr>
        <w:keepNext/>
        <w:numPr>
          <w:ilvl w:val="1"/>
          <w:numId w:val="2"/>
        </w:numPr>
        <w:spacing w:before="360" w:after="3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Diagrama de Casos de Usos:</w:t>
      </w:r>
      <w:r>
        <w:rPr>
          <w:sz w:val="28"/>
          <w:szCs w:val="28"/>
        </w:rPr>
        <w:t xml:space="preserve"> </w:t>
      </w:r>
    </w:p>
    <w:p w:rsidR="00EC660E" w:rsidRDefault="0056525F">
      <w:pPr>
        <w:keepNext/>
        <w:spacing w:before="360" w:after="360"/>
        <w:ind w:left="360"/>
        <w:jc w:val="left"/>
        <w:rPr>
          <w:b/>
          <w:sz w:val="36"/>
          <w:szCs w:val="36"/>
        </w:rPr>
      </w:pPr>
      <w:r>
        <w:rPr>
          <w:noProof/>
          <w:sz w:val="28"/>
          <w:szCs w:val="28"/>
          <w:lang w:val="es-ES"/>
        </w:rPr>
        <w:drawing>
          <wp:inline distT="114300" distB="114300" distL="114300" distR="114300">
            <wp:extent cx="5924550" cy="6926964"/>
            <wp:effectExtent l="0" t="0" r="0" b="0"/>
            <wp:docPr id="40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t="2574" b="3576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926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660E" w:rsidRDefault="0056525F">
      <w:pPr>
        <w:keepNext/>
        <w:spacing w:before="360" w:after="360"/>
        <w:ind w:left="36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Figura 1. Prototipo del Caso de uso: Sección búsqueda de servicios</w:t>
      </w:r>
    </w:p>
    <w:p w:rsidR="00EC660E" w:rsidRDefault="0056525F">
      <w:pPr>
        <w:keepNext/>
        <w:numPr>
          <w:ilvl w:val="1"/>
          <w:numId w:val="2"/>
        </w:numPr>
        <w:spacing w:before="360" w:after="3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Descripción</w:t>
      </w:r>
    </w:p>
    <w:p w:rsidR="00EC660E" w:rsidRDefault="0056525F">
      <w:pPr>
        <w:keepNext/>
        <w:spacing w:before="360" w:after="360" w:line="240" w:lineRule="auto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Esta funcionalidad permitirá al usuario poder Buscar los servicios que requiere o siendo más específico a un técnico por el Nombre en la página web </w:t>
      </w:r>
      <w:proofErr w:type="spellStart"/>
      <w:r>
        <w:rPr>
          <w:sz w:val="28"/>
          <w:szCs w:val="28"/>
        </w:rPr>
        <w:t>ServiceHomeStore</w:t>
      </w:r>
      <w:proofErr w:type="spellEnd"/>
      <w:r>
        <w:rPr>
          <w:sz w:val="28"/>
          <w:szCs w:val="28"/>
        </w:rPr>
        <w:t>.</w:t>
      </w:r>
    </w:p>
    <w:p w:rsidR="00EC660E" w:rsidRDefault="0056525F">
      <w:pPr>
        <w:keepNext/>
        <w:numPr>
          <w:ilvl w:val="1"/>
          <w:numId w:val="2"/>
        </w:numPr>
        <w:spacing w:before="360" w:after="36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Actores</w:t>
      </w:r>
    </w:p>
    <w:p w:rsidR="00EC660E" w:rsidRDefault="0056525F">
      <w:pPr>
        <w:keepNext/>
        <w:spacing w:before="360" w:after="360" w:line="240" w:lineRule="auto"/>
        <w:ind w:left="851"/>
        <w:jc w:val="left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  <w:t>Usuario: Con este nombre se ha generalizado a cualquier usuario que utilice el s</w:t>
      </w:r>
      <w:r>
        <w:rPr>
          <w:sz w:val="28"/>
          <w:szCs w:val="28"/>
        </w:rPr>
        <w:t xml:space="preserve">istema de venta y adquisición de servicios </w:t>
      </w:r>
    </w:p>
    <w:p w:rsidR="00EC660E" w:rsidRDefault="0056525F">
      <w:pPr>
        <w:keepNext/>
        <w:spacing w:before="360" w:after="360" w:line="240" w:lineRule="auto"/>
        <w:ind w:left="851"/>
        <w:jc w:val="left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  <w:t>SVA: Sistema de Venta y adquisición de servicios.</w:t>
      </w:r>
    </w:p>
    <w:p w:rsidR="00EC660E" w:rsidRDefault="0056525F">
      <w:pPr>
        <w:keepNext/>
        <w:numPr>
          <w:ilvl w:val="1"/>
          <w:numId w:val="2"/>
        </w:numPr>
        <w:spacing w:before="360" w:after="36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Pre-Condiciones</w:t>
      </w:r>
    </w:p>
    <w:p w:rsidR="00EC660E" w:rsidRDefault="0056525F">
      <w:pPr>
        <w:keepNext/>
        <w:spacing w:before="360" w:after="360" w:line="240" w:lineRule="auto"/>
        <w:ind w:left="851"/>
        <w:jc w:val="left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  <w:t>El cliente debe estar registrado previamente en el sistema.</w:t>
      </w:r>
    </w:p>
    <w:p w:rsidR="00EC660E" w:rsidRDefault="0056525F">
      <w:pPr>
        <w:keepNext/>
        <w:spacing w:before="360" w:after="360" w:line="240" w:lineRule="auto"/>
        <w:ind w:left="851"/>
        <w:jc w:val="left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  <w:t>Haber iniciado sesión el usuario.</w:t>
      </w:r>
    </w:p>
    <w:p w:rsidR="00EC660E" w:rsidRDefault="0056525F">
      <w:pPr>
        <w:keepNext/>
        <w:numPr>
          <w:ilvl w:val="1"/>
          <w:numId w:val="2"/>
        </w:numPr>
        <w:spacing w:before="360" w:after="36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Post-Condiciones</w:t>
      </w:r>
    </w:p>
    <w:p w:rsidR="00EC660E" w:rsidRDefault="0056525F">
      <w:pPr>
        <w:keepNext/>
        <w:spacing w:before="360" w:after="360" w:line="240" w:lineRule="auto"/>
        <w:ind w:left="851"/>
        <w:jc w:val="left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</w:r>
      <w:r>
        <w:rPr>
          <w:sz w:val="28"/>
          <w:szCs w:val="28"/>
        </w:rPr>
        <w:t>El cliente está registrado y habilitado para vender o adquirir servicios.</w:t>
      </w:r>
    </w:p>
    <w:p w:rsidR="00EC660E" w:rsidRDefault="0056525F">
      <w:pPr>
        <w:keepNext/>
        <w:numPr>
          <w:ilvl w:val="1"/>
          <w:numId w:val="2"/>
        </w:numPr>
        <w:spacing w:before="360" w:after="3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Flujo Básico</w:t>
      </w:r>
    </w:p>
    <w:p w:rsidR="00EC660E" w:rsidRDefault="0056525F">
      <w:pPr>
        <w:keepNext/>
        <w:numPr>
          <w:ilvl w:val="0"/>
          <w:numId w:val="5"/>
        </w:numPr>
        <w:spacing w:before="360"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El usuario ingresa a </w:t>
      </w:r>
      <w:proofErr w:type="spellStart"/>
      <w:r>
        <w:rPr>
          <w:sz w:val="28"/>
          <w:szCs w:val="28"/>
        </w:rPr>
        <w:t>ServiceHomeStore</w:t>
      </w:r>
      <w:proofErr w:type="spellEnd"/>
    </w:p>
    <w:p w:rsidR="00EC660E" w:rsidRDefault="0056525F">
      <w:pPr>
        <w:keepNext/>
        <w:numPr>
          <w:ilvl w:val="0"/>
          <w:numId w:val="5"/>
        </w:numPr>
        <w:spacing w:before="0"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El sistema muestra 2 opciones: “Ingresar o Registrar”</w:t>
      </w:r>
    </w:p>
    <w:p w:rsidR="00EC660E" w:rsidRDefault="0056525F">
      <w:pPr>
        <w:keepNext/>
        <w:numPr>
          <w:ilvl w:val="0"/>
          <w:numId w:val="5"/>
        </w:numPr>
        <w:spacing w:before="0"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El usuario se registra a </w:t>
      </w:r>
      <w:proofErr w:type="spellStart"/>
      <w:r>
        <w:rPr>
          <w:sz w:val="28"/>
          <w:szCs w:val="28"/>
        </w:rPr>
        <w:t>ServiceHomeStore</w:t>
      </w:r>
      <w:proofErr w:type="spellEnd"/>
    </w:p>
    <w:p w:rsidR="00EC660E" w:rsidRDefault="0056525F">
      <w:pPr>
        <w:keepNext/>
        <w:numPr>
          <w:ilvl w:val="0"/>
          <w:numId w:val="5"/>
        </w:numPr>
        <w:spacing w:before="0"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El usuario escoge la opción de “Ing</w:t>
      </w:r>
      <w:r>
        <w:rPr>
          <w:sz w:val="28"/>
          <w:szCs w:val="28"/>
        </w:rPr>
        <w:t>resar”</w:t>
      </w:r>
    </w:p>
    <w:p w:rsidR="00EC660E" w:rsidRDefault="0056525F">
      <w:pPr>
        <w:keepNext/>
        <w:numPr>
          <w:ilvl w:val="0"/>
          <w:numId w:val="5"/>
        </w:numPr>
        <w:spacing w:before="0"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La página web muestra los siguientes campos: </w:t>
      </w:r>
    </w:p>
    <w:p w:rsidR="00EC660E" w:rsidRDefault="0056525F">
      <w:pPr>
        <w:keepNext/>
        <w:numPr>
          <w:ilvl w:val="0"/>
          <w:numId w:val="3"/>
        </w:numPr>
        <w:spacing w:before="0" w:after="0" w:line="276" w:lineRule="auto"/>
        <w:ind w:left="1984"/>
        <w:jc w:val="left"/>
        <w:rPr>
          <w:sz w:val="28"/>
          <w:szCs w:val="28"/>
        </w:rPr>
      </w:pPr>
      <w:r>
        <w:rPr>
          <w:sz w:val="28"/>
          <w:szCs w:val="28"/>
        </w:rPr>
        <w:t>Mi Perfil</w:t>
      </w:r>
    </w:p>
    <w:p w:rsidR="00EC660E" w:rsidRDefault="0056525F">
      <w:pPr>
        <w:keepNext/>
        <w:numPr>
          <w:ilvl w:val="0"/>
          <w:numId w:val="3"/>
        </w:numPr>
        <w:spacing w:before="0" w:after="0" w:line="276" w:lineRule="auto"/>
        <w:ind w:left="1984"/>
        <w:jc w:val="left"/>
        <w:rPr>
          <w:sz w:val="28"/>
          <w:szCs w:val="28"/>
        </w:rPr>
      </w:pPr>
      <w:r>
        <w:rPr>
          <w:sz w:val="28"/>
          <w:szCs w:val="28"/>
        </w:rPr>
        <w:t>Buscar</w:t>
      </w:r>
    </w:p>
    <w:p w:rsidR="00EC660E" w:rsidRDefault="0056525F">
      <w:pPr>
        <w:keepNext/>
        <w:numPr>
          <w:ilvl w:val="0"/>
          <w:numId w:val="5"/>
        </w:numPr>
        <w:spacing w:before="0"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El usuario ingresa y selecciona “Buscar”.</w:t>
      </w:r>
    </w:p>
    <w:p w:rsidR="00EC660E" w:rsidRDefault="0056525F">
      <w:pPr>
        <w:keepNext/>
        <w:numPr>
          <w:ilvl w:val="0"/>
          <w:numId w:val="5"/>
        </w:numPr>
        <w:spacing w:before="0"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Ubicarse en el control Búsqueda.</w:t>
      </w:r>
    </w:p>
    <w:p w:rsidR="00EC660E" w:rsidRDefault="0056525F">
      <w:pPr>
        <w:keepNext/>
        <w:numPr>
          <w:ilvl w:val="0"/>
          <w:numId w:val="5"/>
        </w:numPr>
        <w:spacing w:before="0"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Escribir la búsqueda necesaria.</w:t>
      </w:r>
    </w:p>
    <w:p w:rsidR="00EC660E" w:rsidRDefault="0056525F">
      <w:pPr>
        <w:keepNext/>
        <w:numPr>
          <w:ilvl w:val="0"/>
          <w:numId w:val="5"/>
        </w:numPr>
        <w:spacing w:before="0" w:after="36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El Sistema muestra los resultados.</w:t>
      </w:r>
    </w:p>
    <w:p w:rsidR="00EC660E" w:rsidRDefault="00EC660E">
      <w:pPr>
        <w:keepNext/>
        <w:spacing w:before="360" w:after="360" w:line="276" w:lineRule="auto"/>
        <w:jc w:val="left"/>
        <w:rPr>
          <w:sz w:val="28"/>
          <w:szCs w:val="28"/>
        </w:rPr>
      </w:pPr>
    </w:p>
    <w:p w:rsidR="00EC660E" w:rsidRDefault="0056525F">
      <w:pPr>
        <w:keepNext/>
        <w:numPr>
          <w:ilvl w:val="1"/>
          <w:numId w:val="2"/>
        </w:numPr>
        <w:spacing w:before="360" w:after="3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Flujo Alternativo</w:t>
      </w:r>
    </w:p>
    <w:p w:rsidR="00EC660E" w:rsidRDefault="0056525F">
      <w:pPr>
        <w:keepNext/>
        <w:numPr>
          <w:ilvl w:val="0"/>
          <w:numId w:val="1"/>
        </w:numPr>
        <w:spacing w:before="360"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El usuario ingresa a </w:t>
      </w:r>
      <w:proofErr w:type="spellStart"/>
      <w:r>
        <w:rPr>
          <w:sz w:val="28"/>
          <w:szCs w:val="28"/>
        </w:rPr>
        <w:t>ServiceHomeStore</w:t>
      </w:r>
      <w:proofErr w:type="spellEnd"/>
    </w:p>
    <w:p w:rsidR="00EC660E" w:rsidRDefault="0056525F">
      <w:pPr>
        <w:keepNext/>
        <w:numPr>
          <w:ilvl w:val="0"/>
          <w:numId w:val="1"/>
        </w:numPr>
        <w:spacing w:before="0"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El sistema muestra 2 opciones: “Ingresar o Registrar”</w:t>
      </w:r>
    </w:p>
    <w:p w:rsidR="00EC660E" w:rsidRDefault="0056525F">
      <w:pPr>
        <w:keepNext/>
        <w:numPr>
          <w:ilvl w:val="0"/>
          <w:numId w:val="1"/>
        </w:numPr>
        <w:spacing w:before="0"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El usuario se registra a </w:t>
      </w:r>
      <w:proofErr w:type="spellStart"/>
      <w:r>
        <w:rPr>
          <w:sz w:val="28"/>
          <w:szCs w:val="28"/>
        </w:rPr>
        <w:t>ServiceHomeStore</w:t>
      </w:r>
      <w:proofErr w:type="spellEnd"/>
    </w:p>
    <w:p w:rsidR="00EC660E" w:rsidRDefault="0056525F">
      <w:pPr>
        <w:keepNext/>
        <w:numPr>
          <w:ilvl w:val="0"/>
          <w:numId w:val="1"/>
        </w:numPr>
        <w:spacing w:before="0"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El usuario escoge la opción de “Ingresar”</w:t>
      </w:r>
    </w:p>
    <w:p w:rsidR="00EC660E" w:rsidRDefault="0056525F">
      <w:pPr>
        <w:keepNext/>
        <w:numPr>
          <w:ilvl w:val="0"/>
          <w:numId w:val="1"/>
        </w:numPr>
        <w:spacing w:before="0"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La página web muestra los siguientes campos: </w:t>
      </w:r>
    </w:p>
    <w:p w:rsidR="00EC660E" w:rsidRDefault="0056525F">
      <w:pPr>
        <w:keepNext/>
        <w:numPr>
          <w:ilvl w:val="0"/>
          <w:numId w:val="4"/>
        </w:numPr>
        <w:spacing w:before="0" w:after="0" w:line="276" w:lineRule="auto"/>
        <w:ind w:left="1984"/>
        <w:jc w:val="left"/>
        <w:rPr>
          <w:sz w:val="28"/>
          <w:szCs w:val="28"/>
        </w:rPr>
      </w:pPr>
      <w:r>
        <w:rPr>
          <w:sz w:val="28"/>
          <w:szCs w:val="28"/>
        </w:rPr>
        <w:t>Mi Perfil</w:t>
      </w:r>
    </w:p>
    <w:p w:rsidR="00EC660E" w:rsidRDefault="0056525F">
      <w:pPr>
        <w:keepNext/>
        <w:numPr>
          <w:ilvl w:val="0"/>
          <w:numId w:val="4"/>
        </w:numPr>
        <w:spacing w:before="0" w:after="0" w:line="276" w:lineRule="auto"/>
        <w:ind w:left="1984"/>
        <w:jc w:val="left"/>
        <w:rPr>
          <w:sz w:val="28"/>
          <w:szCs w:val="28"/>
        </w:rPr>
      </w:pPr>
      <w:r>
        <w:rPr>
          <w:sz w:val="28"/>
          <w:szCs w:val="28"/>
        </w:rPr>
        <w:t>Buscar</w:t>
      </w:r>
    </w:p>
    <w:p w:rsidR="00EC660E" w:rsidRDefault="0056525F">
      <w:pPr>
        <w:keepNext/>
        <w:numPr>
          <w:ilvl w:val="0"/>
          <w:numId w:val="1"/>
        </w:numPr>
        <w:spacing w:before="0"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El usuario ingresa y selecciona “Buscar”.</w:t>
      </w:r>
    </w:p>
    <w:p w:rsidR="00EC660E" w:rsidRDefault="0056525F">
      <w:pPr>
        <w:keepNext/>
        <w:numPr>
          <w:ilvl w:val="0"/>
          <w:numId w:val="1"/>
        </w:numPr>
        <w:spacing w:before="0" w:after="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Buscar por páginas y servicio por servicio.</w:t>
      </w:r>
    </w:p>
    <w:p w:rsidR="00EC660E" w:rsidRDefault="0056525F">
      <w:pPr>
        <w:keepNext/>
        <w:numPr>
          <w:ilvl w:val="0"/>
          <w:numId w:val="1"/>
        </w:numPr>
        <w:spacing w:before="0" w:after="36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t>Seleccionar Servicio.</w:t>
      </w:r>
    </w:p>
    <w:p w:rsidR="00EC660E" w:rsidRDefault="0056525F">
      <w:pPr>
        <w:keepNext/>
        <w:numPr>
          <w:ilvl w:val="1"/>
          <w:numId w:val="2"/>
        </w:numPr>
        <w:spacing w:before="360" w:after="36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Diagrama de Actividades</w:t>
      </w:r>
    </w:p>
    <w:p w:rsidR="00EC660E" w:rsidRDefault="0056525F">
      <w:pPr>
        <w:keepNext/>
        <w:spacing w:before="360" w:after="360" w:line="240" w:lineRule="auto"/>
        <w:ind w:left="792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s-ES"/>
        </w:rPr>
        <w:drawing>
          <wp:inline distT="114300" distB="114300" distL="114300" distR="114300">
            <wp:extent cx="5657850" cy="5184808"/>
            <wp:effectExtent l="0" t="0" r="0" b="0"/>
            <wp:docPr id="3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t="2859" b="187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184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18"/>
          <w:szCs w:val="18"/>
        </w:rPr>
        <w:t>Figura 2. Diagrama de Actividades: Seleccionar Búsqueda</w:t>
      </w:r>
    </w:p>
    <w:p w:rsidR="00EC660E" w:rsidRDefault="0056525F">
      <w:pPr>
        <w:keepNext/>
        <w:numPr>
          <w:ilvl w:val="1"/>
          <w:numId w:val="2"/>
        </w:numPr>
        <w:spacing w:before="360" w:after="3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Excepciones</w:t>
      </w:r>
    </w:p>
    <w:p w:rsidR="00EC660E" w:rsidRDefault="0056525F">
      <w:pPr>
        <w:keepNext/>
        <w:spacing w:before="360" w:after="360"/>
        <w:ind w:left="3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[EX1]: Escribir una persona o título no registrado </w:t>
      </w:r>
    </w:p>
    <w:p w:rsidR="00EC660E" w:rsidRDefault="0056525F">
      <w:pPr>
        <w:keepNext/>
        <w:spacing w:before="360" w:after="360" w:line="240" w:lineRule="auto"/>
        <w:ind w:left="360"/>
        <w:jc w:val="left"/>
        <w:rPr>
          <w:sz w:val="28"/>
          <w:szCs w:val="28"/>
        </w:rPr>
      </w:pPr>
      <w:r>
        <w:rPr>
          <w:sz w:val="28"/>
          <w:szCs w:val="28"/>
        </w:rPr>
        <w:t>●</w:t>
      </w:r>
      <w:r>
        <w:rPr>
          <w:sz w:val="28"/>
          <w:szCs w:val="28"/>
        </w:rPr>
        <w:tab/>
      </w:r>
      <w:r>
        <w:rPr>
          <w:sz w:val="28"/>
          <w:szCs w:val="28"/>
        </w:rPr>
        <w:t>Al hacer una búsqueda y no arroja resultados en el Sistema, este señala un error lo cual indica que se ha escrito de forma incorrecta o no está en la base de datos.</w:t>
      </w:r>
    </w:p>
    <w:p w:rsidR="00EC660E" w:rsidRDefault="0056525F">
      <w:pPr>
        <w:keepNext/>
        <w:numPr>
          <w:ilvl w:val="1"/>
          <w:numId w:val="2"/>
        </w:numPr>
        <w:spacing w:before="360" w:after="36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Prototipos Visuales</w:t>
      </w:r>
    </w:p>
    <w:p w:rsidR="00EC660E" w:rsidRDefault="0056525F">
      <w:pPr>
        <w:keepNext/>
        <w:spacing w:before="360" w:after="360" w:line="240" w:lineRule="auto"/>
        <w:jc w:val="center"/>
        <w:rPr>
          <w:b/>
          <w:sz w:val="18"/>
          <w:szCs w:val="18"/>
        </w:rPr>
      </w:pPr>
      <w:r>
        <w:rPr>
          <w:b/>
          <w:noProof/>
          <w:sz w:val="28"/>
          <w:szCs w:val="28"/>
          <w:lang w:val="es-ES"/>
        </w:rPr>
        <w:drawing>
          <wp:inline distT="114300" distB="114300" distL="114300" distR="114300">
            <wp:extent cx="5562600" cy="2998274"/>
            <wp:effectExtent l="0" t="0" r="0" b="0"/>
            <wp:docPr id="3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998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18"/>
          <w:szCs w:val="18"/>
        </w:rPr>
        <w:t>Figura 3. Prototipo del Caso de uso: Seleccionar Búsqueda</w:t>
      </w:r>
    </w:p>
    <w:p w:rsidR="00EC660E" w:rsidRDefault="0056525F">
      <w:pPr>
        <w:keepNext/>
        <w:spacing w:before="360" w:after="360" w:line="240" w:lineRule="auto"/>
        <w:jc w:val="left"/>
        <w:rPr>
          <w:b/>
          <w:sz w:val="28"/>
          <w:szCs w:val="28"/>
        </w:rPr>
      </w:pPr>
      <w:r>
        <w:rPr>
          <w:noProof/>
          <w:sz w:val="28"/>
          <w:szCs w:val="28"/>
          <w:lang w:val="es-ES"/>
        </w:rPr>
        <w:drawing>
          <wp:inline distT="114300" distB="114300" distL="114300" distR="114300">
            <wp:extent cx="5592128" cy="2867025"/>
            <wp:effectExtent l="0" t="0" r="0" b="0"/>
            <wp:docPr id="4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2128" cy="2867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660E" w:rsidRDefault="0056525F">
      <w:pPr>
        <w:keepNext/>
        <w:spacing w:before="360" w:after="360" w:line="240" w:lineRule="auto"/>
        <w:ind w:left="36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Figura 4. </w:t>
      </w:r>
      <w:r>
        <w:rPr>
          <w:b/>
          <w:sz w:val="18"/>
          <w:szCs w:val="18"/>
        </w:rPr>
        <w:t>Prototipo del Caso de uso: Error de Búsqueda</w:t>
      </w:r>
    </w:p>
    <w:p w:rsidR="00EC660E" w:rsidRDefault="0056525F">
      <w:pPr>
        <w:keepNext/>
        <w:numPr>
          <w:ilvl w:val="1"/>
          <w:numId w:val="2"/>
        </w:numPr>
        <w:spacing w:before="360" w:after="36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Requerimientos No Funcionales</w:t>
      </w:r>
    </w:p>
    <w:tbl>
      <w:tblPr>
        <w:tblStyle w:val="a0"/>
        <w:tblW w:w="87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6"/>
        <w:gridCol w:w="7622"/>
      </w:tblGrid>
      <w:tr w:rsidR="00EC660E">
        <w:trPr>
          <w:trHeight w:val="627"/>
        </w:trPr>
        <w:tc>
          <w:tcPr>
            <w:tcW w:w="1116" w:type="dxa"/>
            <w:shd w:val="clear" w:color="auto" w:fill="548DD4"/>
          </w:tcPr>
          <w:p w:rsidR="00EC660E" w:rsidRDefault="0056525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lastRenderedPageBreak/>
              <w:t>Item</w:t>
            </w:r>
            <w:proofErr w:type="spellEnd"/>
          </w:p>
        </w:tc>
        <w:tc>
          <w:tcPr>
            <w:tcW w:w="7622" w:type="dxa"/>
            <w:shd w:val="clear" w:color="auto" w:fill="548DD4"/>
          </w:tcPr>
          <w:p w:rsidR="00EC660E" w:rsidRDefault="0056525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Descripción</w:t>
            </w:r>
          </w:p>
        </w:tc>
      </w:tr>
      <w:tr w:rsidR="00EC660E">
        <w:trPr>
          <w:trHeight w:val="662"/>
        </w:trPr>
        <w:tc>
          <w:tcPr>
            <w:tcW w:w="1116" w:type="dxa"/>
          </w:tcPr>
          <w:p w:rsidR="00EC660E" w:rsidRDefault="0056525F">
            <w:pPr>
              <w:rPr>
                <w:b/>
                <w:i/>
              </w:rPr>
            </w:pPr>
            <w:r>
              <w:rPr>
                <w:b/>
                <w:i/>
              </w:rPr>
              <w:t>RNF01</w:t>
            </w:r>
          </w:p>
        </w:tc>
        <w:tc>
          <w:tcPr>
            <w:tcW w:w="7622" w:type="dxa"/>
          </w:tcPr>
          <w:p w:rsidR="00EC660E" w:rsidRDefault="0056525F">
            <w:pPr>
              <w:rPr>
                <w:b/>
                <w:i/>
              </w:rPr>
            </w:pPr>
            <w:r>
              <w:rPr>
                <w:b/>
                <w:i/>
              </w:rPr>
              <w:t>El sistema debe estar disponible en servicios 24 horas, los 365 días del año.</w:t>
            </w:r>
          </w:p>
        </w:tc>
      </w:tr>
      <w:tr w:rsidR="00EC660E">
        <w:trPr>
          <w:trHeight w:val="627"/>
        </w:trPr>
        <w:tc>
          <w:tcPr>
            <w:tcW w:w="1116" w:type="dxa"/>
          </w:tcPr>
          <w:p w:rsidR="00EC660E" w:rsidRDefault="0056525F">
            <w:pPr>
              <w:rPr>
                <w:b/>
                <w:i/>
              </w:rPr>
            </w:pPr>
            <w:r>
              <w:rPr>
                <w:b/>
                <w:i/>
              </w:rPr>
              <w:t>RNF02</w:t>
            </w:r>
          </w:p>
        </w:tc>
        <w:tc>
          <w:tcPr>
            <w:tcW w:w="7622" w:type="dxa"/>
          </w:tcPr>
          <w:p w:rsidR="00EC660E" w:rsidRDefault="0056525F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El sistema debe ser capaz de soportar una gran cantidad de usuarios conectados a la vez. La página web debe resistir hasta 100 usuarios conectados en </w:t>
            </w:r>
            <w:proofErr w:type="gramStart"/>
            <w:r>
              <w:rPr>
                <w:b/>
                <w:i/>
              </w:rPr>
              <w:t>simultáneo .</w:t>
            </w:r>
            <w:proofErr w:type="gramEnd"/>
          </w:p>
        </w:tc>
      </w:tr>
      <w:tr w:rsidR="00EC660E">
        <w:trPr>
          <w:trHeight w:val="662"/>
        </w:trPr>
        <w:tc>
          <w:tcPr>
            <w:tcW w:w="1116" w:type="dxa"/>
          </w:tcPr>
          <w:p w:rsidR="00EC660E" w:rsidRDefault="0056525F">
            <w:pPr>
              <w:rPr>
                <w:b/>
                <w:i/>
              </w:rPr>
            </w:pPr>
            <w:r>
              <w:rPr>
                <w:b/>
                <w:i/>
              </w:rPr>
              <w:t>RNF03</w:t>
            </w:r>
          </w:p>
        </w:tc>
        <w:tc>
          <w:tcPr>
            <w:tcW w:w="7622" w:type="dxa"/>
          </w:tcPr>
          <w:p w:rsidR="00EC660E" w:rsidRDefault="0056525F">
            <w:pPr>
              <w:rPr>
                <w:b/>
                <w:i/>
              </w:rPr>
            </w:pPr>
            <w:r>
              <w:rPr>
                <w:b/>
                <w:i/>
              </w:rPr>
              <w:t>El Sistema debe ser capaz de proteger la información del usuario y de sí misma. La página web dejará de operar si se detecta una amenaza al acceso de la privacidad del usuario.</w:t>
            </w:r>
          </w:p>
        </w:tc>
      </w:tr>
      <w:tr w:rsidR="00EC660E">
        <w:trPr>
          <w:trHeight w:val="627"/>
        </w:trPr>
        <w:tc>
          <w:tcPr>
            <w:tcW w:w="1116" w:type="dxa"/>
          </w:tcPr>
          <w:p w:rsidR="00EC660E" w:rsidRDefault="0056525F">
            <w:pPr>
              <w:rPr>
                <w:b/>
                <w:i/>
              </w:rPr>
            </w:pPr>
            <w:r>
              <w:rPr>
                <w:b/>
                <w:i/>
              </w:rPr>
              <w:t>RNF04</w:t>
            </w:r>
          </w:p>
        </w:tc>
        <w:tc>
          <w:tcPr>
            <w:tcW w:w="7622" w:type="dxa"/>
          </w:tcPr>
          <w:p w:rsidR="00EC660E" w:rsidRDefault="0056525F">
            <w:pPr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Mantenibilidad</w:t>
            </w:r>
            <w:proofErr w:type="spellEnd"/>
            <w:r>
              <w:rPr>
                <w:b/>
                <w:i/>
              </w:rPr>
              <w:t>: El Sistema debe ser capaz de adaptarse a los mantenimientos de los desarrolladores. Deberá contar con toda la documentación necesaria para la atención de este tipo.</w:t>
            </w:r>
          </w:p>
        </w:tc>
      </w:tr>
      <w:tr w:rsidR="00EC660E">
        <w:trPr>
          <w:trHeight w:val="1249"/>
        </w:trPr>
        <w:tc>
          <w:tcPr>
            <w:tcW w:w="1116" w:type="dxa"/>
          </w:tcPr>
          <w:p w:rsidR="00EC660E" w:rsidRDefault="0056525F">
            <w:pPr>
              <w:rPr>
                <w:b/>
                <w:i/>
              </w:rPr>
            </w:pPr>
            <w:r>
              <w:rPr>
                <w:b/>
                <w:i/>
              </w:rPr>
              <w:t>RNF05</w:t>
            </w:r>
          </w:p>
        </w:tc>
        <w:tc>
          <w:tcPr>
            <w:tcW w:w="7622" w:type="dxa"/>
          </w:tcPr>
          <w:p w:rsidR="00EC660E" w:rsidRDefault="0056525F">
            <w:pPr>
              <w:widowControl w:val="0"/>
              <w:rPr>
                <w:b/>
                <w:i/>
              </w:rPr>
            </w:pPr>
            <w:r>
              <w:rPr>
                <w:b/>
                <w:i/>
              </w:rPr>
              <w:t>Disponibilidad de la aplicación sólo a través de exploradores de int</w:t>
            </w:r>
            <w:r>
              <w:rPr>
                <w:b/>
                <w:i/>
              </w:rPr>
              <w:t>ernet.</w:t>
            </w:r>
          </w:p>
          <w:p w:rsidR="00EC660E" w:rsidRDefault="0056525F">
            <w:pPr>
              <w:widowControl w:val="0"/>
              <w:ind w:right="204"/>
              <w:rPr>
                <w:b/>
                <w:i/>
              </w:rPr>
            </w:pPr>
            <w:r>
              <w:rPr>
                <w:b/>
                <w:i/>
              </w:rPr>
              <w:t xml:space="preserve">Los exploradores disponibles para esta aplicación son: Google </w:t>
            </w:r>
            <w:proofErr w:type="spellStart"/>
            <w:r>
              <w:rPr>
                <w:b/>
                <w:i/>
              </w:rPr>
              <w:t>Chrome</w:t>
            </w:r>
            <w:proofErr w:type="spellEnd"/>
            <w:r>
              <w:rPr>
                <w:b/>
                <w:i/>
              </w:rPr>
              <w:t xml:space="preserve"> versión, Firefox, Internet Explorer 11 o superior, Safari y cualquier otro navegador que soporte HTML5. Debe ser responsiva.</w:t>
            </w:r>
          </w:p>
          <w:p w:rsidR="00EC660E" w:rsidRDefault="00EC660E">
            <w:pPr>
              <w:rPr>
                <w:b/>
                <w:i/>
              </w:rPr>
            </w:pPr>
          </w:p>
        </w:tc>
      </w:tr>
    </w:tbl>
    <w:p w:rsidR="00EC660E" w:rsidRDefault="00EC660E"/>
    <w:sectPr w:rsidR="00EC660E">
      <w:pgSz w:w="11906" w:h="16838"/>
      <w:pgMar w:top="1417" w:right="1701" w:bottom="1120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63533"/>
    <w:multiLevelType w:val="multilevel"/>
    <w:tmpl w:val="54A6E6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5D548AE"/>
    <w:multiLevelType w:val="multilevel"/>
    <w:tmpl w:val="1FC2ABE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7603E1A"/>
    <w:multiLevelType w:val="multilevel"/>
    <w:tmpl w:val="34840C5A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3">
    <w:nsid w:val="62BC236A"/>
    <w:multiLevelType w:val="multilevel"/>
    <w:tmpl w:val="80886A26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nsid w:val="679D3D3A"/>
    <w:multiLevelType w:val="multilevel"/>
    <w:tmpl w:val="4198D27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5">
    <w:nsid w:val="793A69D2"/>
    <w:multiLevelType w:val="multilevel"/>
    <w:tmpl w:val="C71E88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60E"/>
    <w:rsid w:val="0056525F"/>
    <w:rsid w:val="00EC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A464BD-AE10-4F42-AAE1-7AA6C44A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PE" w:eastAsia="es-E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28B"/>
  </w:style>
  <w:style w:type="paragraph" w:styleId="Ttulo1">
    <w:name w:val="heading 1"/>
    <w:basedOn w:val="Normal"/>
    <w:next w:val="Normal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3D697D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ncepto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es.wikipedia.org/wiki/Materia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s.wikipedia.org/wiki/Informaci%C3%B3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Forma_(figura)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mQBYcswttfkMup1hp9+AnLIHdQ==">AMUW2mVXwa+AqdXD83b4uVc4vA7Rxe+VFogw73hdq23UQ1W1XasWwRLi/59iQJwL+l8h+e1vwAncmXmg1a473AgB29QveadlNv8uBWziBE1ih8cHXIUvQCBmLVpTHdlXw/qaKzd5QjjwI5WPPHQ4Xp8pJFPDgfZadCoGVMXDEn2qzG1/Lz/GpS0F7ZVl20eo0L7+glqdsb1w6PR9XvwfBtbC7gMbfJYq5R/uqJDbLr/+2RBGIbDVvlXQ47w7mP8PfacIyL+QqRROKkozcZPR01jwLIMuDB/8reZuMsZ8GBdAdnmNbGssP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956</Words>
  <Characters>5258</Characters>
  <Application>Microsoft Office Word</Application>
  <DocSecurity>0</DocSecurity>
  <Lines>43</Lines>
  <Paragraphs>12</Paragraphs>
  <ScaleCrop>false</ScaleCrop>
  <Company/>
  <LinksUpToDate>false</LinksUpToDate>
  <CharactersWithSpaces>6202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Cuenta Microsoft</dc:creator>
  <cp:lastModifiedBy>Cuenta Microsoft</cp:lastModifiedBy>
  <cp:revision>2</cp:revision>
  <dcterms:created xsi:type="dcterms:W3CDTF">2020-12-06T19:41:00Z</dcterms:created>
  <dcterms:modified xsi:type="dcterms:W3CDTF">2020-12-09T18:33:00Z</dcterms:modified>
</cp:coreProperties>
</file>