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9A6D2" w14:textId="1F34E1FC" w:rsidR="00AB527A" w:rsidRPr="00AC2A00" w:rsidRDefault="00B275BD">
      <w:pPr>
        <w:pStyle w:val="Ttulo"/>
        <w:rPr>
          <w:rFonts w:ascii="Arial" w:hAnsi="Arial" w:cs="Arial"/>
        </w:rPr>
      </w:pPr>
      <w:bookmarkStart w:id="0" w:name="_Hlk225095609"/>
      <w:r w:rsidRPr="00AC2A00">
        <w:rPr>
          <w:rFonts w:ascii="Arial" w:hAnsi="Arial" w:cs="Arial"/>
        </w:rPr>
        <w:t>Proyecto</w:t>
      </w:r>
      <w:r w:rsidR="008D3D08" w:rsidRPr="00AC2A00">
        <w:rPr>
          <w:rFonts w:ascii="Arial" w:hAnsi="Arial" w:cs="Arial"/>
          <w:spacing w:val="-21"/>
        </w:rPr>
        <w:t xml:space="preserve"> </w:t>
      </w:r>
      <w:r w:rsidR="008D3D08" w:rsidRPr="00AC2A00">
        <w:rPr>
          <w:rFonts w:ascii="Arial" w:hAnsi="Arial" w:cs="Arial"/>
        </w:rPr>
        <w:t>Algoritmia y</w:t>
      </w:r>
      <w:r w:rsidR="008D3D08" w:rsidRPr="00AC2A00">
        <w:rPr>
          <w:rFonts w:ascii="Arial" w:hAnsi="Arial" w:cs="Arial"/>
          <w:spacing w:val="-1"/>
        </w:rPr>
        <w:t xml:space="preserve"> </w:t>
      </w:r>
      <w:r w:rsidR="008D3D08" w:rsidRPr="00AC2A00">
        <w:rPr>
          <w:rFonts w:ascii="Arial" w:hAnsi="Arial" w:cs="Arial"/>
          <w:spacing w:val="-2"/>
        </w:rPr>
        <w:t>Programación</w:t>
      </w:r>
    </w:p>
    <w:p w14:paraId="2AB1B4BC" w14:textId="77777777" w:rsidR="00AB527A" w:rsidRPr="00AC2A00" w:rsidRDefault="00AB527A">
      <w:pPr>
        <w:pStyle w:val="Textoindependiente"/>
        <w:rPr>
          <w:rFonts w:ascii="Arial" w:hAnsi="Arial" w:cs="Arial"/>
          <w:sz w:val="36"/>
        </w:rPr>
      </w:pPr>
    </w:p>
    <w:p w14:paraId="7E6F603E" w14:textId="77777777" w:rsidR="00AB527A" w:rsidRPr="00AC2A00" w:rsidRDefault="00AB527A">
      <w:pPr>
        <w:pStyle w:val="Textoindependiente"/>
        <w:rPr>
          <w:rFonts w:ascii="Arial" w:hAnsi="Arial" w:cs="Arial"/>
          <w:sz w:val="36"/>
        </w:rPr>
      </w:pPr>
    </w:p>
    <w:p w14:paraId="11CC2376" w14:textId="77777777" w:rsidR="00AB527A" w:rsidRPr="00AC2A00" w:rsidRDefault="00AB527A">
      <w:pPr>
        <w:pStyle w:val="Textoindependiente"/>
        <w:rPr>
          <w:rFonts w:ascii="Arial" w:hAnsi="Arial" w:cs="Arial"/>
          <w:sz w:val="36"/>
        </w:rPr>
      </w:pPr>
    </w:p>
    <w:p w14:paraId="5F791FEF" w14:textId="77777777" w:rsidR="00AB527A" w:rsidRPr="00AC2A00" w:rsidRDefault="00AB527A">
      <w:pPr>
        <w:pStyle w:val="Textoindependiente"/>
        <w:rPr>
          <w:rFonts w:ascii="Arial" w:hAnsi="Arial" w:cs="Arial"/>
          <w:sz w:val="36"/>
        </w:rPr>
      </w:pPr>
    </w:p>
    <w:p w14:paraId="44CB0B43" w14:textId="77777777" w:rsidR="00AB527A" w:rsidRPr="00AC2A00" w:rsidRDefault="00AB527A">
      <w:pPr>
        <w:pStyle w:val="Textoindependiente"/>
        <w:spacing w:before="289"/>
        <w:rPr>
          <w:rFonts w:ascii="Arial" w:hAnsi="Arial" w:cs="Arial"/>
          <w:sz w:val="36"/>
        </w:rPr>
      </w:pPr>
    </w:p>
    <w:p w14:paraId="3C7BD159" w14:textId="29B09712" w:rsidR="00AB527A" w:rsidRPr="00AC2A00" w:rsidRDefault="008D3D08">
      <w:pPr>
        <w:ind w:left="5" w:right="5"/>
        <w:jc w:val="center"/>
        <w:rPr>
          <w:rFonts w:ascii="Arial" w:hAnsi="Arial" w:cs="Arial"/>
          <w:sz w:val="28"/>
        </w:rPr>
      </w:pPr>
      <w:r w:rsidRPr="00AC2A00">
        <w:rPr>
          <w:rFonts w:ascii="Arial" w:hAnsi="Arial" w:cs="Arial"/>
          <w:sz w:val="28"/>
        </w:rPr>
        <w:t>HECHO</w:t>
      </w:r>
      <w:r w:rsidRPr="00AC2A00">
        <w:rPr>
          <w:rFonts w:ascii="Arial" w:hAnsi="Arial" w:cs="Arial"/>
          <w:spacing w:val="-7"/>
          <w:sz w:val="28"/>
        </w:rPr>
        <w:t xml:space="preserve"> </w:t>
      </w:r>
      <w:r w:rsidRPr="00AC2A00">
        <w:rPr>
          <w:rFonts w:ascii="Arial" w:hAnsi="Arial" w:cs="Arial"/>
          <w:sz w:val="28"/>
        </w:rPr>
        <w:t>POR</w:t>
      </w:r>
      <w:r w:rsidRPr="00AC2A00">
        <w:rPr>
          <w:rFonts w:ascii="Arial" w:hAnsi="Arial" w:cs="Arial"/>
          <w:spacing w:val="-10"/>
          <w:sz w:val="28"/>
        </w:rPr>
        <w:t>:</w:t>
      </w:r>
    </w:p>
    <w:p w14:paraId="751B0C29" w14:textId="28DC6237" w:rsidR="00AB527A" w:rsidRPr="00AC2A00" w:rsidRDefault="00B275BD">
      <w:pPr>
        <w:spacing w:before="211"/>
        <w:ind w:left="5"/>
        <w:jc w:val="center"/>
        <w:rPr>
          <w:rFonts w:ascii="Arial" w:hAnsi="Arial" w:cs="Arial"/>
          <w:sz w:val="28"/>
        </w:rPr>
      </w:pPr>
      <w:r w:rsidRPr="00AC2A00">
        <w:rPr>
          <w:rFonts w:ascii="Arial" w:hAnsi="Arial" w:cs="Arial"/>
          <w:sz w:val="28"/>
        </w:rPr>
        <w:t xml:space="preserve">Kevin Santiago Acevedo </w:t>
      </w:r>
      <w:r w:rsidRPr="00AC2A00">
        <w:rPr>
          <w:rFonts w:ascii="Arial" w:hAnsi="Arial" w:cs="Arial"/>
          <w:sz w:val="28"/>
        </w:rPr>
        <w:t>Sanabria</w:t>
      </w:r>
    </w:p>
    <w:p w14:paraId="29AE7004" w14:textId="77777777" w:rsidR="00AB527A" w:rsidRPr="00AC2A00" w:rsidRDefault="00AB527A">
      <w:pPr>
        <w:pStyle w:val="Textoindependiente"/>
        <w:rPr>
          <w:rFonts w:ascii="Arial" w:hAnsi="Arial" w:cs="Arial"/>
          <w:sz w:val="28"/>
        </w:rPr>
      </w:pPr>
    </w:p>
    <w:p w14:paraId="240C0B51" w14:textId="77777777" w:rsidR="00AB527A" w:rsidRPr="00AC2A00" w:rsidRDefault="00AB527A">
      <w:pPr>
        <w:pStyle w:val="Textoindependiente"/>
        <w:rPr>
          <w:rFonts w:ascii="Arial" w:hAnsi="Arial" w:cs="Arial"/>
          <w:sz w:val="28"/>
        </w:rPr>
      </w:pPr>
    </w:p>
    <w:p w14:paraId="7D1AEF4C" w14:textId="77777777" w:rsidR="00AB527A" w:rsidRPr="00AC2A00" w:rsidRDefault="00AB527A">
      <w:pPr>
        <w:pStyle w:val="Textoindependiente"/>
        <w:rPr>
          <w:rFonts w:ascii="Arial" w:hAnsi="Arial" w:cs="Arial"/>
          <w:sz w:val="28"/>
        </w:rPr>
      </w:pPr>
    </w:p>
    <w:p w14:paraId="0D5B44C0" w14:textId="77777777" w:rsidR="00AB527A" w:rsidRPr="00AC2A00" w:rsidRDefault="00AB527A">
      <w:pPr>
        <w:pStyle w:val="Textoindependiente"/>
        <w:rPr>
          <w:rFonts w:ascii="Arial" w:hAnsi="Arial" w:cs="Arial"/>
          <w:sz w:val="28"/>
        </w:rPr>
      </w:pPr>
    </w:p>
    <w:p w14:paraId="01694342" w14:textId="77777777" w:rsidR="00AB527A" w:rsidRPr="00AC2A00" w:rsidRDefault="00AB527A">
      <w:pPr>
        <w:pStyle w:val="Textoindependiente"/>
        <w:rPr>
          <w:rFonts w:ascii="Arial" w:hAnsi="Arial" w:cs="Arial"/>
          <w:sz w:val="28"/>
        </w:rPr>
      </w:pPr>
    </w:p>
    <w:p w14:paraId="3E45F5B9" w14:textId="77777777" w:rsidR="00AB527A" w:rsidRPr="00AC2A00" w:rsidRDefault="00AB527A">
      <w:pPr>
        <w:pStyle w:val="Textoindependiente"/>
        <w:rPr>
          <w:rFonts w:ascii="Arial" w:hAnsi="Arial" w:cs="Arial"/>
          <w:sz w:val="28"/>
        </w:rPr>
      </w:pPr>
    </w:p>
    <w:p w14:paraId="1CF07D46" w14:textId="77777777" w:rsidR="00AB527A" w:rsidRPr="00AC2A00" w:rsidRDefault="00AB527A">
      <w:pPr>
        <w:pStyle w:val="Textoindependiente"/>
        <w:spacing w:before="91"/>
        <w:rPr>
          <w:rFonts w:ascii="Arial" w:hAnsi="Arial" w:cs="Arial"/>
          <w:sz w:val="28"/>
        </w:rPr>
      </w:pPr>
    </w:p>
    <w:p w14:paraId="510294CF" w14:textId="13BD6E56" w:rsidR="00AB527A" w:rsidRPr="00AC2A00" w:rsidRDefault="00AB527A" w:rsidP="00B275BD">
      <w:pPr>
        <w:spacing w:line="398" w:lineRule="auto"/>
        <w:ind w:left="4099" w:right="4094"/>
        <w:rPr>
          <w:rFonts w:ascii="Arial" w:hAnsi="Arial" w:cs="Arial"/>
          <w:spacing w:val="-4"/>
          <w:sz w:val="28"/>
        </w:rPr>
      </w:pPr>
    </w:p>
    <w:p w14:paraId="653E970E" w14:textId="2D35EEAC" w:rsidR="00B275BD" w:rsidRPr="00AC2A00" w:rsidRDefault="00B275BD" w:rsidP="00B275BD">
      <w:pPr>
        <w:spacing w:line="398" w:lineRule="auto"/>
        <w:ind w:left="4099" w:right="4094"/>
        <w:rPr>
          <w:rFonts w:ascii="Arial" w:hAnsi="Arial" w:cs="Arial"/>
          <w:spacing w:val="-4"/>
          <w:sz w:val="28"/>
        </w:rPr>
      </w:pPr>
    </w:p>
    <w:p w14:paraId="0911F642" w14:textId="77777777" w:rsidR="00B275BD" w:rsidRPr="00AC2A00" w:rsidRDefault="00B275BD" w:rsidP="00B275BD">
      <w:pPr>
        <w:spacing w:line="398" w:lineRule="auto"/>
        <w:ind w:left="4099" w:right="4094"/>
        <w:rPr>
          <w:rFonts w:ascii="Arial" w:hAnsi="Arial" w:cs="Arial"/>
          <w:sz w:val="28"/>
        </w:rPr>
      </w:pPr>
    </w:p>
    <w:p w14:paraId="6B13B3BF" w14:textId="77777777" w:rsidR="00AB527A" w:rsidRPr="00AC2A00" w:rsidRDefault="00AB527A">
      <w:pPr>
        <w:pStyle w:val="Textoindependiente"/>
        <w:rPr>
          <w:rFonts w:ascii="Arial" w:hAnsi="Arial" w:cs="Arial"/>
          <w:sz w:val="28"/>
        </w:rPr>
      </w:pPr>
    </w:p>
    <w:p w14:paraId="6DE38B76" w14:textId="77777777" w:rsidR="00AB527A" w:rsidRPr="00AC2A00" w:rsidRDefault="00AB527A">
      <w:pPr>
        <w:pStyle w:val="Textoindependiente"/>
        <w:rPr>
          <w:rFonts w:ascii="Arial" w:hAnsi="Arial" w:cs="Arial"/>
          <w:sz w:val="28"/>
        </w:rPr>
      </w:pPr>
    </w:p>
    <w:p w14:paraId="4D6A2F6B" w14:textId="77777777" w:rsidR="00AB527A" w:rsidRPr="00AC2A00" w:rsidRDefault="00AB527A">
      <w:pPr>
        <w:pStyle w:val="Textoindependiente"/>
        <w:rPr>
          <w:rFonts w:ascii="Arial" w:hAnsi="Arial" w:cs="Arial"/>
          <w:sz w:val="28"/>
        </w:rPr>
      </w:pPr>
    </w:p>
    <w:p w14:paraId="7DA9F7F4" w14:textId="77777777" w:rsidR="00AB527A" w:rsidRPr="00AC2A00" w:rsidRDefault="00AB527A">
      <w:pPr>
        <w:pStyle w:val="Textoindependiente"/>
        <w:spacing w:before="307"/>
        <w:rPr>
          <w:rFonts w:ascii="Arial" w:hAnsi="Arial" w:cs="Arial"/>
          <w:sz w:val="28"/>
        </w:rPr>
      </w:pPr>
    </w:p>
    <w:p w14:paraId="7C9A54E8" w14:textId="77777777" w:rsidR="00AB527A" w:rsidRPr="00AC2A00" w:rsidRDefault="008D3D08">
      <w:pPr>
        <w:spacing w:line="396" w:lineRule="auto"/>
        <w:ind w:left="4093" w:right="4094"/>
        <w:jc w:val="center"/>
        <w:rPr>
          <w:rFonts w:ascii="Arial" w:hAnsi="Arial" w:cs="Arial"/>
          <w:sz w:val="28"/>
        </w:rPr>
      </w:pPr>
      <w:r w:rsidRPr="00AC2A00">
        <w:rPr>
          <w:rFonts w:ascii="Arial" w:hAnsi="Arial" w:cs="Arial"/>
          <w:spacing w:val="-4"/>
          <w:sz w:val="28"/>
        </w:rPr>
        <w:t>AÑO: 2026</w:t>
      </w:r>
    </w:p>
    <w:p w14:paraId="47B83F7E" w14:textId="77777777" w:rsidR="00AB527A" w:rsidRPr="00AC2A00" w:rsidRDefault="00AB527A" w:rsidP="00B275BD">
      <w:pPr>
        <w:spacing w:line="396" w:lineRule="auto"/>
        <w:rPr>
          <w:rFonts w:ascii="Arial" w:hAnsi="Arial" w:cs="Arial"/>
          <w:sz w:val="28"/>
        </w:rPr>
        <w:sectPr w:rsidR="00AB527A" w:rsidRPr="00AC2A00">
          <w:type w:val="continuous"/>
          <w:pgSz w:w="12240" w:h="15840"/>
          <w:pgMar w:top="1820" w:right="1440" w:bottom="280" w:left="1440" w:header="720" w:footer="720" w:gutter="0"/>
          <w:cols w:space="720"/>
        </w:sectPr>
      </w:pPr>
    </w:p>
    <w:p w14:paraId="4B53F529" w14:textId="77777777" w:rsidR="00AC2A00" w:rsidRPr="00AC2A00" w:rsidRDefault="00AC2A00" w:rsidP="00AC2A00">
      <w:pPr>
        <w:widowControl/>
        <w:autoSpaceDE/>
        <w:autoSpaceDN/>
        <w:spacing w:before="100" w:beforeAutospacing="1" w:after="100" w:afterAutospacing="1"/>
        <w:rPr>
          <w:rFonts w:ascii="Arial" w:eastAsia="Times New Roman" w:hAnsi="Arial" w:cs="Arial"/>
          <w:sz w:val="24"/>
          <w:szCs w:val="24"/>
          <w:lang w:val="es-CO" w:eastAsia="es-CO"/>
        </w:rPr>
      </w:pPr>
      <w:r w:rsidRPr="00AC2A00">
        <w:rPr>
          <w:rFonts w:ascii="Arial" w:eastAsia="Times New Roman" w:hAnsi="Arial" w:cs="Arial"/>
          <w:sz w:val="24"/>
          <w:szCs w:val="24"/>
          <w:lang w:val="es-CO" w:eastAsia="es-CO"/>
        </w:rPr>
        <w:lastRenderedPageBreak/>
        <w:t>Este programa es una versión interactiva y simplificada del clásico juego del Ahorcado, diseñado para ejecutarse directamente en la terminal de comandos. El objetivo principal del código es permitir que un jugador intente adivinar una palabra secreta, letra por letra, antes de que se le terminen las vidas disponibles.</w:t>
      </w:r>
    </w:p>
    <w:p w14:paraId="6EF0FA09" w14:textId="77777777" w:rsidR="00AC2A00" w:rsidRPr="00AC2A00" w:rsidRDefault="00AC2A00" w:rsidP="00AC2A00">
      <w:pPr>
        <w:widowControl/>
        <w:autoSpaceDE/>
        <w:autoSpaceDN/>
        <w:spacing w:before="100" w:beforeAutospacing="1" w:after="100" w:afterAutospacing="1"/>
        <w:outlineLvl w:val="2"/>
        <w:rPr>
          <w:rFonts w:ascii="Arial" w:eastAsia="Times New Roman" w:hAnsi="Arial" w:cs="Arial"/>
          <w:b/>
          <w:bCs/>
          <w:sz w:val="27"/>
          <w:szCs w:val="27"/>
          <w:lang w:val="es-CO" w:eastAsia="es-CO"/>
        </w:rPr>
      </w:pPr>
      <w:r w:rsidRPr="00AC2A00">
        <w:rPr>
          <w:rFonts w:ascii="Arial" w:eastAsia="Times New Roman" w:hAnsi="Arial" w:cs="Arial"/>
          <w:b/>
          <w:bCs/>
          <w:sz w:val="27"/>
          <w:szCs w:val="27"/>
          <w:lang w:val="es-CO" w:eastAsia="es-CO"/>
        </w:rPr>
        <w:t>¿Cómo funciona el código paso a paso?</w:t>
      </w:r>
    </w:p>
    <w:p w14:paraId="2DB52ACD" w14:textId="77777777" w:rsidR="00AC2A00" w:rsidRPr="00AC2A00" w:rsidRDefault="00AC2A00" w:rsidP="00AC2A00">
      <w:pPr>
        <w:widowControl/>
        <w:numPr>
          <w:ilvl w:val="0"/>
          <w:numId w:val="1"/>
        </w:numPr>
        <w:autoSpaceDE/>
        <w:autoSpaceDN/>
        <w:spacing w:before="100" w:beforeAutospacing="1" w:after="100" w:afterAutospacing="1"/>
        <w:rPr>
          <w:rFonts w:ascii="Arial" w:eastAsia="Times New Roman" w:hAnsi="Arial" w:cs="Arial"/>
          <w:sz w:val="24"/>
          <w:szCs w:val="24"/>
          <w:lang w:val="es-CO" w:eastAsia="es-CO"/>
        </w:rPr>
      </w:pPr>
      <w:r w:rsidRPr="00AC2A00">
        <w:rPr>
          <w:rFonts w:ascii="Arial" w:eastAsia="Times New Roman" w:hAnsi="Arial" w:cs="Arial"/>
          <w:b/>
          <w:bCs/>
          <w:sz w:val="24"/>
          <w:szCs w:val="24"/>
          <w:lang w:val="es-CO" w:eastAsia="es-CO"/>
        </w:rPr>
        <w:t>Configuración Inicial:</w:t>
      </w:r>
      <w:r w:rsidRPr="00AC2A00">
        <w:rPr>
          <w:rFonts w:ascii="Arial" w:eastAsia="Times New Roman" w:hAnsi="Arial" w:cs="Arial"/>
          <w:sz w:val="24"/>
          <w:szCs w:val="24"/>
          <w:lang w:val="es-CO" w:eastAsia="es-CO"/>
        </w:rPr>
        <w:t xml:space="preserve"> Al arrancar, el programa define una palabra secreta (por ejemplo, </w:t>
      </w:r>
      <w:r w:rsidRPr="00AC2A00">
        <w:rPr>
          <w:rFonts w:ascii="Arial" w:eastAsia="Times New Roman" w:hAnsi="Arial" w:cs="Arial"/>
          <w:sz w:val="20"/>
          <w:szCs w:val="20"/>
          <w:lang w:val="es-CO" w:eastAsia="es-CO"/>
        </w:rPr>
        <w:t>"</w:t>
      </w:r>
      <w:proofErr w:type="spellStart"/>
      <w:r w:rsidRPr="00AC2A00">
        <w:rPr>
          <w:rFonts w:ascii="Arial" w:eastAsia="Times New Roman" w:hAnsi="Arial" w:cs="Arial"/>
          <w:sz w:val="20"/>
          <w:szCs w:val="20"/>
          <w:lang w:val="es-CO" w:eastAsia="es-CO"/>
        </w:rPr>
        <w:t>python</w:t>
      </w:r>
      <w:proofErr w:type="spellEnd"/>
      <w:r w:rsidRPr="00AC2A00">
        <w:rPr>
          <w:rFonts w:ascii="Arial" w:eastAsia="Times New Roman" w:hAnsi="Arial" w:cs="Arial"/>
          <w:sz w:val="20"/>
          <w:szCs w:val="20"/>
          <w:lang w:val="es-CO" w:eastAsia="es-CO"/>
        </w:rPr>
        <w:t>"</w:t>
      </w:r>
      <w:r w:rsidRPr="00AC2A00">
        <w:rPr>
          <w:rFonts w:ascii="Arial" w:eastAsia="Times New Roman" w:hAnsi="Arial" w:cs="Arial"/>
          <w:sz w:val="24"/>
          <w:szCs w:val="24"/>
          <w:lang w:val="es-CO" w:eastAsia="es-CO"/>
        </w:rPr>
        <w:t>) y crea una lista llena de guiones bajos (</w:t>
      </w:r>
      <w:r w:rsidRPr="00AC2A00">
        <w:rPr>
          <w:rFonts w:ascii="Arial" w:eastAsia="Times New Roman" w:hAnsi="Arial" w:cs="Arial"/>
          <w:sz w:val="20"/>
          <w:szCs w:val="20"/>
          <w:lang w:val="es-CO" w:eastAsia="es-CO"/>
        </w:rPr>
        <w:t>_</w:t>
      </w:r>
      <w:r w:rsidRPr="00AC2A00">
        <w:rPr>
          <w:rFonts w:ascii="Arial" w:eastAsia="Times New Roman" w:hAnsi="Arial" w:cs="Arial"/>
          <w:sz w:val="24"/>
          <w:szCs w:val="24"/>
          <w:lang w:val="es-CO" w:eastAsia="es-CO"/>
        </w:rPr>
        <w:t>) que representan las letras ocultas. También le asigna al jugador un total de 6 vidas.</w:t>
      </w:r>
    </w:p>
    <w:p w14:paraId="1A37B3F2" w14:textId="77777777" w:rsidR="00AC2A00" w:rsidRPr="00AC2A00" w:rsidRDefault="00AC2A00" w:rsidP="00AC2A00">
      <w:pPr>
        <w:widowControl/>
        <w:numPr>
          <w:ilvl w:val="0"/>
          <w:numId w:val="1"/>
        </w:numPr>
        <w:autoSpaceDE/>
        <w:autoSpaceDN/>
        <w:spacing w:before="100" w:beforeAutospacing="1" w:after="100" w:afterAutospacing="1"/>
        <w:rPr>
          <w:rFonts w:ascii="Arial" w:eastAsia="Times New Roman" w:hAnsi="Arial" w:cs="Arial"/>
          <w:sz w:val="24"/>
          <w:szCs w:val="24"/>
          <w:lang w:val="es-CO" w:eastAsia="es-CO"/>
        </w:rPr>
      </w:pPr>
      <w:r w:rsidRPr="00AC2A00">
        <w:rPr>
          <w:rFonts w:ascii="Arial" w:eastAsia="Times New Roman" w:hAnsi="Arial" w:cs="Arial"/>
          <w:b/>
          <w:bCs/>
          <w:sz w:val="24"/>
          <w:szCs w:val="24"/>
          <w:lang w:val="es-CO" w:eastAsia="es-CO"/>
        </w:rPr>
        <w:t>El Bucle Principal (</w:t>
      </w:r>
      <w:proofErr w:type="spellStart"/>
      <w:r w:rsidRPr="00AC2A00">
        <w:rPr>
          <w:rFonts w:ascii="Arial" w:eastAsia="Times New Roman" w:hAnsi="Arial" w:cs="Arial"/>
          <w:b/>
          <w:bCs/>
          <w:sz w:val="20"/>
          <w:szCs w:val="20"/>
          <w:lang w:val="es-CO" w:eastAsia="es-CO"/>
        </w:rPr>
        <w:t>while</w:t>
      </w:r>
      <w:proofErr w:type="spellEnd"/>
      <w:r w:rsidRPr="00AC2A00">
        <w:rPr>
          <w:rFonts w:ascii="Arial" w:eastAsia="Times New Roman" w:hAnsi="Arial" w:cs="Arial"/>
          <w:b/>
          <w:bCs/>
          <w:sz w:val="24"/>
          <w:szCs w:val="24"/>
          <w:lang w:val="es-CO" w:eastAsia="es-CO"/>
        </w:rPr>
        <w:t>):</w:t>
      </w:r>
      <w:r w:rsidRPr="00AC2A00">
        <w:rPr>
          <w:rFonts w:ascii="Arial" w:eastAsia="Times New Roman" w:hAnsi="Arial" w:cs="Arial"/>
          <w:sz w:val="24"/>
          <w:szCs w:val="24"/>
          <w:lang w:val="es-CO" w:eastAsia="es-CO"/>
        </w:rPr>
        <w:t xml:space="preserve"> El juego corre dentro de un ciclo continuo que no se detiene mientras el jugador tenga vidas y todavía queden letras por adivinar. En cada turno, el programa muestra cuántas vidas quedan y el estado actual de la palabra (mezclando las letras adivinadas con los guiones bajos).</w:t>
      </w:r>
    </w:p>
    <w:p w14:paraId="65FF0A9A" w14:textId="77777777" w:rsidR="00AC2A00" w:rsidRPr="00AC2A00" w:rsidRDefault="00AC2A00" w:rsidP="00AC2A00">
      <w:pPr>
        <w:widowControl/>
        <w:numPr>
          <w:ilvl w:val="0"/>
          <w:numId w:val="1"/>
        </w:numPr>
        <w:autoSpaceDE/>
        <w:autoSpaceDN/>
        <w:spacing w:before="100" w:beforeAutospacing="1" w:after="100" w:afterAutospacing="1"/>
        <w:rPr>
          <w:rFonts w:ascii="Arial" w:eastAsia="Times New Roman" w:hAnsi="Arial" w:cs="Arial"/>
          <w:sz w:val="24"/>
          <w:szCs w:val="24"/>
          <w:lang w:val="es-CO" w:eastAsia="es-CO"/>
        </w:rPr>
      </w:pPr>
      <w:r w:rsidRPr="00AC2A00">
        <w:rPr>
          <w:rFonts w:ascii="Arial" w:eastAsia="Times New Roman" w:hAnsi="Arial" w:cs="Arial"/>
          <w:b/>
          <w:bCs/>
          <w:sz w:val="24"/>
          <w:szCs w:val="24"/>
          <w:lang w:val="es-CO" w:eastAsia="es-CO"/>
        </w:rPr>
        <w:t>Control de Errores (</w:t>
      </w:r>
      <w:r w:rsidRPr="00AC2A00">
        <w:rPr>
          <w:rFonts w:ascii="Arial" w:eastAsia="Times New Roman" w:hAnsi="Arial" w:cs="Arial"/>
          <w:b/>
          <w:bCs/>
          <w:sz w:val="20"/>
          <w:szCs w:val="20"/>
          <w:lang w:val="es-CO" w:eastAsia="es-CO"/>
        </w:rPr>
        <w:t xml:space="preserve">try / </w:t>
      </w:r>
      <w:proofErr w:type="spellStart"/>
      <w:r w:rsidRPr="00AC2A00">
        <w:rPr>
          <w:rFonts w:ascii="Arial" w:eastAsia="Times New Roman" w:hAnsi="Arial" w:cs="Arial"/>
          <w:b/>
          <w:bCs/>
          <w:sz w:val="20"/>
          <w:szCs w:val="20"/>
          <w:lang w:val="es-CO" w:eastAsia="es-CO"/>
        </w:rPr>
        <w:t>except</w:t>
      </w:r>
      <w:proofErr w:type="spellEnd"/>
      <w:r w:rsidRPr="00AC2A00">
        <w:rPr>
          <w:rFonts w:ascii="Arial" w:eastAsia="Times New Roman" w:hAnsi="Arial" w:cs="Arial"/>
          <w:b/>
          <w:bCs/>
          <w:sz w:val="24"/>
          <w:szCs w:val="24"/>
          <w:lang w:val="es-CO" w:eastAsia="es-CO"/>
        </w:rPr>
        <w:t>):</w:t>
      </w:r>
      <w:r w:rsidRPr="00AC2A00">
        <w:rPr>
          <w:rFonts w:ascii="Arial" w:eastAsia="Times New Roman" w:hAnsi="Arial" w:cs="Arial"/>
          <w:sz w:val="24"/>
          <w:szCs w:val="24"/>
          <w:lang w:val="es-CO" w:eastAsia="es-CO"/>
        </w:rPr>
        <w:t xml:space="preserve"> Cuando el juego le pide una letra al usuario, utiliza un bloque de validación. Si el usuario ingresa un número, un espacio vacío o un texto de varias letras, el programa atrapa el error amigablemente y le pide que introduzca una sola letra válida, evitando que el juego se rompa.</w:t>
      </w:r>
    </w:p>
    <w:p w14:paraId="04469EEC" w14:textId="77777777" w:rsidR="00AC2A00" w:rsidRPr="00AC2A00" w:rsidRDefault="00AC2A00" w:rsidP="00AC2A00">
      <w:pPr>
        <w:widowControl/>
        <w:numPr>
          <w:ilvl w:val="0"/>
          <w:numId w:val="1"/>
        </w:numPr>
        <w:autoSpaceDE/>
        <w:autoSpaceDN/>
        <w:spacing w:before="100" w:beforeAutospacing="1" w:after="100" w:afterAutospacing="1"/>
        <w:rPr>
          <w:rFonts w:ascii="Arial" w:eastAsia="Times New Roman" w:hAnsi="Arial" w:cs="Arial"/>
          <w:sz w:val="24"/>
          <w:szCs w:val="24"/>
          <w:lang w:val="es-CO" w:eastAsia="es-CO"/>
        </w:rPr>
      </w:pPr>
      <w:r w:rsidRPr="00AC2A00">
        <w:rPr>
          <w:rFonts w:ascii="Arial" w:eastAsia="Times New Roman" w:hAnsi="Arial" w:cs="Arial"/>
          <w:b/>
          <w:bCs/>
          <w:sz w:val="24"/>
          <w:szCs w:val="24"/>
          <w:lang w:val="es-CO" w:eastAsia="es-CO"/>
        </w:rPr>
        <w:t>Verificación de la Letra (</w:t>
      </w:r>
      <w:proofErr w:type="spellStart"/>
      <w:r w:rsidRPr="00AC2A00">
        <w:rPr>
          <w:rFonts w:ascii="Arial" w:eastAsia="Times New Roman" w:hAnsi="Arial" w:cs="Arial"/>
          <w:b/>
          <w:bCs/>
          <w:sz w:val="20"/>
          <w:szCs w:val="20"/>
          <w:lang w:val="es-CO" w:eastAsia="es-CO"/>
        </w:rPr>
        <w:t>if</w:t>
      </w:r>
      <w:proofErr w:type="spellEnd"/>
      <w:r w:rsidRPr="00AC2A00">
        <w:rPr>
          <w:rFonts w:ascii="Arial" w:eastAsia="Times New Roman" w:hAnsi="Arial" w:cs="Arial"/>
          <w:b/>
          <w:bCs/>
          <w:sz w:val="20"/>
          <w:szCs w:val="20"/>
          <w:lang w:val="es-CO" w:eastAsia="es-CO"/>
        </w:rPr>
        <w:t xml:space="preserve"> / </w:t>
      </w:r>
      <w:proofErr w:type="spellStart"/>
      <w:r w:rsidRPr="00AC2A00">
        <w:rPr>
          <w:rFonts w:ascii="Arial" w:eastAsia="Times New Roman" w:hAnsi="Arial" w:cs="Arial"/>
          <w:b/>
          <w:bCs/>
          <w:sz w:val="20"/>
          <w:szCs w:val="20"/>
          <w:lang w:val="es-CO" w:eastAsia="es-CO"/>
        </w:rPr>
        <w:t>else</w:t>
      </w:r>
      <w:proofErr w:type="spellEnd"/>
      <w:r w:rsidRPr="00AC2A00">
        <w:rPr>
          <w:rFonts w:ascii="Arial" w:eastAsia="Times New Roman" w:hAnsi="Arial" w:cs="Arial"/>
          <w:b/>
          <w:bCs/>
          <w:sz w:val="24"/>
          <w:szCs w:val="24"/>
          <w:lang w:val="es-CO" w:eastAsia="es-CO"/>
        </w:rPr>
        <w:t>):</w:t>
      </w:r>
    </w:p>
    <w:p w14:paraId="244B8992" w14:textId="77777777" w:rsidR="00AC2A00" w:rsidRPr="00AC2A00" w:rsidRDefault="00AC2A00" w:rsidP="00AC2A00">
      <w:pPr>
        <w:widowControl/>
        <w:numPr>
          <w:ilvl w:val="1"/>
          <w:numId w:val="1"/>
        </w:numPr>
        <w:autoSpaceDE/>
        <w:autoSpaceDN/>
        <w:spacing w:before="100" w:beforeAutospacing="1" w:after="100" w:afterAutospacing="1"/>
        <w:rPr>
          <w:rFonts w:ascii="Arial" w:eastAsia="Times New Roman" w:hAnsi="Arial" w:cs="Arial"/>
          <w:sz w:val="24"/>
          <w:szCs w:val="24"/>
          <w:lang w:val="es-CO" w:eastAsia="es-CO"/>
        </w:rPr>
      </w:pPr>
      <w:r w:rsidRPr="00AC2A00">
        <w:rPr>
          <w:rFonts w:ascii="Arial" w:eastAsia="Times New Roman" w:hAnsi="Arial" w:cs="Arial"/>
          <w:b/>
          <w:bCs/>
          <w:sz w:val="24"/>
          <w:szCs w:val="24"/>
          <w:lang w:val="es-CO" w:eastAsia="es-CO"/>
        </w:rPr>
        <w:t>Si la letra es correcta:</w:t>
      </w:r>
      <w:r w:rsidRPr="00AC2A00">
        <w:rPr>
          <w:rFonts w:ascii="Arial" w:eastAsia="Times New Roman" w:hAnsi="Arial" w:cs="Arial"/>
          <w:sz w:val="24"/>
          <w:szCs w:val="24"/>
          <w:lang w:val="es-CO" w:eastAsia="es-CO"/>
        </w:rPr>
        <w:t xml:space="preserve"> El programa recorre la palabra secreta, encuentra en qué posición estaba esa letra y reemplaza el guion bajo (</w:t>
      </w:r>
      <w:r w:rsidRPr="00AC2A00">
        <w:rPr>
          <w:rFonts w:ascii="Arial" w:eastAsia="Times New Roman" w:hAnsi="Arial" w:cs="Arial"/>
          <w:sz w:val="20"/>
          <w:szCs w:val="20"/>
          <w:lang w:val="es-CO" w:eastAsia="es-CO"/>
        </w:rPr>
        <w:t>_</w:t>
      </w:r>
      <w:r w:rsidRPr="00AC2A00">
        <w:rPr>
          <w:rFonts w:ascii="Arial" w:eastAsia="Times New Roman" w:hAnsi="Arial" w:cs="Arial"/>
          <w:sz w:val="24"/>
          <w:szCs w:val="24"/>
          <w:lang w:val="es-CO" w:eastAsia="es-CO"/>
        </w:rPr>
        <w:t>) por la letra real.</w:t>
      </w:r>
    </w:p>
    <w:p w14:paraId="00E9649C" w14:textId="77777777" w:rsidR="00AC2A00" w:rsidRPr="00AC2A00" w:rsidRDefault="00AC2A00" w:rsidP="00AC2A00">
      <w:pPr>
        <w:widowControl/>
        <w:numPr>
          <w:ilvl w:val="1"/>
          <w:numId w:val="1"/>
        </w:numPr>
        <w:autoSpaceDE/>
        <w:autoSpaceDN/>
        <w:spacing w:before="100" w:beforeAutospacing="1" w:after="100" w:afterAutospacing="1"/>
        <w:rPr>
          <w:rFonts w:ascii="Arial" w:eastAsia="Times New Roman" w:hAnsi="Arial" w:cs="Arial"/>
          <w:sz w:val="24"/>
          <w:szCs w:val="24"/>
          <w:lang w:val="es-CO" w:eastAsia="es-CO"/>
        </w:rPr>
      </w:pPr>
      <w:r w:rsidRPr="00AC2A00">
        <w:rPr>
          <w:rFonts w:ascii="Arial" w:eastAsia="Times New Roman" w:hAnsi="Arial" w:cs="Arial"/>
          <w:b/>
          <w:bCs/>
          <w:sz w:val="24"/>
          <w:szCs w:val="24"/>
          <w:lang w:val="es-CO" w:eastAsia="es-CO"/>
        </w:rPr>
        <w:t>Si la letra es incorrecta:</w:t>
      </w:r>
      <w:r w:rsidRPr="00AC2A00">
        <w:rPr>
          <w:rFonts w:ascii="Arial" w:eastAsia="Times New Roman" w:hAnsi="Arial" w:cs="Arial"/>
          <w:sz w:val="24"/>
          <w:szCs w:val="24"/>
          <w:lang w:val="es-CO" w:eastAsia="es-CO"/>
        </w:rPr>
        <w:t xml:space="preserve"> El programa le avisa al jugador y le resta una vida al contador.</w:t>
      </w:r>
    </w:p>
    <w:p w14:paraId="14C55B7D" w14:textId="77777777" w:rsidR="00AC2A00" w:rsidRPr="00AC2A00" w:rsidRDefault="00AC2A00" w:rsidP="00AC2A00">
      <w:pPr>
        <w:widowControl/>
        <w:numPr>
          <w:ilvl w:val="0"/>
          <w:numId w:val="1"/>
        </w:numPr>
        <w:autoSpaceDE/>
        <w:autoSpaceDN/>
        <w:spacing w:before="100" w:beforeAutospacing="1" w:after="100" w:afterAutospacing="1"/>
        <w:rPr>
          <w:rFonts w:ascii="Arial" w:eastAsia="Times New Roman" w:hAnsi="Arial" w:cs="Arial"/>
          <w:sz w:val="24"/>
          <w:szCs w:val="24"/>
          <w:lang w:val="es-CO" w:eastAsia="es-CO"/>
        </w:rPr>
      </w:pPr>
      <w:r w:rsidRPr="00AC2A00">
        <w:rPr>
          <w:rFonts w:ascii="Arial" w:eastAsia="Times New Roman" w:hAnsi="Arial" w:cs="Arial"/>
          <w:b/>
          <w:bCs/>
          <w:sz w:val="24"/>
          <w:szCs w:val="24"/>
          <w:lang w:val="es-CO" w:eastAsia="es-CO"/>
        </w:rPr>
        <w:t>Fin del Juego:</w:t>
      </w:r>
      <w:r w:rsidRPr="00AC2A00">
        <w:rPr>
          <w:rFonts w:ascii="Arial" w:eastAsia="Times New Roman" w:hAnsi="Arial" w:cs="Arial"/>
          <w:sz w:val="24"/>
          <w:szCs w:val="24"/>
          <w:lang w:val="es-CO" w:eastAsia="es-CO"/>
        </w:rPr>
        <w:t xml:space="preserve"> Cada vez que termina un turno, el código evalúa la situación con condicionales:</w:t>
      </w:r>
    </w:p>
    <w:p w14:paraId="72538155" w14:textId="77777777" w:rsidR="00AC2A00" w:rsidRPr="00AC2A00" w:rsidRDefault="00AC2A00" w:rsidP="00AC2A00">
      <w:pPr>
        <w:widowControl/>
        <w:numPr>
          <w:ilvl w:val="1"/>
          <w:numId w:val="1"/>
        </w:numPr>
        <w:autoSpaceDE/>
        <w:autoSpaceDN/>
        <w:spacing w:before="100" w:beforeAutospacing="1" w:after="100" w:afterAutospacing="1"/>
        <w:rPr>
          <w:rFonts w:ascii="Arial" w:eastAsia="Times New Roman" w:hAnsi="Arial" w:cs="Arial"/>
          <w:sz w:val="24"/>
          <w:szCs w:val="24"/>
          <w:lang w:val="es-CO" w:eastAsia="es-CO"/>
        </w:rPr>
      </w:pPr>
      <w:r w:rsidRPr="00AC2A00">
        <w:rPr>
          <w:rFonts w:ascii="Arial" w:eastAsia="Times New Roman" w:hAnsi="Arial" w:cs="Arial"/>
          <w:b/>
          <w:bCs/>
          <w:sz w:val="24"/>
          <w:szCs w:val="24"/>
          <w:lang w:val="es-CO" w:eastAsia="es-CO"/>
        </w:rPr>
        <w:t>Gana:</w:t>
      </w:r>
      <w:r w:rsidRPr="00AC2A00">
        <w:rPr>
          <w:rFonts w:ascii="Arial" w:eastAsia="Times New Roman" w:hAnsi="Arial" w:cs="Arial"/>
          <w:sz w:val="24"/>
          <w:szCs w:val="24"/>
          <w:lang w:val="es-CO" w:eastAsia="es-CO"/>
        </w:rPr>
        <w:t xml:space="preserve"> Si ya no quedan guiones bajos (</w:t>
      </w:r>
      <w:r w:rsidRPr="00AC2A00">
        <w:rPr>
          <w:rFonts w:ascii="Arial" w:eastAsia="Times New Roman" w:hAnsi="Arial" w:cs="Arial"/>
          <w:sz w:val="20"/>
          <w:szCs w:val="20"/>
          <w:lang w:val="es-CO" w:eastAsia="es-CO"/>
        </w:rPr>
        <w:t>_</w:t>
      </w:r>
      <w:r w:rsidRPr="00AC2A00">
        <w:rPr>
          <w:rFonts w:ascii="Arial" w:eastAsia="Times New Roman" w:hAnsi="Arial" w:cs="Arial"/>
          <w:sz w:val="24"/>
          <w:szCs w:val="24"/>
          <w:lang w:val="es-CO" w:eastAsia="es-CO"/>
        </w:rPr>
        <w:t>) en la lista, significa que el jugador descubrió la palabra. El programa muestra un mensaje de victoria.</w:t>
      </w:r>
    </w:p>
    <w:p w14:paraId="089584B1" w14:textId="77777777" w:rsidR="00AC2A00" w:rsidRPr="00AC2A00" w:rsidRDefault="00AC2A00" w:rsidP="00AC2A00">
      <w:pPr>
        <w:widowControl/>
        <w:numPr>
          <w:ilvl w:val="1"/>
          <w:numId w:val="1"/>
        </w:numPr>
        <w:autoSpaceDE/>
        <w:autoSpaceDN/>
        <w:spacing w:before="100" w:beforeAutospacing="1" w:after="100" w:afterAutospacing="1"/>
        <w:rPr>
          <w:rFonts w:ascii="Arial" w:eastAsia="Times New Roman" w:hAnsi="Arial" w:cs="Arial"/>
          <w:sz w:val="24"/>
          <w:szCs w:val="24"/>
          <w:lang w:val="es-CO" w:eastAsia="es-CO"/>
        </w:rPr>
      </w:pPr>
      <w:r w:rsidRPr="00AC2A00">
        <w:rPr>
          <w:rFonts w:ascii="Arial" w:eastAsia="Times New Roman" w:hAnsi="Arial" w:cs="Arial"/>
          <w:b/>
          <w:bCs/>
          <w:sz w:val="24"/>
          <w:szCs w:val="24"/>
          <w:lang w:val="es-CO" w:eastAsia="es-CO"/>
        </w:rPr>
        <w:t>Pierde:</w:t>
      </w:r>
      <w:r w:rsidRPr="00AC2A00">
        <w:rPr>
          <w:rFonts w:ascii="Arial" w:eastAsia="Times New Roman" w:hAnsi="Arial" w:cs="Arial"/>
          <w:sz w:val="24"/>
          <w:szCs w:val="24"/>
          <w:lang w:val="es-CO" w:eastAsia="es-CO"/>
        </w:rPr>
        <w:t xml:space="preserve"> Si el contador de vidas llega a 0, el juego se detiene y muestra un mensaje de "Fin del juego", revelando cuál era la palabra secreta.</w:t>
      </w:r>
    </w:p>
    <w:p w14:paraId="02689E51" w14:textId="0D4508EF" w:rsidR="00AB527A" w:rsidRPr="00AC2A00" w:rsidRDefault="00B275BD">
      <w:pPr>
        <w:pStyle w:val="Textoindependiente"/>
        <w:spacing w:before="4"/>
        <w:rPr>
          <w:rFonts w:ascii="Arial" w:hAnsi="Arial" w:cs="Arial"/>
          <w:sz w:val="8"/>
        </w:rPr>
      </w:pPr>
      <w:r w:rsidRPr="00AC2A00">
        <w:rPr>
          <w:rFonts w:ascii="Arial" w:hAnsi="Arial" w:cs="Arial"/>
          <w:noProof/>
        </w:rPr>
        <w:lastRenderedPageBreak/>
        <w:drawing>
          <wp:inline distT="0" distB="0" distL="0" distR="0" wp14:anchorId="7BFDCD66" wp14:editId="2F7CD286">
            <wp:extent cx="5876925" cy="3117325"/>
            <wp:effectExtent l="0" t="0" r="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007" t="6557" r="3846" b="6500"/>
                    <a:stretch/>
                  </pic:blipFill>
                  <pic:spPr bwMode="auto">
                    <a:xfrm>
                      <a:off x="0" y="0"/>
                      <a:ext cx="5879693" cy="3118793"/>
                    </a:xfrm>
                    <a:prstGeom prst="rect">
                      <a:avLst/>
                    </a:prstGeom>
                    <a:ln>
                      <a:noFill/>
                    </a:ln>
                    <a:extLst>
                      <a:ext uri="{53640926-AAD7-44D8-BBD7-CCE9431645EC}">
                        <a14:shadowObscured xmlns:a14="http://schemas.microsoft.com/office/drawing/2010/main"/>
                      </a:ext>
                    </a:extLst>
                  </pic:spPr>
                </pic:pic>
              </a:graphicData>
            </a:graphic>
          </wp:inline>
        </w:drawing>
      </w:r>
      <w:r w:rsidR="00AC2A00" w:rsidRPr="00AC2A00">
        <w:rPr>
          <w:noProof/>
        </w:rPr>
        <w:t xml:space="preserve"> </w:t>
      </w:r>
      <w:r w:rsidR="00AC2A00">
        <w:rPr>
          <w:noProof/>
        </w:rPr>
        <w:drawing>
          <wp:inline distT="0" distB="0" distL="0" distR="0" wp14:anchorId="74F3462E" wp14:editId="06D77C69">
            <wp:extent cx="5886450" cy="3133794"/>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564" t="7411" r="8333" b="8209"/>
                    <a:stretch/>
                  </pic:blipFill>
                  <pic:spPr bwMode="auto">
                    <a:xfrm>
                      <a:off x="0" y="0"/>
                      <a:ext cx="5891971" cy="3136733"/>
                    </a:xfrm>
                    <a:prstGeom prst="rect">
                      <a:avLst/>
                    </a:prstGeom>
                    <a:ln>
                      <a:noFill/>
                    </a:ln>
                    <a:extLst>
                      <a:ext uri="{53640926-AAD7-44D8-BBD7-CCE9431645EC}">
                        <a14:shadowObscured xmlns:a14="http://schemas.microsoft.com/office/drawing/2010/main"/>
                      </a:ext>
                    </a:extLst>
                  </pic:spPr>
                </pic:pic>
              </a:graphicData>
            </a:graphic>
          </wp:inline>
        </w:drawing>
      </w:r>
    </w:p>
    <w:p w14:paraId="76B2A0C8" w14:textId="77777777" w:rsidR="00B275BD" w:rsidRPr="00AC2A00" w:rsidRDefault="00B275BD">
      <w:pPr>
        <w:pStyle w:val="Textoindependiente"/>
        <w:spacing w:before="4"/>
        <w:rPr>
          <w:rFonts w:ascii="Arial" w:hAnsi="Arial" w:cs="Arial"/>
          <w:sz w:val="8"/>
        </w:rPr>
      </w:pPr>
    </w:p>
    <w:bookmarkEnd w:id="0"/>
    <w:p w14:paraId="6D4FB9CE" w14:textId="13CC8510" w:rsidR="005C61FD" w:rsidRDefault="005C61FD" w:rsidP="00B275BD">
      <w:pPr>
        <w:pStyle w:val="Textoindependiente"/>
        <w:spacing w:before="72"/>
        <w:rPr>
          <w:rFonts w:ascii="Arial" w:hAnsi="Arial" w:cs="Arial"/>
        </w:rPr>
      </w:pPr>
    </w:p>
    <w:p w14:paraId="28198424" w14:textId="75EF1DEF" w:rsidR="00AC2A00" w:rsidRDefault="00AC2A00" w:rsidP="00B275BD">
      <w:pPr>
        <w:pStyle w:val="Textoindependiente"/>
        <w:spacing w:before="72"/>
        <w:rPr>
          <w:rFonts w:ascii="Arial" w:hAnsi="Arial" w:cs="Arial"/>
        </w:rPr>
      </w:pPr>
    </w:p>
    <w:p w14:paraId="715C5740" w14:textId="7E8C3525" w:rsidR="00AC2A00" w:rsidRDefault="00AC2A00" w:rsidP="00B275BD">
      <w:pPr>
        <w:pStyle w:val="Textoindependiente"/>
        <w:spacing w:before="72"/>
        <w:rPr>
          <w:rFonts w:ascii="Arial" w:hAnsi="Arial" w:cs="Arial"/>
        </w:rPr>
      </w:pPr>
    </w:p>
    <w:p w14:paraId="63DFD93B" w14:textId="1D9D91F7" w:rsidR="00AC2A00" w:rsidRDefault="00AC2A00" w:rsidP="00B275BD">
      <w:pPr>
        <w:pStyle w:val="Textoindependiente"/>
        <w:spacing w:before="72"/>
        <w:rPr>
          <w:rFonts w:ascii="Arial" w:hAnsi="Arial" w:cs="Arial"/>
        </w:rPr>
      </w:pPr>
    </w:p>
    <w:p w14:paraId="40F568ED" w14:textId="21C72EC8" w:rsidR="00AC2A00" w:rsidRDefault="00AC2A00" w:rsidP="00B275BD">
      <w:pPr>
        <w:pStyle w:val="Textoindependiente"/>
        <w:spacing w:before="72"/>
        <w:rPr>
          <w:rFonts w:ascii="Arial" w:hAnsi="Arial" w:cs="Arial"/>
        </w:rPr>
      </w:pPr>
    </w:p>
    <w:p w14:paraId="715A6A99" w14:textId="34B85569" w:rsidR="00AC2A00" w:rsidRDefault="00AC2A00" w:rsidP="00B275BD">
      <w:pPr>
        <w:pStyle w:val="Textoindependiente"/>
        <w:spacing w:before="72"/>
        <w:rPr>
          <w:rFonts w:ascii="Arial" w:hAnsi="Arial" w:cs="Arial"/>
        </w:rPr>
      </w:pPr>
    </w:p>
    <w:p w14:paraId="1EB1714B" w14:textId="1853FD0D" w:rsidR="00AC2A00" w:rsidRDefault="00AC2A00" w:rsidP="00B275BD">
      <w:pPr>
        <w:pStyle w:val="Textoindependiente"/>
        <w:spacing w:before="72"/>
        <w:rPr>
          <w:rFonts w:ascii="Arial" w:hAnsi="Arial" w:cs="Arial"/>
        </w:rPr>
      </w:pPr>
    </w:p>
    <w:p w14:paraId="691F950A" w14:textId="7BA59F1C" w:rsidR="00AC2A00" w:rsidRDefault="00AC2A00" w:rsidP="00B275BD">
      <w:pPr>
        <w:pStyle w:val="Textoindependiente"/>
        <w:spacing w:before="72"/>
        <w:rPr>
          <w:rFonts w:ascii="Arial" w:hAnsi="Arial" w:cs="Arial"/>
        </w:rPr>
      </w:pPr>
    </w:p>
    <w:p w14:paraId="1BD5E664" w14:textId="77F44F7C" w:rsidR="00AC2A00" w:rsidRDefault="00AC2A00" w:rsidP="00B275BD">
      <w:pPr>
        <w:pStyle w:val="Textoindependiente"/>
        <w:spacing w:before="72"/>
        <w:rPr>
          <w:rFonts w:ascii="Arial" w:hAnsi="Arial" w:cs="Arial"/>
        </w:rPr>
      </w:pPr>
    </w:p>
    <w:p w14:paraId="2165104B" w14:textId="3D2EE49D" w:rsidR="00AC2A00" w:rsidRDefault="00AC2A00" w:rsidP="00B275BD">
      <w:pPr>
        <w:pStyle w:val="Textoindependiente"/>
        <w:spacing w:before="72"/>
        <w:rPr>
          <w:rFonts w:ascii="Arial" w:hAnsi="Arial" w:cs="Arial"/>
        </w:rPr>
      </w:pPr>
    </w:p>
    <w:p w14:paraId="4B052CEE" w14:textId="623DE705" w:rsidR="00AC2A00" w:rsidRDefault="00AC2A00" w:rsidP="00B275BD">
      <w:pPr>
        <w:pStyle w:val="Textoindependiente"/>
        <w:spacing w:before="72"/>
        <w:rPr>
          <w:rFonts w:ascii="Arial" w:hAnsi="Arial" w:cs="Arial"/>
        </w:rPr>
      </w:pPr>
      <w:r>
        <w:rPr>
          <w:noProof/>
        </w:rPr>
        <w:lastRenderedPageBreak/>
        <w:drawing>
          <wp:inline distT="0" distB="0" distL="0" distR="0" wp14:anchorId="49F1E58C" wp14:editId="021106C8">
            <wp:extent cx="6057900" cy="29718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923" t="3991" r="-1" b="7070"/>
                    <a:stretch/>
                  </pic:blipFill>
                  <pic:spPr bwMode="auto">
                    <a:xfrm>
                      <a:off x="0" y="0"/>
                      <a:ext cx="6057900" cy="2971800"/>
                    </a:xfrm>
                    <a:prstGeom prst="rect">
                      <a:avLst/>
                    </a:prstGeom>
                    <a:ln>
                      <a:noFill/>
                    </a:ln>
                    <a:extLst>
                      <a:ext uri="{53640926-AAD7-44D8-BBD7-CCE9431645EC}">
                        <a14:shadowObscured xmlns:a14="http://schemas.microsoft.com/office/drawing/2010/main"/>
                      </a:ext>
                    </a:extLst>
                  </pic:spPr>
                </pic:pic>
              </a:graphicData>
            </a:graphic>
          </wp:inline>
        </w:drawing>
      </w:r>
    </w:p>
    <w:p w14:paraId="7BD485C7" w14:textId="0CB2F4FA" w:rsidR="00AC2A00" w:rsidRDefault="00AC2A00" w:rsidP="00B275BD">
      <w:pPr>
        <w:pStyle w:val="Textoindependiente"/>
        <w:spacing w:before="72"/>
        <w:rPr>
          <w:rFonts w:ascii="Arial" w:hAnsi="Arial" w:cs="Arial"/>
        </w:rPr>
      </w:pPr>
      <w:r>
        <w:rPr>
          <w:noProof/>
        </w:rPr>
        <w:drawing>
          <wp:inline distT="0" distB="0" distL="0" distR="0" wp14:anchorId="2ACE79B7" wp14:editId="2B12D646">
            <wp:extent cx="5943600" cy="30099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3137" b="6785"/>
                    <a:stretch/>
                  </pic:blipFill>
                  <pic:spPr bwMode="auto">
                    <a:xfrm>
                      <a:off x="0" y="0"/>
                      <a:ext cx="5943600" cy="3009900"/>
                    </a:xfrm>
                    <a:prstGeom prst="rect">
                      <a:avLst/>
                    </a:prstGeom>
                    <a:ln>
                      <a:noFill/>
                    </a:ln>
                    <a:extLst>
                      <a:ext uri="{53640926-AAD7-44D8-BBD7-CCE9431645EC}">
                        <a14:shadowObscured xmlns:a14="http://schemas.microsoft.com/office/drawing/2010/main"/>
                      </a:ext>
                    </a:extLst>
                  </pic:spPr>
                </pic:pic>
              </a:graphicData>
            </a:graphic>
          </wp:inline>
        </w:drawing>
      </w:r>
    </w:p>
    <w:p w14:paraId="486CE17A" w14:textId="27AFA0FF" w:rsidR="00AC2A00" w:rsidRPr="00AC2A00" w:rsidRDefault="00B10F3C" w:rsidP="00B275BD">
      <w:pPr>
        <w:pStyle w:val="Textoindependiente"/>
        <w:spacing w:before="72"/>
        <w:rPr>
          <w:rFonts w:ascii="Arial" w:hAnsi="Arial" w:cs="Arial"/>
        </w:rPr>
      </w:pPr>
      <w:r>
        <w:rPr>
          <w:noProof/>
        </w:rPr>
        <w:lastRenderedPageBreak/>
        <w:drawing>
          <wp:inline distT="0" distB="0" distL="0" distR="0" wp14:anchorId="17C015BB" wp14:editId="5C4FDBAE">
            <wp:extent cx="5943600" cy="29908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3990" b="6500"/>
                    <a:stretch/>
                  </pic:blipFill>
                  <pic:spPr bwMode="auto">
                    <a:xfrm>
                      <a:off x="0" y="0"/>
                      <a:ext cx="5943600" cy="2990850"/>
                    </a:xfrm>
                    <a:prstGeom prst="rect">
                      <a:avLst/>
                    </a:prstGeom>
                    <a:ln>
                      <a:noFill/>
                    </a:ln>
                    <a:extLst>
                      <a:ext uri="{53640926-AAD7-44D8-BBD7-CCE9431645EC}">
                        <a14:shadowObscured xmlns:a14="http://schemas.microsoft.com/office/drawing/2010/main"/>
                      </a:ext>
                    </a:extLst>
                  </pic:spPr>
                </pic:pic>
              </a:graphicData>
            </a:graphic>
          </wp:inline>
        </w:drawing>
      </w:r>
    </w:p>
    <w:sectPr w:rsidR="00AC2A00" w:rsidRPr="00AC2A00">
      <w:headerReference w:type="default" r:id="rId13"/>
      <w:pgSz w:w="12240" w:h="15840"/>
      <w:pgMar w:top="1820" w:right="1440" w:bottom="280" w:left="1440" w:header="146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9EE570" w14:textId="77777777" w:rsidR="00D803CF" w:rsidRDefault="00D803CF">
      <w:r>
        <w:separator/>
      </w:r>
    </w:p>
  </w:endnote>
  <w:endnote w:type="continuationSeparator" w:id="0">
    <w:p w14:paraId="765B07F3" w14:textId="77777777" w:rsidR="00D803CF" w:rsidRDefault="00D803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B6A798" w14:textId="77777777" w:rsidR="00D803CF" w:rsidRDefault="00D803CF">
      <w:r>
        <w:separator/>
      </w:r>
    </w:p>
  </w:footnote>
  <w:footnote w:type="continuationSeparator" w:id="0">
    <w:p w14:paraId="7074A0C2" w14:textId="77777777" w:rsidR="00D803CF" w:rsidRDefault="00D803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7DC17" w14:textId="77777777" w:rsidR="00AB527A" w:rsidRDefault="008D3D08">
    <w:pPr>
      <w:pStyle w:val="Textoindependiente"/>
      <w:spacing w:line="14" w:lineRule="auto"/>
      <w:rPr>
        <w:sz w:val="20"/>
      </w:rPr>
    </w:pPr>
    <w:r>
      <w:rPr>
        <w:noProof/>
        <w:sz w:val="20"/>
      </w:rPr>
      <mc:AlternateContent>
        <mc:Choice Requires="wps">
          <w:drawing>
            <wp:anchor distT="0" distB="0" distL="0" distR="0" simplePos="0" relativeHeight="487541760" behindDoc="1" locked="0" layoutInCell="1" allowOverlap="1" wp14:anchorId="7F1367A7" wp14:editId="267C601D">
              <wp:simplePos x="0" y="0"/>
              <wp:positionH relativeFrom="page">
                <wp:posOffset>1068120</wp:posOffset>
              </wp:positionH>
              <wp:positionV relativeFrom="page">
                <wp:posOffset>917194</wp:posOffset>
              </wp:positionV>
              <wp:extent cx="2171700" cy="1778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0" cy="177800"/>
                      </a:xfrm>
                      <a:prstGeom prst="rect">
                        <a:avLst/>
                      </a:prstGeom>
                    </wps:spPr>
                    <wps:txbx>
                      <w:txbxContent>
                        <w:p w14:paraId="6D58E25D" w14:textId="19678BE1" w:rsidR="00AB527A" w:rsidRDefault="00AB527A">
                          <w:pPr>
                            <w:pStyle w:val="Textoindependiente"/>
                            <w:spacing w:line="264" w:lineRule="exact"/>
                            <w:ind w:left="20"/>
                          </w:pPr>
                        </w:p>
                      </w:txbxContent>
                    </wps:txbx>
                    <wps:bodyPr wrap="square" lIns="0" tIns="0" rIns="0" bIns="0" rtlCol="0">
                      <a:noAutofit/>
                    </wps:bodyPr>
                  </wps:wsp>
                </a:graphicData>
              </a:graphic>
            </wp:anchor>
          </w:drawing>
        </mc:Choice>
        <mc:Fallback>
          <w:pict>
            <v:shapetype w14:anchorId="7F1367A7" id="_x0000_t202" coordsize="21600,21600" o:spt="202" path="m,l,21600r21600,l21600,xe">
              <v:stroke joinstyle="miter"/>
              <v:path gradientshapeok="t" o:connecttype="rect"/>
            </v:shapetype>
            <v:shape id="Textbox 7" o:spid="_x0000_s1026" type="#_x0000_t202" style="position:absolute;margin-left:84.1pt;margin-top:72.2pt;width:171pt;height:14pt;z-index:-1577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" filled="f" stroked="f">
              <v:textbox inset="0,0,0,0">
                <w:txbxContent>
                  <w:p w14:paraId="6D58E25D" w14:textId="19678BE1" w:rsidR="00AB527A" w:rsidRDefault="00AB527A">
                    <w:pPr>
                      <w:pStyle w:val="Textoindependiente"/>
                      <w:spacing w:line="264" w:lineRule="exact"/>
                      <w:ind w:left="20"/>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295DF2"/>
    <w:multiLevelType w:val="multilevel"/>
    <w:tmpl w:val="95CA1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27A"/>
    <w:rsid w:val="000C6A5A"/>
    <w:rsid w:val="003714DC"/>
    <w:rsid w:val="00405399"/>
    <w:rsid w:val="00553772"/>
    <w:rsid w:val="005B2C18"/>
    <w:rsid w:val="005C61FD"/>
    <w:rsid w:val="008D3D08"/>
    <w:rsid w:val="00AB527A"/>
    <w:rsid w:val="00AC2A00"/>
    <w:rsid w:val="00B10F3C"/>
    <w:rsid w:val="00B275BD"/>
    <w:rsid w:val="00BE517B"/>
    <w:rsid w:val="00D803CF"/>
    <w:rsid w:val="00EC679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1DA945"/>
  <w15:docId w15:val="{8585BE8A-D76E-4886-BAC6-56EC1AEDA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3">
    <w:name w:val="heading 3"/>
    <w:basedOn w:val="Normal"/>
    <w:link w:val="Ttulo3Car"/>
    <w:uiPriority w:val="9"/>
    <w:qFormat/>
    <w:rsid w:val="00AC2A00"/>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95"/>
      <w:ind w:left="5" w:right="4"/>
      <w:jc w:val="center"/>
    </w:pPr>
    <w:rPr>
      <w:rFonts w:ascii="Times New Roman" w:eastAsia="Times New Roman" w:hAnsi="Times New Roman" w:cs="Times New Roman"/>
      <w:sz w:val="36"/>
      <w:szCs w:val="36"/>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BE517B"/>
    <w:pPr>
      <w:tabs>
        <w:tab w:val="center" w:pos="4419"/>
        <w:tab w:val="right" w:pos="8838"/>
      </w:tabs>
    </w:pPr>
  </w:style>
  <w:style w:type="character" w:customStyle="1" w:styleId="EncabezadoCar">
    <w:name w:val="Encabezado Car"/>
    <w:basedOn w:val="Fuentedeprrafopredeter"/>
    <w:link w:val="Encabezado"/>
    <w:uiPriority w:val="99"/>
    <w:rsid w:val="00BE517B"/>
    <w:rPr>
      <w:rFonts w:ascii="Calibri" w:eastAsia="Calibri" w:hAnsi="Calibri" w:cs="Calibri"/>
      <w:lang w:val="es-ES"/>
    </w:rPr>
  </w:style>
  <w:style w:type="paragraph" w:styleId="Piedepgina">
    <w:name w:val="footer"/>
    <w:basedOn w:val="Normal"/>
    <w:link w:val="PiedepginaCar"/>
    <w:uiPriority w:val="99"/>
    <w:unhideWhenUsed/>
    <w:rsid w:val="00BE517B"/>
    <w:pPr>
      <w:tabs>
        <w:tab w:val="center" w:pos="4419"/>
        <w:tab w:val="right" w:pos="8838"/>
      </w:tabs>
    </w:pPr>
  </w:style>
  <w:style w:type="character" w:customStyle="1" w:styleId="PiedepginaCar">
    <w:name w:val="Pie de página Car"/>
    <w:basedOn w:val="Fuentedeprrafopredeter"/>
    <w:link w:val="Piedepgina"/>
    <w:uiPriority w:val="99"/>
    <w:rsid w:val="00BE517B"/>
    <w:rPr>
      <w:rFonts w:ascii="Calibri" w:eastAsia="Calibri" w:hAnsi="Calibri" w:cs="Calibri"/>
      <w:lang w:val="es-ES"/>
    </w:rPr>
  </w:style>
  <w:style w:type="character" w:customStyle="1" w:styleId="Ttulo3Car">
    <w:name w:val="Título 3 Car"/>
    <w:basedOn w:val="Fuentedeprrafopredeter"/>
    <w:link w:val="Ttulo3"/>
    <w:uiPriority w:val="9"/>
    <w:rsid w:val="00AC2A00"/>
    <w:rPr>
      <w:rFonts w:ascii="Times New Roman" w:eastAsia="Times New Roman" w:hAnsi="Times New Roman" w:cs="Times New Roman"/>
      <w:b/>
      <w:bCs/>
      <w:sz w:val="27"/>
      <w:szCs w:val="27"/>
      <w:lang w:val="es-CO" w:eastAsia="es-CO"/>
    </w:rPr>
  </w:style>
  <w:style w:type="paragraph" w:styleId="NormalWeb">
    <w:name w:val="Normal (Web)"/>
    <w:basedOn w:val="Normal"/>
    <w:uiPriority w:val="99"/>
    <w:semiHidden/>
    <w:unhideWhenUsed/>
    <w:rsid w:val="00AC2A00"/>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styleId="CdigoHTML">
    <w:name w:val="HTML Code"/>
    <w:basedOn w:val="Fuentedeprrafopredeter"/>
    <w:uiPriority w:val="99"/>
    <w:semiHidden/>
    <w:unhideWhenUsed/>
    <w:rsid w:val="00AC2A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51290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6B2E44-2403-427E-8561-621802A82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308</Words>
  <Characters>1697</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Eduardo Navarro Betancourt</dc:creator>
  <cp:lastModifiedBy>Dayan Acevedo</cp:lastModifiedBy>
  <cp:revision>2</cp:revision>
  <cp:lastPrinted>2026-03-22T23:34:00Z</cp:lastPrinted>
  <dcterms:created xsi:type="dcterms:W3CDTF">2026-06-02T03:47:00Z</dcterms:created>
  <dcterms:modified xsi:type="dcterms:W3CDTF">2026-06-02T03:47:00Z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2026-03-15T00:00:00Z</vt:filetime>
  </property>
  <property fmtid="{D5CDD505-2E9C-101B-9397-08002B2CF9AE}" pid="3" name="Creator">
    <vt:lpwstr>Microsoft® Word 2016</vt:lpwstr>
  </property>
  <property fmtid="{D5CDD505-2E9C-101B-9397-08002B2CF9AE}" pid="4" name="LastSaved">
    <vt:filetime>2026-03-22T00:00:00Z</vt:filetime>
  </property>
  <property fmtid="{D5CDD505-2E9C-101B-9397-08002B2CF9AE}" pid="5" name="Producer">
    <vt:lpwstr>Microsoft® Word 2016</vt:lpwstr>
  </property>
</Properties>
</file>