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2B859" w14:textId="0AA050C9" w:rsidR="00E376DE" w:rsidRDefault="00E376DE" w:rsidP="005300BC">
      <w:pPr>
        <w:jc w:val="center"/>
        <w:rPr>
          <w:b/>
          <w:bCs/>
          <w:u w:val="single"/>
        </w:rPr>
      </w:pPr>
      <w:r w:rsidRPr="005300BC">
        <w:rPr>
          <w:b/>
          <w:bCs/>
          <w:u w:val="single"/>
        </w:rPr>
        <w:t>Working Memory Task</w:t>
      </w:r>
      <w:r w:rsidR="005300BC">
        <w:rPr>
          <w:b/>
          <w:bCs/>
          <w:u w:val="single"/>
        </w:rPr>
        <w:t xml:space="preserve"> Description</w:t>
      </w:r>
    </w:p>
    <w:p w14:paraId="5B712786" w14:textId="16E93D1E" w:rsidR="005300BC" w:rsidRPr="005300BC" w:rsidRDefault="005300BC">
      <w:pPr>
        <w:rPr>
          <w:b/>
          <w:bCs/>
          <w:u w:val="single"/>
        </w:rPr>
      </w:pPr>
    </w:p>
    <w:p w14:paraId="298062E5" w14:textId="08024FCD" w:rsidR="00E376DE" w:rsidRDefault="00E376DE" w:rsidP="00E376DE">
      <w:r>
        <w:rPr>
          <w:noProof/>
        </w:rPr>
        <w:drawing>
          <wp:inline distT="0" distB="0" distL="0" distR="0" wp14:anchorId="077FDFAC" wp14:editId="62EFD604">
            <wp:extent cx="8607365" cy="3699510"/>
            <wp:effectExtent l="19050" t="0" r="2286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14:paraId="2EE0B105" w14:textId="77777777" w:rsidR="003B4A56" w:rsidRDefault="003B4A56" w:rsidP="003B4A56">
      <w:pPr>
        <w:pStyle w:val="ListParagraph"/>
        <w:numPr>
          <w:ilvl w:val="0"/>
          <w:numId w:val="2"/>
        </w:numPr>
      </w:pPr>
      <w:r>
        <w:t>Consonants used to reduce likelihood of chunking/making up meaningful sentences</w:t>
      </w:r>
    </w:p>
    <w:p w14:paraId="27ED670F" w14:textId="31B83DEC" w:rsidR="003B4A56" w:rsidRDefault="003B4A56" w:rsidP="003B4A56">
      <w:pPr>
        <w:pStyle w:val="ListParagraph"/>
        <w:numPr>
          <w:ilvl w:val="0"/>
          <w:numId w:val="2"/>
        </w:numPr>
      </w:pPr>
      <w:r>
        <w:t>Open-ended operations (instead of binary yes/no) used so that participants won’t blindly process operations</w:t>
      </w:r>
    </w:p>
    <w:p w14:paraId="042C6466" w14:textId="0945CDB8" w:rsidR="003B4A56" w:rsidRDefault="003B4A56" w:rsidP="003B4A56">
      <w:pPr>
        <w:pStyle w:val="ListParagraph"/>
        <w:numPr>
          <w:ilvl w:val="0"/>
          <w:numId w:val="2"/>
        </w:numPr>
      </w:pPr>
      <w:r>
        <w:t>In complex span, each correct recall of a set size is believed to be sufficiently indicative that participants have the WM span capacity of that set size</w:t>
      </w:r>
    </w:p>
    <w:sectPr w:rsidR="003B4A56" w:rsidSect="00E376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479A"/>
    <w:multiLevelType w:val="hybridMultilevel"/>
    <w:tmpl w:val="2EE6B2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62FF8"/>
    <w:multiLevelType w:val="hybridMultilevel"/>
    <w:tmpl w:val="052E20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DE"/>
    <w:rsid w:val="003B4A56"/>
    <w:rsid w:val="005300BC"/>
    <w:rsid w:val="008A4D27"/>
    <w:rsid w:val="00CB7854"/>
    <w:rsid w:val="00D709CA"/>
    <w:rsid w:val="00E3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551"/>
  <w15:chartTrackingRefBased/>
  <w15:docId w15:val="{E65FB9C6-9257-4A09-B951-F18835D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FAA06-44C7-4582-B4C0-890FA8BE0781}" type="doc">
      <dgm:prSet loTypeId="urn:microsoft.com/office/officeart/2005/8/layout/process3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SG"/>
        </a:p>
      </dgm:t>
    </dgm:pt>
    <dgm:pt modelId="{768F4C04-D90C-48DA-AA14-78C17E44B445}">
      <dgm:prSet phldrT="[Text]"/>
      <dgm:spPr/>
      <dgm:t>
        <a:bodyPr/>
        <a:lstStyle/>
        <a:p>
          <a:r>
            <a:rPr lang="en-SG"/>
            <a:t>Memory trials</a:t>
          </a:r>
        </a:p>
      </dgm:t>
    </dgm:pt>
    <dgm:pt modelId="{D6DAB7AB-3721-448B-AADB-1ABE5D76A79A}" type="parTrans" cxnId="{3A357B89-E9BE-4D97-9BB9-8A8E07C83322}">
      <dgm:prSet/>
      <dgm:spPr/>
      <dgm:t>
        <a:bodyPr/>
        <a:lstStyle/>
        <a:p>
          <a:endParaRPr lang="en-SG"/>
        </a:p>
      </dgm:t>
    </dgm:pt>
    <dgm:pt modelId="{F7BB77D7-A002-403B-94FA-2B98AC228ECC}" type="sibTrans" cxnId="{3A357B89-E9BE-4D97-9BB9-8A8E07C83322}">
      <dgm:prSet/>
      <dgm:spPr/>
      <dgm:t>
        <a:bodyPr/>
        <a:lstStyle/>
        <a:p>
          <a:endParaRPr lang="en-SG"/>
        </a:p>
      </dgm:t>
    </dgm:pt>
    <dgm:pt modelId="{F0F7E3D5-76F5-4E10-8072-DF0C31646C7B}">
      <dgm:prSet phldrT="[Text]"/>
      <dgm:spPr/>
      <dgm:t>
        <a:bodyPr/>
        <a:lstStyle/>
        <a:p>
          <a:r>
            <a:rPr lang="en-SG"/>
            <a:t>Consonants to remember</a:t>
          </a:r>
        </a:p>
      </dgm:t>
    </dgm:pt>
    <dgm:pt modelId="{FC3D545A-F61C-4CA1-9E63-52E6D0B60DB7}" type="parTrans" cxnId="{0EB47CAA-88E2-412E-BB43-D3740BCF251E}">
      <dgm:prSet/>
      <dgm:spPr/>
      <dgm:t>
        <a:bodyPr/>
        <a:lstStyle/>
        <a:p>
          <a:endParaRPr lang="en-SG"/>
        </a:p>
      </dgm:t>
    </dgm:pt>
    <dgm:pt modelId="{ACDAD578-E652-47C3-AE3D-65929AA5B276}" type="sibTrans" cxnId="{0EB47CAA-88E2-412E-BB43-D3740BCF251E}">
      <dgm:prSet/>
      <dgm:spPr/>
      <dgm:t>
        <a:bodyPr/>
        <a:lstStyle/>
        <a:p>
          <a:endParaRPr lang="en-SG"/>
        </a:p>
      </dgm:t>
    </dgm:pt>
    <dgm:pt modelId="{37961C9E-3E63-484E-B974-97E497359614}">
      <dgm:prSet phldrT="[Text]"/>
      <dgm:spPr/>
      <dgm:t>
        <a:bodyPr/>
        <a:lstStyle/>
        <a:p>
          <a:r>
            <a:rPr lang="en-SG"/>
            <a:t>Processing trials</a:t>
          </a:r>
        </a:p>
      </dgm:t>
    </dgm:pt>
    <dgm:pt modelId="{30A8DCBA-4657-4388-ADB0-C596C7F9E01C}" type="parTrans" cxnId="{EC567E6A-6E5B-4334-8D65-EBBA0B83F1B9}">
      <dgm:prSet/>
      <dgm:spPr/>
      <dgm:t>
        <a:bodyPr/>
        <a:lstStyle/>
        <a:p>
          <a:endParaRPr lang="en-SG"/>
        </a:p>
      </dgm:t>
    </dgm:pt>
    <dgm:pt modelId="{95D0944B-C6B5-4A4B-BC46-280B9BFD6AE4}" type="sibTrans" cxnId="{EC567E6A-6E5B-4334-8D65-EBBA0B83F1B9}">
      <dgm:prSet/>
      <dgm:spPr/>
      <dgm:t>
        <a:bodyPr/>
        <a:lstStyle/>
        <a:p>
          <a:endParaRPr lang="en-SG"/>
        </a:p>
      </dgm:t>
    </dgm:pt>
    <dgm:pt modelId="{9285EF45-17AA-4B1B-9870-5ECE6E5B8600}">
      <dgm:prSet phldrT="[Text]"/>
      <dgm:spPr/>
      <dgm:t>
        <a:bodyPr/>
        <a:lstStyle/>
        <a:p>
          <a:r>
            <a:rPr lang="en-SG"/>
            <a:t>15 different operations to respond to (open-ended), answers are all single-digit </a:t>
          </a:r>
        </a:p>
      </dgm:t>
    </dgm:pt>
    <dgm:pt modelId="{67AC1805-0A4C-4287-9DF0-3F5C167659E2}" type="parTrans" cxnId="{D57490A2-C6D9-4F67-A76D-4BC0EC0B865B}">
      <dgm:prSet/>
      <dgm:spPr/>
      <dgm:t>
        <a:bodyPr/>
        <a:lstStyle/>
        <a:p>
          <a:endParaRPr lang="en-SG"/>
        </a:p>
      </dgm:t>
    </dgm:pt>
    <dgm:pt modelId="{371938E7-4CF0-4D35-9787-93BCFFE98198}" type="sibTrans" cxnId="{D57490A2-C6D9-4F67-A76D-4BC0EC0B865B}">
      <dgm:prSet/>
      <dgm:spPr/>
      <dgm:t>
        <a:bodyPr/>
        <a:lstStyle/>
        <a:p>
          <a:endParaRPr lang="en-SG"/>
        </a:p>
      </dgm:t>
    </dgm:pt>
    <dgm:pt modelId="{4D4A1E2C-943D-4105-BA93-44A24D140FD8}">
      <dgm:prSet phldrT="[Text]"/>
      <dgm:spPr/>
      <dgm:t>
        <a:bodyPr/>
        <a:lstStyle/>
        <a:p>
          <a:r>
            <a:rPr lang="en-SG"/>
            <a:t>Complex span (practice) trials</a:t>
          </a:r>
        </a:p>
      </dgm:t>
    </dgm:pt>
    <dgm:pt modelId="{7E519B1F-F7CD-4716-9F64-B2EE5CEFA3FF}" type="parTrans" cxnId="{B8F9D8E6-0B6B-4A33-8953-53923E2968F9}">
      <dgm:prSet/>
      <dgm:spPr/>
      <dgm:t>
        <a:bodyPr/>
        <a:lstStyle/>
        <a:p>
          <a:endParaRPr lang="en-SG"/>
        </a:p>
      </dgm:t>
    </dgm:pt>
    <dgm:pt modelId="{0BC9F4F5-82E3-4D4C-B25E-C3507FF55537}" type="sibTrans" cxnId="{B8F9D8E6-0B6B-4A33-8953-53923E2968F9}">
      <dgm:prSet/>
      <dgm:spPr/>
      <dgm:t>
        <a:bodyPr/>
        <a:lstStyle/>
        <a:p>
          <a:endParaRPr lang="en-SG"/>
        </a:p>
      </dgm:t>
    </dgm:pt>
    <dgm:pt modelId="{F2BBE831-92F5-463E-852C-20B97AB4C2A7}">
      <dgm:prSet phldrT="[Text]"/>
      <dgm:spPr/>
      <dgm:t>
        <a:bodyPr/>
        <a:lstStyle/>
        <a:p>
          <a:r>
            <a:rPr lang="en-SG"/>
            <a:t>Start with set size 2</a:t>
          </a:r>
        </a:p>
      </dgm:t>
    </dgm:pt>
    <dgm:pt modelId="{220653D1-3D41-4072-A803-AA62F015E9F8}" type="parTrans" cxnId="{23C1AD2A-6EE7-45AD-8A68-920DB3CD45D5}">
      <dgm:prSet/>
      <dgm:spPr/>
      <dgm:t>
        <a:bodyPr/>
        <a:lstStyle/>
        <a:p>
          <a:endParaRPr lang="en-SG"/>
        </a:p>
      </dgm:t>
    </dgm:pt>
    <dgm:pt modelId="{2674150C-40CA-475C-889F-F9E03CD444EB}" type="sibTrans" cxnId="{23C1AD2A-6EE7-45AD-8A68-920DB3CD45D5}">
      <dgm:prSet/>
      <dgm:spPr/>
      <dgm:t>
        <a:bodyPr/>
        <a:lstStyle/>
        <a:p>
          <a:endParaRPr lang="en-SG"/>
        </a:p>
      </dgm:t>
    </dgm:pt>
    <dgm:pt modelId="{2389BA11-68A1-42B1-B7FD-3561429CBFD2}">
      <dgm:prSet phldrT="[Text]"/>
      <dgm:spPr/>
      <dgm:t>
        <a:bodyPr/>
        <a:lstStyle/>
        <a:p>
          <a:r>
            <a:rPr lang="en-SG"/>
            <a:t>Complex span test trials</a:t>
          </a:r>
        </a:p>
      </dgm:t>
    </dgm:pt>
    <dgm:pt modelId="{7D4874E3-C0B2-4494-AB81-8E3DC56B7AE7}" type="parTrans" cxnId="{0DF427F4-DB87-47C1-9E19-7B6EE8F838E2}">
      <dgm:prSet/>
      <dgm:spPr/>
      <dgm:t>
        <a:bodyPr/>
        <a:lstStyle/>
        <a:p>
          <a:endParaRPr lang="en-SG"/>
        </a:p>
      </dgm:t>
    </dgm:pt>
    <dgm:pt modelId="{C6C647CA-5AB8-4778-A13D-89099B5091EC}" type="sibTrans" cxnId="{0DF427F4-DB87-47C1-9E19-7B6EE8F838E2}">
      <dgm:prSet/>
      <dgm:spPr/>
      <dgm:t>
        <a:bodyPr/>
        <a:lstStyle/>
        <a:p>
          <a:endParaRPr lang="en-SG"/>
        </a:p>
      </dgm:t>
    </dgm:pt>
    <dgm:pt modelId="{528A5A33-1142-4474-8DF8-D691B7E99BC5}">
      <dgm:prSet phldrT="[Text]"/>
      <dgm:spPr/>
      <dgm:t>
        <a:bodyPr/>
        <a:lstStyle/>
        <a:p>
          <a:r>
            <a:rPr lang="en-SG"/>
            <a:t>Set size increases after 2 correct answers in a set size</a:t>
          </a:r>
        </a:p>
      </dgm:t>
    </dgm:pt>
    <dgm:pt modelId="{BDDF2FE0-CFFA-425E-B5A3-1D5F2C0E4098}" type="parTrans" cxnId="{37418A81-CBAB-4B2A-B180-9DCBDD2E18F7}">
      <dgm:prSet/>
      <dgm:spPr/>
      <dgm:t>
        <a:bodyPr/>
        <a:lstStyle/>
        <a:p>
          <a:endParaRPr lang="en-SG"/>
        </a:p>
      </dgm:t>
    </dgm:pt>
    <dgm:pt modelId="{9E1908D9-0AF9-4631-BBD0-1DC31D82AC49}" type="sibTrans" cxnId="{37418A81-CBAB-4B2A-B180-9DCBDD2E18F7}">
      <dgm:prSet/>
      <dgm:spPr/>
      <dgm:t>
        <a:bodyPr/>
        <a:lstStyle/>
        <a:p>
          <a:endParaRPr lang="en-SG"/>
        </a:p>
      </dgm:t>
    </dgm:pt>
    <dgm:pt modelId="{953E4D76-9BF1-4209-8C2F-277BCDD3E222}">
      <dgm:prSet phldrT="[Text]"/>
      <dgm:spPr/>
      <dgm:t>
        <a:bodyPr/>
        <a:lstStyle/>
        <a:p>
          <a:r>
            <a:rPr lang="en-SG"/>
            <a:t>Memory span recorded after 3 incorrect answers in a certain set size</a:t>
          </a:r>
        </a:p>
      </dgm:t>
    </dgm:pt>
    <dgm:pt modelId="{218C2FA1-218F-4217-8A79-F79085A43D85}" type="parTrans" cxnId="{B26CD39E-D771-432E-B8B6-E56880EAB53A}">
      <dgm:prSet/>
      <dgm:spPr/>
      <dgm:t>
        <a:bodyPr/>
        <a:lstStyle/>
        <a:p>
          <a:endParaRPr lang="en-SG"/>
        </a:p>
      </dgm:t>
    </dgm:pt>
    <dgm:pt modelId="{2620EAC2-57A0-4DE7-8F6C-9CF463C1912C}" type="sibTrans" cxnId="{B26CD39E-D771-432E-B8B6-E56880EAB53A}">
      <dgm:prSet/>
      <dgm:spPr/>
      <dgm:t>
        <a:bodyPr/>
        <a:lstStyle/>
        <a:p>
          <a:endParaRPr lang="en-SG"/>
        </a:p>
      </dgm:t>
    </dgm:pt>
    <dgm:pt modelId="{59743764-6D96-45BC-99AE-F56448C999E4}">
      <dgm:prSet phldrT="[Text]"/>
      <dgm:spPr/>
      <dgm:t>
        <a:bodyPr/>
        <a:lstStyle/>
        <a:p>
          <a:r>
            <a:rPr lang="en-SG"/>
            <a:t>Processing block repeats if score &lt; 65%</a:t>
          </a:r>
        </a:p>
      </dgm:t>
    </dgm:pt>
    <dgm:pt modelId="{D9B13547-784B-4F32-A7F1-46FF8F82E9AE}" type="parTrans" cxnId="{61ADB438-DC32-466C-998A-38BA15AC526A}">
      <dgm:prSet/>
      <dgm:spPr/>
      <dgm:t>
        <a:bodyPr/>
        <a:lstStyle/>
        <a:p>
          <a:endParaRPr lang="en-SG"/>
        </a:p>
      </dgm:t>
    </dgm:pt>
    <dgm:pt modelId="{0F597009-5246-456F-948B-41274CFC9CAD}" type="sibTrans" cxnId="{61ADB438-DC32-466C-998A-38BA15AC526A}">
      <dgm:prSet/>
      <dgm:spPr/>
      <dgm:t>
        <a:bodyPr/>
        <a:lstStyle/>
        <a:p>
          <a:endParaRPr lang="en-SG"/>
        </a:p>
      </dgm:t>
    </dgm:pt>
    <dgm:pt modelId="{9F79615E-30BF-49DC-825B-EC4C73247CDB}">
      <dgm:prSet phldrT="[Text]"/>
      <dgm:spPr/>
      <dgm:t>
        <a:bodyPr/>
        <a:lstStyle/>
        <a:p>
          <a:r>
            <a:rPr lang="en-SG"/>
            <a:t>No repetition of the same operation</a:t>
          </a:r>
        </a:p>
      </dgm:t>
    </dgm:pt>
    <dgm:pt modelId="{CEC5301D-EEEF-466A-8864-B63E586A6D9C}" type="parTrans" cxnId="{0122EDC2-89CD-4CC4-94D8-BDC19EC34868}">
      <dgm:prSet/>
      <dgm:spPr/>
      <dgm:t>
        <a:bodyPr/>
        <a:lstStyle/>
        <a:p>
          <a:endParaRPr lang="en-SG"/>
        </a:p>
      </dgm:t>
    </dgm:pt>
    <dgm:pt modelId="{9536DF86-74C7-4BB2-AD90-7FE4A3059A4E}" type="sibTrans" cxnId="{0122EDC2-89CD-4CC4-94D8-BDC19EC34868}">
      <dgm:prSet/>
      <dgm:spPr/>
      <dgm:t>
        <a:bodyPr/>
        <a:lstStyle/>
        <a:p>
          <a:endParaRPr lang="en-SG"/>
        </a:p>
      </dgm:t>
    </dgm:pt>
    <dgm:pt modelId="{19460AF9-61A7-47E9-9198-D0D77293FD4C}">
      <dgm:prSet phldrT="[Text]"/>
      <dgm:spPr/>
      <dgm:t>
        <a:bodyPr/>
        <a:lstStyle/>
        <a:p>
          <a:r>
            <a:rPr lang="en-SG"/>
            <a:t>1 cycle: Process operation &gt; remember 1 consonant</a:t>
          </a:r>
        </a:p>
      </dgm:t>
    </dgm:pt>
    <dgm:pt modelId="{929F3BC5-8CAF-497C-8A41-08E68A2D25EC}" type="parTrans" cxnId="{38469AC9-8A41-408A-BA9C-86BB98049C24}">
      <dgm:prSet/>
      <dgm:spPr/>
      <dgm:t>
        <a:bodyPr/>
        <a:lstStyle/>
        <a:p>
          <a:endParaRPr lang="en-SG"/>
        </a:p>
      </dgm:t>
    </dgm:pt>
    <dgm:pt modelId="{A49E46AA-7B99-4455-9CA1-92F28FC9C797}" type="sibTrans" cxnId="{38469AC9-8A41-408A-BA9C-86BB98049C24}">
      <dgm:prSet/>
      <dgm:spPr/>
      <dgm:t>
        <a:bodyPr/>
        <a:lstStyle/>
        <a:p>
          <a:endParaRPr lang="en-SG"/>
        </a:p>
      </dgm:t>
    </dgm:pt>
    <dgm:pt modelId="{535CAC2F-1A12-42F1-B0B5-208C48AF2E98}">
      <dgm:prSet phldrT="[Text]"/>
      <dgm:spPr/>
      <dgm:t>
        <a:bodyPr/>
        <a:lstStyle/>
        <a:p>
          <a:r>
            <a:rPr lang="en-SG"/>
            <a:t>Proceed when 3 total correct responses (consecutively) attained</a:t>
          </a:r>
        </a:p>
      </dgm:t>
    </dgm:pt>
    <dgm:pt modelId="{900FECC9-050C-41EB-B6E8-C3D3ADFAE7AD}" type="parTrans" cxnId="{E0884AB2-2674-4992-9332-7CC381843472}">
      <dgm:prSet/>
      <dgm:spPr/>
      <dgm:t>
        <a:bodyPr/>
        <a:lstStyle/>
        <a:p>
          <a:endParaRPr lang="en-SG"/>
        </a:p>
      </dgm:t>
    </dgm:pt>
    <dgm:pt modelId="{EFE0D9DB-5893-488F-A0CB-43ECCF8EEE8B}" type="sibTrans" cxnId="{E0884AB2-2674-4992-9332-7CC381843472}">
      <dgm:prSet/>
      <dgm:spPr/>
      <dgm:t>
        <a:bodyPr/>
        <a:lstStyle/>
        <a:p>
          <a:endParaRPr lang="en-SG"/>
        </a:p>
      </dgm:t>
    </dgm:pt>
    <dgm:pt modelId="{6625C668-27F8-4776-86C6-DA1ADC5C9B13}">
      <dgm:prSet phldrT="[Text]"/>
      <dgm:spPr/>
      <dgm:t>
        <a:bodyPr/>
        <a:lstStyle/>
        <a:p>
          <a:endParaRPr lang="en-SG"/>
        </a:p>
      </dgm:t>
    </dgm:pt>
    <dgm:pt modelId="{6290233F-CF0D-42F5-BCAC-1B98A2635F67}" type="parTrans" cxnId="{7DC2AE14-1B67-4024-AF5F-9FF4A7421EEC}">
      <dgm:prSet/>
      <dgm:spPr/>
      <dgm:t>
        <a:bodyPr/>
        <a:lstStyle/>
        <a:p>
          <a:endParaRPr lang="en-SG"/>
        </a:p>
      </dgm:t>
    </dgm:pt>
    <dgm:pt modelId="{61E3F69A-8261-4C3B-8ED8-F64715B92FEC}" type="sibTrans" cxnId="{7DC2AE14-1B67-4024-AF5F-9FF4A7421EEC}">
      <dgm:prSet/>
      <dgm:spPr/>
      <dgm:t>
        <a:bodyPr/>
        <a:lstStyle/>
        <a:p>
          <a:endParaRPr lang="en-SG"/>
        </a:p>
      </dgm:t>
    </dgm:pt>
    <dgm:pt modelId="{4528852C-40F8-44AC-A308-846B42604FCF}">
      <dgm:prSet phldrT="[Text]"/>
      <dgm:spPr/>
      <dgm:t>
        <a:bodyPr/>
        <a:lstStyle/>
        <a:p>
          <a:endParaRPr lang="en-SG"/>
        </a:p>
      </dgm:t>
    </dgm:pt>
    <dgm:pt modelId="{38E05C4B-537C-4D82-880B-0F71FDC6CCC1}" type="parTrans" cxnId="{C9FAC649-5DBA-4F46-B8D8-EB512559676E}">
      <dgm:prSet/>
      <dgm:spPr/>
      <dgm:t>
        <a:bodyPr/>
        <a:lstStyle/>
        <a:p>
          <a:endParaRPr lang="en-SG"/>
        </a:p>
      </dgm:t>
    </dgm:pt>
    <dgm:pt modelId="{D9FC19B6-2F10-4AFA-A040-2C917D908DBA}" type="sibTrans" cxnId="{C9FAC649-5DBA-4F46-B8D8-EB512559676E}">
      <dgm:prSet/>
      <dgm:spPr/>
      <dgm:t>
        <a:bodyPr/>
        <a:lstStyle/>
        <a:p>
          <a:endParaRPr lang="en-SG"/>
        </a:p>
      </dgm:t>
    </dgm:pt>
    <dgm:pt modelId="{9CBE8620-3D85-4B96-8FC6-2A0DA4407DDF}">
      <dgm:prSet phldrT="[Text]"/>
      <dgm:spPr/>
      <dgm:t>
        <a:bodyPr/>
        <a:lstStyle/>
        <a:p>
          <a:r>
            <a:rPr lang="en-SG"/>
            <a:t>Set size 2 used only (2 cycles)</a:t>
          </a:r>
        </a:p>
      </dgm:t>
    </dgm:pt>
    <dgm:pt modelId="{E5E9A96B-E9CF-4506-8DFA-A8EAE0208A64}" type="parTrans" cxnId="{DC5D92D4-96A8-4011-AA6A-91187E4CC532}">
      <dgm:prSet/>
      <dgm:spPr/>
      <dgm:t>
        <a:bodyPr/>
        <a:lstStyle/>
        <a:p>
          <a:endParaRPr lang="en-SG"/>
        </a:p>
      </dgm:t>
    </dgm:pt>
    <dgm:pt modelId="{8A2C2A63-BA30-4557-B591-981C08E8BD10}" type="sibTrans" cxnId="{DC5D92D4-96A8-4011-AA6A-91187E4CC532}">
      <dgm:prSet/>
      <dgm:spPr/>
      <dgm:t>
        <a:bodyPr/>
        <a:lstStyle/>
        <a:p>
          <a:endParaRPr lang="en-SG"/>
        </a:p>
      </dgm:t>
    </dgm:pt>
    <dgm:pt modelId="{55B3FC6B-0C32-4783-BF6A-81CC95A8C5F9}">
      <dgm:prSet phldrT="[Text]"/>
      <dgm:spPr/>
      <dgm:t>
        <a:bodyPr/>
        <a:lstStyle/>
        <a:p>
          <a:r>
            <a:rPr lang="en-SG"/>
            <a:t>Increase set size by 1 with each correct recall</a:t>
          </a:r>
        </a:p>
      </dgm:t>
    </dgm:pt>
    <dgm:pt modelId="{A2296A36-614B-40F3-AA9C-B0DA40B69A35}" type="parTrans" cxnId="{152A891D-AC78-47CD-AB87-5CE9ECCA1DDD}">
      <dgm:prSet/>
      <dgm:spPr/>
      <dgm:t>
        <a:bodyPr/>
        <a:lstStyle/>
        <a:p>
          <a:endParaRPr lang="en-SG"/>
        </a:p>
      </dgm:t>
    </dgm:pt>
    <dgm:pt modelId="{607AF38E-3BA4-46FD-ACFF-E09589E0F6F6}" type="sibTrans" cxnId="{152A891D-AC78-47CD-AB87-5CE9ECCA1DDD}">
      <dgm:prSet/>
      <dgm:spPr/>
      <dgm:t>
        <a:bodyPr/>
        <a:lstStyle/>
        <a:p>
          <a:endParaRPr lang="en-SG"/>
        </a:p>
      </dgm:t>
    </dgm:pt>
    <dgm:pt modelId="{5934A682-C635-4F0E-A11A-3F9C929888F2}">
      <dgm:prSet phldrT="[Text]"/>
      <dgm:spPr/>
      <dgm:t>
        <a:bodyPr/>
        <a:lstStyle/>
        <a:p>
          <a:r>
            <a:rPr lang="en-SG"/>
            <a:t>Randomized order</a:t>
          </a:r>
        </a:p>
      </dgm:t>
    </dgm:pt>
    <dgm:pt modelId="{6FE87976-29D5-4D2A-9472-7ECB8050E408}" type="parTrans" cxnId="{043AFC7B-625D-44E0-93DF-ACD13512EFE1}">
      <dgm:prSet/>
      <dgm:spPr/>
      <dgm:t>
        <a:bodyPr/>
        <a:lstStyle/>
        <a:p>
          <a:endParaRPr lang="en-SG"/>
        </a:p>
      </dgm:t>
    </dgm:pt>
    <dgm:pt modelId="{C791AE6D-D8C5-437C-ABE7-7983ADAA0A38}" type="sibTrans" cxnId="{043AFC7B-625D-44E0-93DF-ACD13512EFE1}">
      <dgm:prSet/>
      <dgm:spPr/>
      <dgm:t>
        <a:bodyPr/>
        <a:lstStyle/>
        <a:p>
          <a:endParaRPr lang="en-SG"/>
        </a:p>
      </dgm:t>
    </dgm:pt>
    <dgm:pt modelId="{D6D57ED1-286E-43CF-AFDD-1803EA1A822B}">
      <dgm:prSet phldrT="[Text]"/>
      <dgm:spPr/>
      <dgm:t>
        <a:bodyPr/>
        <a:lstStyle/>
        <a:p>
          <a:r>
            <a:rPr lang="en-SG"/>
            <a:t>Stop when 3 or more consecutively wrong responses within a set size</a:t>
          </a:r>
        </a:p>
      </dgm:t>
    </dgm:pt>
    <dgm:pt modelId="{3E731783-2743-496D-870F-AA1D01FFD085}" type="sibTrans" cxnId="{1D8DE5B7-B37E-40FC-A33A-0F9304D94658}">
      <dgm:prSet/>
      <dgm:spPr/>
      <dgm:t>
        <a:bodyPr/>
        <a:lstStyle/>
        <a:p>
          <a:endParaRPr lang="en-SG"/>
        </a:p>
      </dgm:t>
    </dgm:pt>
    <dgm:pt modelId="{EB4A9750-158A-4C13-831D-706FF65698A7}" type="parTrans" cxnId="{1D8DE5B7-B37E-40FC-A33A-0F9304D94658}">
      <dgm:prSet/>
      <dgm:spPr/>
      <dgm:t>
        <a:bodyPr/>
        <a:lstStyle/>
        <a:p>
          <a:endParaRPr lang="en-SG"/>
        </a:p>
      </dgm:t>
    </dgm:pt>
    <dgm:pt modelId="{D7E7671D-3D39-46E4-B021-C9EE5692FE71}">
      <dgm:prSet phldrT="[Text]"/>
      <dgm:spPr/>
      <dgm:t>
        <a:bodyPr/>
        <a:lstStyle/>
        <a:p>
          <a:r>
            <a:rPr lang="en-SG"/>
            <a:t>Consonant presented only if operation answered correctly </a:t>
          </a:r>
        </a:p>
      </dgm:t>
    </dgm:pt>
    <dgm:pt modelId="{B8769BB4-9901-45A7-8A28-C80EFDB48A13}" type="parTrans" cxnId="{C47789E0-AB71-48FC-88BF-AF716A9DE54C}">
      <dgm:prSet/>
      <dgm:spPr/>
      <dgm:t>
        <a:bodyPr/>
        <a:lstStyle/>
        <a:p>
          <a:endParaRPr lang="en-SG"/>
        </a:p>
      </dgm:t>
    </dgm:pt>
    <dgm:pt modelId="{EDBBAD8C-4190-427E-9CB7-FB0E774F5167}" type="sibTrans" cxnId="{C47789E0-AB71-48FC-88BF-AF716A9DE54C}">
      <dgm:prSet/>
      <dgm:spPr/>
      <dgm:t>
        <a:bodyPr/>
        <a:lstStyle/>
        <a:p>
          <a:endParaRPr lang="en-SG"/>
        </a:p>
      </dgm:t>
    </dgm:pt>
    <dgm:pt modelId="{C04A259A-6C2C-44FD-8087-85628F5794DC}">
      <dgm:prSet phldrT="[Text]"/>
      <dgm:spPr/>
      <dgm:t>
        <a:bodyPr/>
        <a:lstStyle/>
        <a:p>
          <a:r>
            <a:rPr lang="en-SG"/>
            <a:t>Consonant presented only if operation answered correctly</a:t>
          </a:r>
        </a:p>
      </dgm:t>
    </dgm:pt>
    <dgm:pt modelId="{55476DB2-4595-45A6-BC17-71B34EDBC099}" type="parTrans" cxnId="{6E6A965A-B106-42C8-BC42-0A9C2653C37B}">
      <dgm:prSet/>
      <dgm:spPr/>
      <dgm:t>
        <a:bodyPr/>
        <a:lstStyle/>
        <a:p>
          <a:endParaRPr lang="en-SG"/>
        </a:p>
      </dgm:t>
    </dgm:pt>
    <dgm:pt modelId="{B255AE2E-DDDC-4ACF-842E-55BD56766AA1}" type="sibTrans" cxnId="{6E6A965A-B106-42C8-BC42-0A9C2653C37B}">
      <dgm:prSet/>
      <dgm:spPr/>
      <dgm:t>
        <a:bodyPr/>
        <a:lstStyle/>
        <a:p>
          <a:endParaRPr lang="en-SG"/>
        </a:p>
      </dgm:t>
    </dgm:pt>
    <dgm:pt modelId="{45588A70-1174-462A-9A26-62F437400D99}">
      <dgm:prSet phldrT="[Text]"/>
      <dgm:spPr/>
      <dgm:t>
        <a:bodyPr/>
        <a:lstStyle/>
        <a:p>
          <a:r>
            <a:rPr lang="en-SG"/>
            <a:t>Feedback provided with each processing trial (total cumulative score) and each recall trial (correct/wrong)</a:t>
          </a:r>
        </a:p>
      </dgm:t>
    </dgm:pt>
    <dgm:pt modelId="{6FB231FB-E0F4-468C-9C43-7F74BE1C018C}" type="parTrans" cxnId="{63AB42CB-0D75-4FD6-A293-F77A4775AA0E}">
      <dgm:prSet/>
      <dgm:spPr/>
      <dgm:t>
        <a:bodyPr/>
        <a:lstStyle/>
        <a:p>
          <a:endParaRPr lang="en-SG"/>
        </a:p>
      </dgm:t>
    </dgm:pt>
    <dgm:pt modelId="{744E3D34-50D2-4371-928F-B85C892BA22B}" type="sibTrans" cxnId="{63AB42CB-0D75-4FD6-A293-F77A4775AA0E}">
      <dgm:prSet/>
      <dgm:spPr/>
      <dgm:t>
        <a:bodyPr/>
        <a:lstStyle/>
        <a:p>
          <a:endParaRPr lang="en-SG"/>
        </a:p>
      </dgm:t>
    </dgm:pt>
    <dgm:pt modelId="{3897B105-37E4-4EB6-A181-9FC7A137E66A}">
      <dgm:prSet phldrT="[Text]"/>
      <dgm:spPr/>
      <dgm:t>
        <a:bodyPr/>
        <a:lstStyle/>
        <a:p>
          <a:r>
            <a:rPr lang="en-SG"/>
            <a:t>Feedback provided with each processing trial (total cumulative score) but not for recall trials</a:t>
          </a:r>
        </a:p>
      </dgm:t>
    </dgm:pt>
    <dgm:pt modelId="{37446E82-BF30-4FDD-BD1F-2B325D987B56}" type="parTrans" cxnId="{10FDA491-1E24-4F03-BC9C-A98AAF6E00AF}">
      <dgm:prSet/>
      <dgm:spPr/>
      <dgm:t>
        <a:bodyPr/>
        <a:lstStyle/>
        <a:p>
          <a:endParaRPr lang="en-SG"/>
        </a:p>
      </dgm:t>
    </dgm:pt>
    <dgm:pt modelId="{664A5FF5-4213-4F38-A61A-088E08869CD4}" type="sibTrans" cxnId="{10FDA491-1E24-4F03-BC9C-A98AAF6E00AF}">
      <dgm:prSet/>
      <dgm:spPr/>
      <dgm:t>
        <a:bodyPr/>
        <a:lstStyle/>
        <a:p>
          <a:endParaRPr lang="en-SG"/>
        </a:p>
      </dgm:t>
    </dgm:pt>
    <dgm:pt modelId="{3933A038-BF62-43C1-917D-67718BD85B87}">
      <dgm:prSet phldrT="[Text]"/>
      <dgm:spPr/>
      <dgm:t>
        <a:bodyPr/>
        <a:lstStyle/>
        <a:p>
          <a:r>
            <a:rPr lang="en-SG"/>
            <a:t>Feedback provided with each processing trial (total cumulative score)</a:t>
          </a:r>
        </a:p>
      </dgm:t>
    </dgm:pt>
    <dgm:pt modelId="{86E19FB1-0CCF-4699-A2CC-2EFA31D2F415}" type="parTrans" cxnId="{D02FE170-1D42-4536-810F-F9CBC6CF468E}">
      <dgm:prSet/>
      <dgm:spPr/>
      <dgm:t>
        <a:bodyPr/>
        <a:lstStyle/>
        <a:p>
          <a:endParaRPr lang="en-SG"/>
        </a:p>
      </dgm:t>
    </dgm:pt>
    <dgm:pt modelId="{8B307151-6225-45CA-9BBA-54EC6B16D4FD}" type="sibTrans" cxnId="{D02FE170-1D42-4536-810F-F9CBC6CF468E}">
      <dgm:prSet/>
      <dgm:spPr/>
      <dgm:t>
        <a:bodyPr/>
        <a:lstStyle/>
        <a:p>
          <a:endParaRPr lang="en-SG"/>
        </a:p>
      </dgm:t>
    </dgm:pt>
    <dgm:pt modelId="{2372C431-3B86-4D80-9332-69E7031BD5E0}" type="pres">
      <dgm:prSet presAssocID="{5FAFAA06-44C7-4582-B4C0-890FA8BE0781}" presName="linearFlow" presStyleCnt="0">
        <dgm:presLayoutVars>
          <dgm:dir/>
          <dgm:animLvl val="lvl"/>
          <dgm:resizeHandles val="exact"/>
        </dgm:presLayoutVars>
      </dgm:prSet>
      <dgm:spPr/>
    </dgm:pt>
    <dgm:pt modelId="{A38A1785-8389-4274-9416-5F34DFA8C74C}" type="pres">
      <dgm:prSet presAssocID="{768F4C04-D90C-48DA-AA14-78C17E44B445}" presName="composite" presStyleCnt="0"/>
      <dgm:spPr/>
    </dgm:pt>
    <dgm:pt modelId="{A45B2C1D-A924-4BE2-A82E-D652A0F5DFA5}" type="pres">
      <dgm:prSet presAssocID="{768F4C04-D90C-48DA-AA14-78C17E44B445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5B87513-1C4C-442A-B59C-AE52996898BD}" type="pres">
      <dgm:prSet presAssocID="{768F4C04-D90C-48DA-AA14-78C17E44B445}" presName="parSh" presStyleLbl="node1" presStyleIdx="0" presStyleCnt="4"/>
      <dgm:spPr/>
    </dgm:pt>
    <dgm:pt modelId="{6A3DA894-2F63-4CBB-B46D-C38E6F438682}" type="pres">
      <dgm:prSet presAssocID="{768F4C04-D90C-48DA-AA14-78C17E44B445}" presName="desTx" presStyleLbl="fgAcc1" presStyleIdx="0" presStyleCnt="4">
        <dgm:presLayoutVars>
          <dgm:bulletEnabled val="1"/>
        </dgm:presLayoutVars>
      </dgm:prSet>
      <dgm:spPr/>
    </dgm:pt>
    <dgm:pt modelId="{3D329120-ADEF-4E06-8825-08CF32F13812}" type="pres">
      <dgm:prSet presAssocID="{F7BB77D7-A002-403B-94FA-2B98AC228ECC}" presName="sibTrans" presStyleLbl="sibTrans2D1" presStyleIdx="0" presStyleCnt="3"/>
      <dgm:spPr/>
    </dgm:pt>
    <dgm:pt modelId="{7C9535BE-CA7F-4345-AA85-35106AEFE923}" type="pres">
      <dgm:prSet presAssocID="{F7BB77D7-A002-403B-94FA-2B98AC228ECC}" presName="connTx" presStyleLbl="sibTrans2D1" presStyleIdx="0" presStyleCnt="3"/>
      <dgm:spPr/>
    </dgm:pt>
    <dgm:pt modelId="{053A4161-FC1B-48D4-80BC-FA72BD51F2AA}" type="pres">
      <dgm:prSet presAssocID="{37961C9E-3E63-484E-B974-97E497359614}" presName="composite" presStyleCnt="0"/>
      <dgm:spPr/>
    </dgm:pt>
    <dgm:pt modelId="{ED14A181-EB2F-4EEF-82FE-9ECDA721D884}" type="pres">
      <dgm:prSet presAssocID="{37961C9E-3E63-484E-B974-97E497359614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79069E9-79BF-4F2B-AE49-2B9B7F303ECF}" type="pres">
      <dgm:prSet presAssocID="{37961C9E-3E63-484E-B974-97E497359614}" presName="parSh" presStyleLbl="node1" presStyleIdx="1" presStyleCnt="4"/>
      <dgm:spPr/>
    </dgm:pt>
    <dgm:pt modelId="{A173E69C-E6BE-44A6-8E8C-17301C6FC50C}" type="pres">
      <dgm:prSet presAssocID="{37961C9E-3E63-484E-B974-97E497359614}" presName="desTx" presStyleLbl="fgAcc1" presStyleIdx="1" presStyleCnt="4">
        <dgm:presLayoutVars>
          <dgm:bulletEnabled val="1"/>
        </dgm:presLayoutVars>
      </dgm:prSet>
      <dgm:spPr/>
    </dgm:pt>
    <dgm:pt modelId="{B95404D1-9BF5-4240-8102-6C200F28CEC6}" type="pres">
      <dgm:prSet presAssocID="{95D0944B-C6B5-4A4B-BC46-280B9BFD6AE4}" presName="sibTrans" presStyleLbl="sibTrans2D1" presStyleIdx="1" presStyleCnt="3"/>
      <dgm:spPr/>
    </dgm:pt>
    <dgm:pt modelId="{2C972D58-6451-4C00-8361-6453395D044E}" type="pres">
      <dgm:prSet presAssocID="{95D0944B-C6B5-4A4B-BC46-280B9BFD6AE4}" presName="connTx" presStyleLbl="sibTrans2D1" presStyleIdx="1" presStyleCnt="3"/>
      <dgm:spPr/>
    </dgm:pt>
    <dgm:pt modelId="{BE6E198E-4057-4266-8521-99514523BF1C}" type="pres">
      <dgm:prSet presAssocID="{4D4A1E2C-943D-4105-BA93-44A24D140FD8}" presName="composite" presStyleCnt="0"/>
      <dgm:spPr/>
    </dgm:pt>
    <dgm:pt modelId="{B34EB438-E781-4531-BDD0-DB617563D0F8}" type="pres">
      <dgm:prSet presAssocID="{4D4A1E2C-943D-4105-BA93-44A24D140FD8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3020500-FDB7-4D23-B41C-444D6416E779}" type="pres">
      <dgm:prSet presAssocID="{4D4A1E2C-943D-4105-BA93-44A24D140FD8}" presName="parSh" presStyleLbl="node1" presStyleIdx="2" presStyleCnt="4"/>
      <dgm:spPr/>
    </dgm:pt>
    <dgm:pt modelId="{1797A063-5D6C-4B56-BD23-42D921224192}" type="pres">
      <dgm:prSet presAssocID="{4D4A1E2C-943D-4105-BA93-44A24D140FD8}" presName="desTx" presStyleLbl="fgAcc1" presStyleIdx="2" presStyleCnt="4">
        <dgm:presLayoutVars>
          <dgm:bulletEnabled val="1"/>
        </dgm:presLayoutVars>
      </dgm:prSet>
      <dgm:spPr/>
    </dgm:pt>
    <dgm:pt modelId="{79B82AEE-9009-43CE-9C6B-628ADB7CCE53}" type="pres">
      <dgm:prSet presAssocID="{0BC9F4F5-82E3-4D4C-B25E-C3507FF55537}" presName="sibTrans" presStyleLbl="sibTrans2D1" presStyleIdx="2" presStyleCnt="3"/>
      <dgm:spPr/>
    </dgm:pt>
    <dgm:pt modelId="{F4CEC1F2-0799-482A-94A7-A59E7CD227E9}" type="pres">
      <dgm:prSet presAssocID="{0BC9F4F5-82E3-4D4C-B25E-C3507FF55537}" presName="connTx" presStyleLbl="sibTrans2D1" presStyleIdx="2" presStyleCnt="3"/>
      <dgm:spPr/>
    </dgm:pt>
    <dgm:pt modelId="{E2362B0C-3CC8-448D-8D39-B2B5733D7FEF}" type="pres">
      <dgm:prSet presAssocID="{2389BA11-68A1-42B1-B7FD-3561429CBFD2}" presName="composite" presStyleCnt="0"/>
      <dgm:spPr/>
    </dgm:pt>
    <dgm:pt modelId="{A3EDAE0F-1FF5-418C-A1B7-19EEABB34462}" type="pres">
      <dgm:prSet presAssocID="{2389BA11-68A1-42B1-B7FD-3561429CBFD2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A5F9518A-8E36-4342-AE16-5695A1016236}" type="pres">
      <dgm:prSet presAssocID="{2389BA11-68A1-42B1-B7FD-3561429CBFD2}" presName="parSh" presStyleLbl="node1" presStyleIdx="3" presStyleCnt="4"/>
      <dgm:spPr/>
    </dgm:pt>
    <dgm:pt modelId="{9611B18A-61A6-4EEF-BE38-B6C527045A63}" type="pres">
      <dgm:prSet presAssocID="{2389BA11-68A1-42B1-B7FD-3561429CBFD2}" presName="desTx" presStyleLbl="fgAcc1" presStyleIdx="3" presStyleCnt="4">
        <dgm:presLayoutVars>
          <dgm:bulletEnabled val="1"/>
        </dgm:presLayoutVars>
      </dgm:prSet>
      <dgm:spPr/>
    </dgm:pt>
  </dgm:ptLst>
  <dgm:cxnLst>
    <dgm:cxn modelId="{51560A0B-AF50-4407-B9B9-3627F088BC72}" type="presOf" srcId="{F0F7E3D5-76F5-4E10-8072-DF0C31646C7B}" destId="{6A3DA894-2F63-4CBB-B46D-C38E6F438682}" srcOrd="0" destOrd="0" presId="urn:microsoft.com/office/officeart/2005/8/layout/process3"/>
    <dgm:cxn modelId="{7DC2AE14-1B67-4024-AF5F-9FF4A7421EEC}" srcId="{4D4A1E2C-943D-4105-BA93-44A24D140FD8}" destId="{6625C668-27F8-4776-86C6-DA1ADC5C9B13}" srcOrd="6" destOrd="0" parTransId="{6290233F-CF0D-42F5-BCAC-1B98A2635F67}" sibTransId="{61E3F69A-8261-4C3B-8ED8-F64715B92FEC}"/>
    <dgm:cxn modelId="{6ABFF21A-CA1D-4486-A7CF-03E4C6F2981C}" type="presOf" srcId="{9F79615E-30BF-49DC-825B-EC4C73247CDB}" destId="{A173E69C-E6BE-44A6-8E8C-17301C6FC50C}" srcOrd="0" destOrd="2" presId="urn:microsoft.com/office/officeart/2005/8/layout/process3"/>
    <dgm:cxn modelId="{BF9C5E1B-DBB3-40EC-BC30-28669F562F7A}" type="presOf" srcId="{59743764-6D96-45BC-99AE-F56448C999E4}" destId="{A173E69C-E6BE-44A6-8E8C-17301C6FC50C}" srcOrd="0" destOrd="4" presId="urn:microsoft.com/office/officeart/2005/8/layout/process3"/>
    <dgm:cxn modelId="{152A891D-AC78-47CD-AB87-5CE9ECCA1DDD}" srcId="{2389BA11-68A1-42B1-B7FD-3561429CBFD2}" destId="{55B3FC6B-0C32-4783-BF6A-81CC95A8C5F9}" srcOrd="3" destOrd="0" parTransId="{A2296A36-614B-40F3-AA9C-B0DA40B69A35}" sibTransId="{607AF38E-3BA4-46FD-ACFF-E09589E0F6F6}"/>
    <dgm:cxn modelId="{0BA01520-4491-42EA-B02F-1F96D32CA0D3}" type="presOf" srcId="{5FAFAA06-44C7-4582-B4C0-890FA8BE0781}" destId="{2372C431-3B86-4D80-9332-69E7031BD5E0}" srcOrd="0" destOrd="0" presId="urn:microsoft.com/office/officeart/2005/8/layout/process3"/>
    <dgm:cxn modelId="{51BAF124-D444-42A2-B615-5B4D61723451}" type="presOf" srcId="{D6D57ED1-286E-43CF-AFDD-1803EA1A822B}" destId="{9611B18A-61A6-4EEF-BE38-B6C527045A63}" srcOrd="0" destOrd="4" presId="urn:microsoft.com/office/officeart/2005/8/layout/process3"/>
    <dgm:cxn modelId="{2364B327-C98F-4FD6-9067-D0AF8C232FA9}" type="presOf" srcId="{0BC9F4F5-82E3-4D4C-B25E-C3507FF55537}" destId="{79B82AEE-9009-43CE-9C6B-628ADB7CCE53}" srcOrd="0" destOrd="0" presId="urn:microsoft.com/office/officeart/2005/8/layout/process3"/>
    <dgm:cxn modelId="{23C1AD2A-6EE7-45AD-8A68-920DB3CD45D5}" srcId="{2389BA11-68A1-42B1-B7FD-3561429CBFD2}" destId="{F2BBE831-92F5-463E-852C-20B97AB4C2A7}" srcOrd="0" destOrd="0" parTransId="{220653D1-3D41-4072-A803-AA62F015E9F8}" sibTransId="{2674150C-40CA-475C-889F-F9E03CD444EB}"/>
    <dgm:cxn modelId="{4047E432-B2B4-4CD8-A6B8-749EF31F4C40}" type="presOf" srcId="{5934A682-C635-4F0E-A11A-3F9C929888F2}" destId="{A173E69C-E6BE-44A6-8E8C-17301C6FC50C}" srcOrd="0" destOrd="1" presId="urn:microsoft.com/office/officeart/2005/8/layout/process3"/>
    <dgm:cxn modelId="{A2ABB534-F5B7-48BC-B36D-31D0E32C6BCE}" type="presOf" srcId="{95D0944B-C6B5-4A4B-BC46-280B9BFD6AE4}" destId="{2C972D58-6451-4C00-8361-6453395D044E}" srcOrd="1" destOrd="0" presId="urn:microsoft.com/office/officeart/2005/8/layout/process3"/>
    <dgm:cxn modelId="{61ADB438-DC32-466C-998A-38BA15AC526A}" srcId="{37961C9E-3E63-484E-B974-97E497359614}" destId="{59743764-6D96-45BC-99AE-F56448C999E4}" srcOrd="4" destOrd="0" parTransId="{D9B13547-784B-4F32-A7F1-46FF8F82E9AE}" sibTransId="{0F597009-5246-456F-948B-41274CFC9CAD}"/>
    <dgm:cxn modelId="{DFBE7A3A-D7C7-4CF8-A62F-E2D9C01516CF}" type="presOf" srcId="{3933A038-BF62-43C1-917D-67718BD85B87}" destId="{A173E69C-E6BE-44A6-8E8C-17301C6FC50C}" srcOrd="0" destOrd="3" presId="urn:microsoft.com/office/officeart/2005/8/layout/process3"/>
    <dgm:cxn modelId="{D301865C-E17A-48ED-83C6-F490E28D4EA4}" type="presOf" srcId="{19460AF9-61A7-47E9-9198-D0D77293FD4C}" destId="{1797A063-5D6C-4B56-BD23-42D921224192}" srcOrd="0" destOrd="0" presId="urn:microsoft.com/office/officeart/2005/8/layout/process3"/>
    <dgm:cxn modelId="{E2F8B647-6A57-46CA-9B1F-9C71C212F90C}" type="presOf" srcId="{45588A70-1174-462A-9A26-62F437400D99}" destId="{1797A063-5D6C-4B56-BD23-42D921224192}" srcOrd="0" destOrd="2" presId="urn:microsoft.com/office/officeart/2005/8/layout/process3"/>
    <dgm:cxn modelId="{A3BDE567-F9D0-4373-9C3B-252D7C3847AF}" type="presOf" srcId="{3897B105-37E4-4EB6-A181-9FC7A137E66A}" destId="{9611B18A-61A6-4EEF-BE38-B6C527045A63}" srcOrd="0" destOrd="2" presId="urn:microsoft.com/office/officeart/2005/8/layout/process3"/>
    <dgm:cxn modelId="{C9FAC649-5DBA-4F46-B8D8-EB512559676E}" srcId="{4D4A1E2C-943D-4105-BA93-44A24D140FD8}" destId="{4528852C-40F8-44AC-A308-846B42604FCF}" srcOrd="5" destOrd="0" parTransId="{38E05C4B-537C-4D82-880B-0F71FDC6CCC1}" sibTransId="{D9FC19B6-2F10-4AFA-A040-2C917D908DBA}"/>
    <dgm:cxn modelId="{EC567E6A-6E5B-4334-8D65-EBBA0B83F1B9}" srcId="{5FAFAA06-44C7-4582-B4C0-890FA8BE0781}" destId="{37961C9E-3E63-484E-B974-97E497359614}" srcOrd="1" destOrd="0" parTransId="{30A8DCBA-4657-4388-ADB0-C596C7F9E01C}" sibTransId="{95D0944B-C6B5-4A4B-BC46-280B9BFD6AE4}"/>
    <dgm:cxn modelId="{E388DD6C-A211-4704-843A-ADB426EAA30C}" type="presOf" srcId="{D7E7671D-3D39-46E4-B021-C9EE5692FE71}" destId="{1797A063-5D6C-4B56-BD23-42D921224192}" srcOrd="0" destOrd="1" presId="urn:microsoft.com/office/officeart/2005/8/layout/process3"/>
    <dgm:cxn modelId="{5561BC6E-E432-494E-8FBF-C415E2CA49BF}" type="presOf" srcId="{768F4C04-D90C-48DA-AA14-78C17E44B445}" destId="{A45B2C1D-A924-4BE2-A82E-D652A0F5DFA5}" srcOrd="0" destOrd="0" presId="urn:microsoft.com/office/officeart/2005/8/layout/process3"/>
    <dgm:cxn modelId="{3446684F-E1B9-4E5A-A2B1-FB7686F0DD8A}" type="presOf" srcId="{F7BB77D7-A002-403B-94FA-2B98AC228ECC}" destId="{7C9535BE-CA7F-4345-AA85-35106AEFE923}" srcOrd="1" destOrd="0" presId="urn:microsoft.com/office/officeart/2005/8/layout/process3"/>
    <dgm:cxn modelId="{D02FE170-1D42-4536-810F-F9CBC6CF468E}" srcId="{37961C9E-3E63-484E-B974-97E497359614}" destId="{3933A038-BF62-43C1-917D-67718BD85B87}" srcOrd="3" destOrd="0" parTransId="{86E19FB1-0CCF-4699-A2CC-2EFA31D2F415}" sibTransId="{8B307151-6225-45CA-9BBA-54EC6B16D4FD}"/>
    <dgm:cxn modelId="{004BE275-6A32-414A-83EA-4ED56DDF7D3A}" type="presOf" srcId="{4D4A1E2C-943D-4105-BA93-44A24D140FD8}" destId="{A3020500-FDB7-4D23-B41C-444D6416E779}" srcOrd="1" destOrd="0" presId="urn:microsoft.com/office/officeart/2005/8/layout/process3"/>
    <dgm:cxn modelId="{D46B1C78-3752-4362-8A64-AA781B3A6E13}" type="presOf" srcId="{4D4A1E2C-943D-4105-BA93-44A24D140FD8}" destId="{B34EB438-E781-4531-BDD0-DB617563D0F8}" srcOrd="0" destOrd="0" presId="urn:microsoft.com/office/officeart/2005/8/layout/process3"/>
    <dgm:cxn modelId="{6E6A965A-B106-42C8-BC42-0A9C2653C37B}" srcId="{2389BA11-68A1-42B1-B7FD-3561429CBFD2}" destId="{C04A259A-6C2C-44FD-8087-85628F5794DC}" srcOrd="1" destOrd="0" parTransId="{55476DB2-4595-45A6-BC17-71B34EDBC099}" sibTransId="{B255AE2E-DDDC-4ACF-842E-55BD56766AA1}"/>
    <dgm:cxn modelId="{043AFC7B-625D-44E0-93DF-ACD13512EFE1}" srcId="{37961C9E-3E63-484E-B974-97E497359614}" destId="{5934A682-C635-4F0E-A11A-3F9C929888F2}" srcOrd="1" destOrd="0" parTransId="{6FE87976-29D5-4D2A-9472-7ECB8050E408}" sibTransId="{C791AE6D-D8C5-437C-ABE7-7983ADAA0A38}"/>
    <dgm:cxn modelId="{37418A81-CBAB-4B2A-B180-9DCBDD2E18F7}" srcId="{768F4C04-D90C-48DA-AA14-78C17E44B445}" destId="{528A5A33-1142-4474-8DF8-D691B7E99BC5}" srcOrd="1" destOrd="0" parTransId="{BDDF2FE0-CFFA-425E-B5A3-1D5F2C0E4098}" sibTransId="{9E1908D9-0AF9-4631-BBD0-1DC31D82AC49}"/>
    <dgm:cxn modelId="{83A7F481-C7AD-4DE8-B9D9-52569DEC3232}" type="presOf" srcId="{9CBE8620-3D85-4B96-8FC6-2A0DA4407DDF}" destId="{1797A063-5D6C-4B56-BD23-42D921224192}" srcOrd="0" destOrd="3" presId="urn:microsoft.com/office/officeart/2005/8/layout/process3"/>
    <dgm:cxn modelId="{22CBF382-3D1A-4268-813C-D029F90AD8A5}" type="presOf" srcId="{9285EF45-17AA-4B1B-9870-5ECE6E5B8600}" destId="{A173E69C-E6BE-44A6-8E8C-17301C6FC50C}" srcOrd="0" destOrd="0" presId="urn:microsoft.com/office/officeart/2005/8/layout/process3"/>
    <dgm:cxn modelId="{9A271589-6C5D-4681-8F11-DFECCD73668D}" type="presOf" srcId="{4528852C-40F8-44AC-A308-846B42604FCF}" destId="{1797A063-5D6C-4B56-BD23-42D921224192}" srcOrd="0" destOrd="5" presId="urn:microsoft.com/office/officeart/2005/8/layout/process3"/>
    <dgm:cxn modelId="{3A357B89-E9BE-4D97-9BB9-8A8E07C83322}" srcId="{5FAFAA06-44C7-4582-B4C0-890FA8BE0781}" destId="{768F4C04-D90C-48DA-AA14-78C17E44B445}" srcOrd="0" destOrd="0" parTransId="{D6DAB7AB-3721-448B-AADB-1ABE5D76A79A}" sibTransId="{F7BB77D7-A002-403B-94FA-2B98AC228ECC}"/>
    <dgm:cxn modelId="{B074928E-6258-4BE1-B2BD-E4254951EE7C}" type="presOf" srcId="{37961C9E-3E63-484E-B974-97E497359614}" destId="{ED14A181-EB2F-4EEF-82FE-9ECDA721D884}" srcOrd="0" destOrd="0" presId="urn:microsoft.com/office/officeart/2005/8/layout/process3"/>
    <dgm:cxn modelId="{10FDA491-1E24-4F03-BC9C-A98AAF6E00AF}" srcId="{2389BA11-68A1-42B1-B7FD-3561429CBFD2}" destId="{3897B105-37E4-4EB6-A181-9FC7A137E66A}" srcOrd="2" destOrd="0" parTransId="{37446E82-BF30-4FDD-BD1F-2B325D987B56}" sibTransId="{664A5FF5-4213-4F38-A61A-088E08869CD4}"/>
    <dgm:cxn modelId="{B26CD39E-D771-432E-B8B6-E56880EAB53A}" srcId="{768F4C04-D90C-48DA-AA14-78C17E44B445}" destId="{953E4D76-9BF1-4209-8C2F-277BCDD3E222}" srcOrd="2" destOrd="0" parTransId="{218C2FA1-218F-4217-8A79-F79085A43D85}" sibTransId="{2620EAC2-57A0-4DE7-8F6C-9CF463C1912C}"/>
    <dgm:cxn modelId="{74F7D1A0-79EF-40DD-9B47-48524C4E63D4}" type="presOf" srcId="{6625C668-27F8-4776-86C6-DA1ADC5C9B13}" destId="{1797A063-5D6C-4B56-BD23-42D921224192}" srcOrd="0" destOrd="6" presId="urn:microsoft.com/office/officeart/2005/8/layout/process3"/>
    <dgm:cxn modelId="{D9684BA2-E401-4262-BFBC-1A7ECD19BD77}" type="presOf" srcId="{768F4C04-D90C-48DA-AA14-78C17E44B445}" destId="{05B87513-1C4C-442A-B59C-AE52996898BD}" srcOrd="1" destOrd="0" presId="urn:microsoft.com/office/officeart/2005/8/layout/process3"/>
    <dgm:cxn modelId="{D57490A2-C6D9-4F67-A76D-4BC0EC0B865B}" srcId="{37961C9E-3E63-484E-B974-97E497359614}" destId="{9285EF45-17AA-4B1B-9870-5ECE6E5B8600}" srcOrd="0" destOrd="0" parTransId="{67AC1805-0A4C-4287-9DF0-3F5C167659E2}" sibTransId="{371938E7-4CF0-4D35-9787-93BCFFE98198}"/>
    <dgm:cxn modelId="{0EB47CAA-88E2-412E-BB43-D3740BCF251E}" srcId="{768F4C04-D90C-48DA-AA14-78C17E44B445}" destId="{F0F7E3D5-76F5-4E10-8072-DF0C31646C7B}" srcOrd="0" destOrd="0" parTransId="{FC3D545A-F61C-4CA1-9E63-52E6D0B60DB7}" sibTransId="{ACDAD578-E652-47C3-AE3D-65929AA5B276}"/>
    <dgm:cxn modelId="{DEA70DAB-5E12-480F-92E1-63128B303345}" type="presOf" srcId="{528A5A33-1142-4474-8DF8-D691B7E99BC5}" destId="{6A3DA894-2F63-4CBB-B46D-C38E6F438682}" srcOrd="0" destOrd="1" presId="urn:microsoft.com/office/officeart/2005/8/layout/process3"/>
    <dgm:cxn modelId="{3B28BEAC-E7C1-42B4-B0FC-3E6F13D12F7B}" type="presOf" srcId="{C04A259A-6C2C-44FD-8087-85628F5794DC}" destId="{9611B18A-61A6-4EEF-BE38-B6C527045A63}" srcOrd="0" destOrd="1" presId="urn:microsoft.com/office/officeart/2005/8/layout/process3"/>
    <dgm:cxn modelId="{E0884AB2-2674-4992-9332-7CC381843472}" srcId="{4D4A1E2C-943D-4105-BA93-44A24D140FD8}" destId="{535CAC2F-1A12-42F1-B0B5-208C48AF2E98}" srcOrd="4" destOrd="0" parTransId="{900FECC9-050C-41EB-B6E8-C3D3ADFAE7AD}" sibTransId="{EFE0D9DB-5893-488F-A0CB-43ECCF8EEE8B}"/>
    <dgm:cxn modelId="{561BBCB2-4DFD-439C-AEBF-4FBFE2EC735C}" type="presOf" srcId="{535CAC2F-1A12-42F1-B0B5-208C48AF2E98}" destId="{1797A063-5D6C-4B56-BD23-42D921224192}" srcOrd="0" destOrd="4" presId="urn:microsoft.com/office/officeart/2005/8/layout/process3"/>
    <dgm:cxn modelId="{1D8DE5B7-B37E-40FC-A33A-0F9304D94658}" srcId="{2389BA11-68A1-42B1-B7FD-3561429CBFD2}" destId="{D6D57ED1-286E-43CF-AFDD-1803EA1A822B}" srcOrd="4" destOrd="0" parTransId="{EB4A9750-158A-4C13-831D-706FF65698A7}" sibTransId="{3E731783-2743-496D-870F-AA1D01FFD085}"/>
    <dgm:cxn modelId="{C7660EBB-C344-40DF-B175-282D7A0CC60D}" type="presOf" srcId="{F7BB77D7-A002-403B-94FA-2B98AC228ECC}" destId="{3D329120-ADEF-4E06-8825-08CF32F13812}" srcOrd="0" destOrd="0" presId="urn:microsoft.com/office/officeart/2005/8/layout/process3"/>
    <dgm:cxn modelId="{082F2FBC-ECAF-4E2B-8D62-811DC542E724}" type="presOf" srcId="{55B3FC6B-0C32-4783-BF6A-81CC95A8C5F9}" destId="{9611B18A-61A6-4EEF-BE38-B6C527045A63}" srcOrd="0" destOrd="3" presId="urn:microsoft.com/office/officeart/2005/8/layout/process3"/>
    <dgm:cxn modelId="{0122EDC2-89CD-4CC4-94D8-BDC19EC34868}" srcId="{37961C9E-3E63-484E-B974-97E497359614}" destId="{9F79615E-30BF-49DC-825B-EC4C73247CDB}" srcOrd="2" destOrd="0" parTransId="{CEC5301D-EEEF-466A-8864-B63E586A6D9C}" sibTransId="{9536DF86-74C7-4BB2-AD90-7FE4A3059A4E}"/>
    <dgm:cxn modelId="{3B4303C7-58EF-486E-961A-61E7F712D2FA}" type="presOf" srcId="{2389BA11-68A1-42B1-B7FD-3561429CBFD2}" destId="{A5F9518A-8E36-4342-AE16-5695A1016236}" srcOrd="1" destOrd="0" presId="urn:microsoft.com/office/officeart/2005/8/layout/process3"/>
    <dgm:cxn modelId="{67B594C7-94D8-490A-B610-FC86D4B65350}" type="presOf" srcId="{2389BA11-68A1-42B1-B7FD-3561429CBFD2}" destId="{A3EDAE0F-1FF5-418C-A1B7-19EEABB34462}" srcOrd="0" destOrd="0" presId="urn:microsoft.com/office/officeart/2005/8/layout/process3"/>
    <dgm:cxn modelId="{38469AC9-8A41-408A-BA9C-86BB98049C24}" srcId="{4D4A1E2C-943D-4105-BA93-44A24D140FD8}" destId="{19460AF9-61A7-47E9-9198-D0D77293FD4C}" srcOrd="0" destOrd="0" parTransId="{929F3BC5-8CAF-497C-8A41-08E68A2D25EC}" sibTransId="{A49E46AA-7B99-4455-9CA1-92F28FC9C797}"/>
    <dgm:cxn modelId="{D7C47CCA-760D-403A-85F4-6E3352712FD6}" type="presOf" srcId="{0BC9F4F5-82E3-4D4C-B25E-C3507FF55537}" destId="{F4CEC1F2-0799-482A-94A7-A59E7CD227E9}" srcOrd="1" destOrd="0" presId="urn:microsoft.com/office/officeart/2005/8/layout/process3"/>
    <dgm:cxn modelId="{63AB42CB-0D75-4FD6-A293-F77A4775AA0E}" srcId="{4D4A1E2C-943D-4105-BA93-44A24D140FD8}" destId="{45588A70-1174-462A-9A26-62F437400D99}" srcOrd="2" destOrd="0" parTransId="{6FB231FB-E0F4-468C-9C43-7F74BE1C018C}" sibTransId="{744E3D34-50D2-4371-928F-B85C892BA22B}"/>
    <dgm:cxn modelId="{F79D16D3-7191-4A39-B68D-4A3DE24CD3E7}" type="presOf" srcId="{95D0944B-C6B5-4A4B-BC46-280B9BFD6AE4}" destId="{B95404D1-9BF5-4240-8102-6C200F28CEC6}" srcOrd="0" destOrd="0" presId="urn:microsoft.com/office/officeart/2005/8/layout/process3"/>
    <dgm:cxn modelId="{DC5D92D4-96A8-4011-AA6A-91187E4CC532}" srcId="{4D4A1E2C-943D-4105-BA93-44A24D140FD8}" destId="{9CBE8620-3D85-4B96-8FC6-2A0DA4407DDF}" srcOrd="3" destOrd="0" parTransId="{E5E9A96B-E9CF-4506-8DFA-A8EAE0208A64}" sibTransId="{8A2C2A63-BA30-4557-B591-981C08E8BD10}"/>
    <dgm:cxn modelId="{905A5ADE-724D-4A7E-9D7F-7AEB2F6D7DF8}" type="presOf" srcId="{37961C9E-3E63-484E-B974-97E497359614}" destId="{079069E9-79BF-4F2B-AE49-2B9B7F303ECF}" srcOrd="1" destOrd="0" presId="urn:microsoft.com/office/officeart/2005/8/layout/process3"/>
    <dgm:cxn modelId="{C47789E0-AB71-48FC-88BF-AF716A9DE54C}" srcId="{4D4A1E2C-943D-4105-BA93-44A24D140FD8}" destId="{D7E7671D-3D39-46E4-B021-C9EE5692FE71}" srcOrd="1" destOrd="0" parTransId="{B8769BB4-9901-45A7-8A28-C80EFDB48A13}" sibTransId="{EDBBAD8C-4190-427E-9CB7-FB0E774F5167}"/>
    <dgm:cxn modelId="{B8F9D8E6-0B6B-4A33-8953-53923E2968F9}" srcId="{5FAFAA06-44C7-4582-B4C0-890FA8BE0781}" destId="{4D4A1E2C-943D-4105-BA93-44A24D140FD8}" srcOrd="2" destOrd="0" parTransId="{7E519B1F-F7CD-4716-9F64-B2EE5CEFA3FF}" sibTransId="{0BC9F4F5-82E3-4D4C-B25E-C3507FF55537}"/>
    <dgm:cxn modelId="{047B39E8-4332-4F71-BA04-C95045101D96}" type="presOf" srcId="{F2BBE831-92F5-463E-852C-20B97AB4C2A7}" destId="{9611B18A-61A6-4EEF-BE38-B6C527045A63}" srcOrd="0" destOrd="0" presId="urn:microsoft.com/office/officeart/2005/8/layout/process3"/>
    <dgm:cxn modelId="{E87FFDE8-1E0D-46B2-B46C-AEC35E61419E}" type="presOf" srcId="{953E4D76-9BF1-4209-8C2F-277BCDD3E222}" destId="{6A3DA894-2F63-4CBB-B46D-C38E6F438682}" srcOrd="0" destOrd="2" presId="urn:microsoft.com/office/officeart/2005/8/layout/process3"/>
    <dgm:cxn modelId="{0DF427F4-DB87-47C1-9E19-7B6EE8F838E2}" srcId="{5FAFAA06-44C7-4582-B4C0-890FA8BE0781}" destId="{2389BA11-68A1-42B1-B7FD-3561429CBFD2}" srcOrd="3" destOrd="0" parTransId="{7D4874E3-C0B2-4494-AB81-8E3DC56B7AE7}" sibTransId="{C6C647CA-5AB8-4778-A13D-89099B5091EC}"/>
    <dgm:cxn modelId="{E628F457-18C9-48DD-A474-0E8583AD5296}" type="presParOf" srcId="{2372C431-3B86-4D80-9332-69E7031BD5E0}" destId="{A38A1785-8389-4274-9416-5F34DFA8C74C}" srcOrd="0" destOrd="0" presId="urn:microsoft.com/office/officeart/2005/8/layout/process3"/>
    <dgm:cxn modelId="{C5EF9113-4BC2-4598-AA97-9E71D96CB949}" type="presParOf" srcId="{A38A1785-8389-4274-9416-5F34DFA8C74C}" destId="{A45B2C1D-A924-4BE2-A82E-D652A0F5DFA5}" srcOrd="0" destOrd="0" presId="urn:microsoft.com/office/officeart/2005/8/layout/process3"/>
    <dgm:cxn modelId="{D0B0B5B3-AB7F-4C14-817E-F110338C09B1}" type="presParOf" srcId="{A38A1785-8389-4274-9416-5F34DFA8C74C}" destId="{05B87513-1C4C-442A-B59C-AE52996898BD}" srcOrd="1" destOrd="0" presId="urn:microsoft.com/office/officeart/2005/8/layout/process3"/>
    <dgm:cxn modelId="{53FEA6CD-C45D-4707-B773-2FC1E50FCF0F}" type="presParOf" srcId="{A38A1785-8389-4274-9416-5F34DFA8C74C}" destId="{6A3DA894-2F63-4CBB-B46D-C38E6F438682}" srcOrd="2" destOrd="0" presId="urn:microsoft.com/office/officeart/2005/8/layout/process3"/>
    <dgm:cxn modelId="{037F7675-EF87-4BE9-89A3-8D5462297D33}" type="presParOf" srcId="{2372C431-3B86-4D80-9332-69E7031BD5E0}" destId="{3D329120-ADEF-4E06-8825-08CF32F13812}" srcOrd="1" destOrd="0" presId="urn:microsoft.com/office/officeart/2005/8/layout/process3"/>
    <dgm:cxn modelId="{28BC218E-0A99-4824-97A9-4EDA050865A0}" type="presParOf" srcId="{3D329120-ADEF-4E06-8825-08CF32F13812}" destId="{7C9535BE-CA7F-4345-AA85-35106AEFE923}" srcOrd="0" destOrd="0" presId="urn:microsoft.com/office/officeart/2005/8/layout/process3"/>
    <dgm:cxn modelId="{96008A1B-F0C2-4BEE-A8A4-10A381FBCA4B}" type="presParOf" srcId="{2372C431-3B86-4D80-9332-69E7031BD5E0}" destId="{053A4161-FC1B-48D4-80BC-FA72BD51F2AA}" srcOrd="2" destOrd="0" presId="urn:microsoft.com/office/officeart/2005/8/layout/process3"/>
    <dgm:cxn modelId="{872F662E-2766-4D32-A01F-FB605D198D06}" type="presParOf" srcId="{053A4161-FC1B-48D4-80BC-FA72BD51F2AA}" destId="{ED14A181-EB2F-4EEF-82FE-9ECDA721D884}" srcOrd="0" destOrd="0" presId="urn:microsoft.com/office/officeart/2005/8/layout/process3"/>
    <dgm:cxn modelId="{2E4B78D4-86EB-420C-BBA8-2D5665F029AC}" type="presParOf" srcId="{053A4161-FC1B-48D4-80BC-FA72BD51F2AA}" destId="{079069E9-79BF-4F2B-AE49-2B9B7F303ECF}" srcOrd="1" destOrd="0" presId="urn:microsoft.com/office/officeart/2005/8/layout/process3"/>
    <dgm:cxn modelId="{3D7CA5D5-4820-40F5-8F24-2D5E7DDF2CAD}" type="presParOf" srcId="{053A4161-FC1B-48D4-80BC-FA72BD51F2AA}" destId="{A173E69C-E6BE-44A6-8E8C-17301C6FC50C}" srcOrd="2" destOrd="0" presId="urn:microsoft.com/office/officeart/2005/8/layout/process3"/>
    <dgm:cxn modelId="{8AC6C894-7A6A-485C-92D8-3B60E9E96A18}" type="presParOf" srcId="{2372C431-3B86-4D80-9332-69E7031BD5E0}" destId="{B95404D1-9BF5-4240-8102-6C200F28CEC6}" srcOrd="3" destOrd="0" presId="urn:microsoft.com/office/officeart/2005/8/layout/process3"/>
    <dgm:cxn modelId="{C1598D55-AE5C-41CB-96E0-9EDEE03808C5}" type="presParOf" srcId="{B95404D1-9BF5-4240-8102-6C200F28CEC6}" destId="{2C972D58-6451-4C00-8361-6453395D044E}" srcOrd="0" destOrd="0" presId="urn:microsoft.com/office/officeart/2005/8/layout/process3"/>
    <dgm:cxn modelId="{06026AE3-77B5-4339-88AE-2D7D5C0D8DFD}" type="presParOf" srcId="{2372C431-3B86-4D80-9332-69E7031BD5E0}" destId="{BE6E198E-4057-4266-8521-99514523BF1C}" srcOrd="4" destOrd="0" presId="urn:microsoft.com/office/officeart/2005/8/layout/process3"/>
    <dgm:cxn modelId="{4392265C-E751-49C5-B568-5CF76CF8937F}" type="presParOf" srcId="{BE6E198E-4057-4266-8521-99514523BF1C}" destId="{B34EB438-E781-4531-BDD0-DB617563D0F8}" srcOrd="0" destOrd="0" presId="urn:microsoft.com/office/officeart/2005/8/layout/process3"/>
    <dgm:cxn modelId="{785F59AC-7D91-46C5-A21E-816EBA434420}" type="presParOf" srcId="{BE6E198E-4057-4266-8521-99514523BF1C}" destId="{A3020500-FDB7-4D23-B41C-444D6416E779}" srcOrd="1" destOrd="0" presId="urn:microsoft.com/office/officeart/2005/8/layout/process3"/>
    <dgm:cxn modelId="{BC416AFE-52F1-467D-B28F-AFA485714C62}" type="presParOf" srcId="{BE6E198E-4057-4266-8521-99514523BF1C}" destId="{1797A063-5D6C-4B56-BD23-42D921224192}" srcOrd="2" destOrd="0" presId="urn:microsoft.com/office/officeart/2005/8/layout/process3"/>
    <dgm:cxn modelId="{0CF8070A-D62D-4CBB-8C2F-2F1CF106426F}" type="presParOf" srcId="{2372C431-3B86-4D80-9332-69E7031BD5E0}" destId="{79B82AEE-9009-43CE-9C6B-628ADB7CCE53}" srcOrd="5" destOrd="0" presId="urn:microsoft.com/office/officeart/2005/8/layout/process3"/>
    <dgm:cxn modelId="{9C8082FF-57FE-4845-AFC3-65182B502880}" type="presParOf" srcId="{79B82AEE-9009-43CE-9C6B-628ADB7CCE53}" destId="{F4CEC1F2-0799-482A-94A7-A59E7CD227E9}" srcOrd="0" destOrd="0" presId="urn:microsoft.com/office/officeart/2005/8/layout/process3"/>
    <dgm:cxn modelId="{E48138EB-D344-4306-8B38-402296642417}" type="presParOf" srcId="{2372C431-3B86-4D80-9332-69E7031BD5E0}" destId="{E2362B0C-3CC8-448D-8D39-B2B5733D7FEF}" srcOrd="6" destOrd="0" presId="urn:microsoft.com/office/officeart/2005/8/layout/process3"/>
    <dgm:cxn modelId="{17C1B0C4-5BAD-4675-A695-5C8D8F434A12}" type="presParOf" srcId="{E2362B0C-3CC8-448D-8D39-B2B5733D7FEF}" destId="{A3EDAE0F-1FF5-418C-A1B7-19EEABB34462}" srcOrd="0" destOrd="0" presId="urn:microsoft.com/office/officeart/2005/8/layout/process3"/>
    <dgm:cxn modelId="{C4079785-B0A2-4080-A68F-FABD1B3CC0F2}" type="presParOf" srcId="{E2362B0C-3CC8-448D-8D39-B2B5733D7FEF}" destId="{A5F9518A-8E36-4342-AE16-5695A1016236}" srcOrd="1" destOrd="0" presId="urn:microsoft.com/office/officeart/2005/8/layout/process3"/>
    <dgm:cxn modelId="{35893F45-CF9C-4A71-B8AD-C314EFD106E5}" type="presParOf" srcId="{E2362B0C-3CC8-448D-8D39-B2B5733D7FEF}" destId="{9611B18A-61A6-4EEF-BE38-B6C527045A6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B87513-1C4C-442A-B59C-AE52996898BD}">
      <dsp:nvSpPr>
        <dsp:cNvPr id="0" name=""/>
        <dsp:cNvSpPr/>
      </dsp:nvSpPr>
      <dsp:spPr>
        <a:xfrm>
          <a:off x="1136" y="53976"/>
          <a:ext cx="1428473" cy="5914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Memory trials</a:t>
          </a:r>
        </a:p>
      </dsp:txBody>
      <dsp:txXfrm>
        <a:off x="1136" y="53976"/>
        <a:ext cx="1428473" cy="394271"/>
      </dsp:txXfrm>
    </dsp:sp>
    <dsp:sp modelId="{6A3DA894-2F63-4CBB-B46D-C38E6F438682}">
      <dsp:nvSpPr>
        <dsp:cNvPr id="0" name=""/>
        <dsp:cNvSpPr/>
      </dsp:nvSpPr>
      <dsp:spPr>
        <a:xfrm>
          <a:off x="293715" y="448247"/>
          <a:ext cx="1428473" cy="319728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Consonants to remember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Set size increases after 2 correct answers in a set size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Memory span recorded after 3 incorrect answers in a certain set size</a:t>
          </a:r>
        </a:p>
      </dsp:txBody>
      <dsp:txXfrm>
        <a:off x="335554" y="490086"/>
        <a:ext cx="1344795" cy="3113607"/>
      </dsp:txXfrm>
    </dsp:sp>
    <dsp:sp modelId="{3D329120-ADEF-4E06-8825-08CF32F13812}">
      <dsp:nvSpPr>
        <dsp:cNvPr id="0" name=""/>
        <dsp:cNvSpPr/>
      </dsp:nvSpPr>
      <dsp:spPr>
        <a:xfrm>
          <a:off x="1646161" y="73288"/>
          <a:ext cx="459089" cy="3556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800" kern="1200"/>
        </a:p>
      </dsp:txBody>
      <dsp:txXfrm>
        <a:off x="1646161" y="144418"/>
        <a:ext cx="352395" cy="213388"/>
      </dsp:txXfrm>
    </dsp:sp>
    <dsp:sp modelId="{079069E9-79BF-4F2B-AE49-2B9B7F303ECF}">
      <dsp:nvSpPr>
        <dsp:cNvPr id="0" name=""/>
        <dsp:cNvSpPr/>
      </dsp:nvSpPr>
      <dsp:spPr>
        <a:xfrm>
          <a:off x="2295816" y="53976"/>
          <a:ext cx="1428473" cy="5914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Processing trials</a:t>
          </a:r>
        </a:p>
      </dsp:txBody>
      <dsp:txXfrm>
        <a:off x="2295816" y="53976"/>
        <a:ext cx="1428473" cy="394271"/>
      </dsp:txXfrm>
    </dsp:sp>
    <dsp:sp modelId="{A173E69C-E6BE-44A6-8E8C-17301C6FC50C}">
      <dsp:nvSpPr>
        <dsp:cNvPr id="0" name=""/>
        <dsp:cNvSpPr/>
      </dsp:nvSpPr>
      <dsp:spPr>
        <a:xfrm>
          <a:off x="2588395" y="448247"/>
          <a:ext cx="1428473" cy="319728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15 different operations to respond to (open-ended), answers are all single-digit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Randomized order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No repetition of the same operation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Feedback provided with each processing trial (total cumulative score)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Processing block repeats if score &lt; 65%</a:t>
          </a:r>
        </a:p>
      </dsp:txBody>
      <dsp:txXfrm>
        <a:off x="2630234" y="490086"/>
        <a:ext cx="1344795" cy="3113607"/>
      </dsp:txXfrm>
    </dsp:sp>
    <dsp:sp modelId="{B95404D1-9BF5-4240-8102-6C200F28CEC6}">
      <dsp:nvSpPr>
        <dsp:cNvPr id="0" name=""/>
        <dsp:cNvSpPr/>
      </dsp:nvSpPr>
      <dsp:spPr>
        <a:xfrm>
          <a:off x="3940841" y="73288"/>
          <a:ext cx="459089" cy="3556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800" kern="1200"/>
        </a:p>
      </dsp:txBody>
      <dsp:txXfrm>
        <a:off x="3940841" y="144418"/>
        <a:ext cx="352395" cy="213388"/>
      </dsp:txXfrm>
    </dsp:sp>
    <dsp:sp modelId="{A3020500-FDB7-4D23-B41C-444D6416E779}">
      <dsp:nvSpPr>
        <dsp:cNvPr id="0" name=""/>
        <dsp:cNvSpPr/>
      </dsp:nvSpPr>
      <dsp:spPr>
        <a:xfrm>
          <a:off x="4590495" y="53976"/>
          <a:ext cx="1428473" cy="5914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Complex span (practice) trials</a:t>
          </a:r>
        </a:p>
      </dsp:txBody>
      <dsp:txXfrm>
        <a:off x="4590495" y="53976"/>
        <a:ext cx="1428473" cy="394271"/>
      </dsp:txXfrm>
    </dsp:sp>
    <dsp:sp modelId="{1797A063-5D6C-4B56-BD23-42D921224192}">
      <dsp:nvSpPr>
        <dsp:cNvPr id="0" name=""/>
        <dsp:cNvSpPr/>
      </dsp:nvSpPr>
      <dsp:spPr>
        <a:xfrm>
          <a:off x="4883074" y="448247"/>
          <a:ext cx="1428473" cy="319728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1 cycle: Process operation &gt; remember 1 consonant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Consonant presented only if operation answered correctly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Feedback provided with each processing trial (total cumulative score) and each recall trial (correct/wrong)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Set size 2 used only (2 cycles)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Proceed when 3 total correct responses (consecutively) attained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SG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SG" sz="1000" kern="1200"/>
        </a:p>
      </dsp:txBody>
      <dsp:txXfrm>
        <a:off x="4924913" y="490086"/>
        <a:ext cx="1344795" cy="3113607"/>
      </dsp:txXfrm>
    </dsp:sp>
    <dsp:sp modelId="{79B82AEE-9009-43CE-9C6B-628ADB7CCE53}">
      <dsp:nvSpPr>
        <dsp:cNvPr id="0" name=""/>
        <dsp:cNvSpPr/>
      </dsp:nvSpPr>
      <dsp:spPr>
        <a:xfrm>
          <a:off x="6235521" y="73288"/>
          <a:ext cx="459089" cy="3556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800" kern="1200"/>
        </a:p>
      </dsp:txBody>
      <dsp:txXfrm>
        <a:off x="6235521" y="144418"/>
        <a:ext cx="352395" cy="213388"/>
      </dsp:txXfrm>
    </dsp:sp>
    <dsp:sp modelId="{A5F9518A-8E36-4342-AE16-5695A1016236}">
      <dsp:nvSpPr>
        <dsp:cNvPr id="0" name=""/>
        <dsp:cNvSpPr/>
      </dsp:nvSpPr>
      <dsp:spPr>
        <a:xfrm>
          <a:off x="6885175" y="53976"/>
          <a:ext cx="1428473" cy="5914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Complex span test trials</a:t>
          </a:r>
        </a:p>
      </dsp:txBody>
      <dsp:txXfrm>
        <a:off x="6885175" y="53976"/>
        <a:ext cx="1428473" cy="394271"/>
      </dsp:txXfrm>
    </dsp:sp>
    <dsp:sp modelId="{9611B18A-61A6-4EEF-BE38-B6C527045A63}">
      <dsp:nvSpPr>
        <dsp:cNvPr id="0" name=""/>
        <dsp:cNvSpPr/>
      </dsp:nvSpPr>
      <dsp:spPr>
        <a:xfrm>
          <a:off x="7177754" y="448247"/>
          <a:ext cx="1428473" cy="319728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Start with set size 2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Consonant presented only if operation answered correctly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Feedback provided with each processing trial (total cumulative score) but not for recall trials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Increase set size by 1 with each correct recall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Stop when 3 or more consecutively wrong responses within a set size</a:t>
          </a:r>
        </a:p>
      </dsp:txBody>
      <dsp:txXfrm>
        <a:off x="7219593" y="490086"/>
        <a:ext cx="1344795" cy="31136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Pham</dc:creator>
  <cp:keywords/>
  <dc:description/>
  <cp:lastModifiedBy>Lau Zen Juen</cp:lastModifiedBy>
  <cp:revision>4</cp:revision>
  <dcterms:created xsi:type="dcterms:W3CDTF">2019-09-27T07:21:00Z</dcterms:created>
  <dcterms:modified xsi:type="dcterms:W3CDTF">2019-10-29T02:00:00Z</dcterms:modified>
</cp:coreProperties>
</file>