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802" w:rsidRDefault="006F0802" w:rsidP="006F0802">
      <w:pPr>
        <w:pStyle w:val="Ttulo1"/>
        <w:jc w:val="both"/>
        <w:rPr>
          <w:rFonts w:eastAsia="Times New Roman"/>
          <w:bdr w:val="none" w:sz="0" w:space="0" w:color="auto" w:frame="1"/>
        </w:rPr>
      </w:pPr>
      <w:r w:rsidRPr="006F0802">
        <w:rPr>
          <w:rFonts w:eastAsia="Times New Roman"/>
          <w:bdr w:val="none" w:sz="0" w:space="0" w:color="auto" w:frame="1"/>
        </w:rPr>
        <w:t>Privacy Notice</w:t>
      </w:r>
    </w:p>
    <w:p w:rsidR="006F0802" w:rsidRPr="006F0802" w:rsidRDefault="006F0802" w:rsidP="006F0802">
      <w:pPr>
        <w:shd w:val="clear" w:color="auto" w:fill="FEFEFE"/>
        <w:spacing w:after="0" w:line="240" w:lineRule="auto"/>
        <w:jc w:val="both"/>
        <w:textAlignment w:val="baseline"/>
        <w:rPr>
          <w:rFonts w:ascii="Arial" w:eastAsia="Times New Roman" w:hAnsi="Arial" w:cs="Arial"/>
          <w:color w:val="333333"/>
          <w:sz w:val="23"/>
          <w:szCs w:val="23"/>
        </w:rPr>
      </w:pPr>
    </w:p>
    <w:p w:rsidR="006F0802" w:rsidRPr="006F0802" w:rsidRDefault="006F0802" w:rsidP="006F0802">
      <w:pPr>
        <w:jc w:val="both"/>
        <w:rPr>
          <w:rFonts w:cstheme="minorHAnsi"/>
        </w:rPr>
      </w:pPr>
      <w:r w:rsidRPr="006F0802">
        <w:rPr>
          <w:rFonts w:cstheme="minorHAnsi"/>
        </w:rPr>
        <w:t>This privacy notice discloses the privacy practices for </w:t>
      </w:r>
      <w:r>
        <w:rPr>
          <w:rFonts w:cstheme="minorHAnsi"/>
        </w:rPr>
        <w:t xml:space="preserve">the </w:t>
      </w:r>
      <w:r w:rsidRPr="006F0802">
        <w:rPr>
          <w:rFonts w:cstheme="minorHAnsi"/>
          <w:u w:val="single"/>
          <w:bdr w:val="none" w:sz="0" w:space="0" w:color="auto" w:frame="1"/>
        </w:rPr>
        <w:t>Arduino Total Control App</w:t>
      </w:r>
      <w:r w:rsidRPr="006F0802">
        <w:rPr>
          <w:rFonts w:cstheme="minorHAnsi"/>
          <w:bdr w:val="none" w:sz="0" w:space="0" w:color="auto" w:frame="1"/>
        </w:rPr>
        <w:t xml:space="preserve"> (</w:t>
      </w:r>
      <w:r>
        <w:rPr>
          <w:rFonts w:cstheme="minorHAnsi"/>
          <w:bdr w:val="none" w:sz="0" w:space="0" w:color="auto" w:frame="1"/>
        </w:rPr>
        <w:t xml:space="preserve">Play store </w:t>
      </w:r>
      <w:r w:rsidRPr="006F0802">
        <w:rPr>
          <w:rFonts w:cstheme="minorHAnsi"/>
          <w:bdr w:val="none" w:sz="0" w:space="0" w:color="auto" w:frame="1"/>
        </w:rPr>
        <w:t>package name: com.apps.emim.btrelaycontrol)</w:t>
      </w:r>
      <w:r w:rsidRPr="006F0802">
        <w:rPr>
          <w:rFonts w:cstheme="minorHAnsi"/>
        </w:rPr>
        <w:t>. This privacy notice applies solely to information collected by this App. It will notify you of the following:</w:t>
      </w:r>
    </w:p>
    <w:p w:rsidR="006F0802" w:rsidRPr="006F0802" w:rsidRDefault="006F0802" w:rsidP="006F0802">
      <w:pPr>
        <w:pStyle w:val="Prrafodelista"/>
        <w:numPr>
          <w:ilvl w:val="0"/>
          <w:numId w:val="4"/>
        </w:numPr>
        <w:jc w:val="both"/>
        <w:rPr>
          <w:rFonts w:cstheme="minorHAnsi"/>
        </w:rPr>
      </w:pPr>
      <w:r w:rsidRPr="006F0802">
        <w:rPr>
          <w:rFonts w:cstheme="minorHAnsi"/>
        </w:rPr>
        <w:t xml:space="preserve">What personally identifiable information is collected from you through the </w:t>
      </w:r>
      <w:r>
        <w:rPr>
          <w:rFonts w:cstheme="minorHAnsi"/>
        </w:rPr>
        <w:t>App</w:t>
      </w:r>
      <w:r w:rsidRPr="006F0802">
        <w:rPr>
          <w:rFonts w:cstheme="minorHAnsi"/>
        </w:rPr>
        <w:t>, how it is used and with whom it may be shared.</w:t>
      </w:r>
    </w:p>
    <w:p w:rsidR="006F0802" w:rsidRPr="006F0802" w:rsidRDefault="006F0802" w:rsidP="006F0802">
      <w:pPr>
        <w:pStyle w:val="Prrafodelista"/>
        <w:numPr>
          <w:ilvl w:val="0"/>
          <w:numId w:val="4"/>
        </w:numPr>
        <w:jc w:val="both"/>
        <w:rPr>
          <w:rFonts w:cstheme="minorHAnsi"/>
        </w:rPr>
      </w:pPr>
      <w:r w:rsidRPr="006F0802">
        <w:rPr>
          <w:rFonts w:cstheme="minorHAnsi"/>
        </w:rPr>
        <w:t>What choices are available to you regarding the use of your data.</w:t>
      </w:r>
    </w:p>
    <w:p w:rsidR="006F0802" w:rsidRPr="006F0802" w:rsidRDefault="006F0802" w:rsidP="006F0802">
      <w:pPr>
        <w:pStyle w:val="Prrafodelista"/>
        <w:numPr>
          <w:ilvl w:val="0"/>
          <w:numId w:val="4"/>
        </w:numPr>
        <w:jc w:val="both"/>
        <w:rPr>
          <w:rFonts w:cstheme="minorHAnsi"/>
        </w:rPr>
      </w:pPr>
      <w:r w:rsidRPr="006F0802">
        <w:rPr>
          <w:rFonts w:cstheme="minorHAnsi"/>
        </w:rPr>
        <w:t>How you can correct any inaccuracies in the information.</w:t>
      </w:r>
    </w:p>
    <w:p w:rsidR="006F0802" w:rsidRPr="006F0802" w:rsidRDefault="006F0802" w:rsidP="006F0802">
      <w:pPr>
        <w:shd w:val="clear" w:color="auto" w:fill="FEFEFE"/>
        <w:spacing w:after="0" w:line="240" w:lineRule="auto"/>
        <w:ind w:left="600"/>
        <w:jc w:val="both"/>
        <w:textAlignment w:val="baseline"/>
        <w:rPr>
          <w:rFonts w:ascii="inherit" w:eastAsia="Times New Roman" w:hAnsi="inherit" w:cs="Arial"/>
          <w:color w:val="333333"/>
          <w:sz w:val="23"/>
          <w:szCs w:val="23"/>
        </w:rPr>
      </w:pPr>
    </w:p>
    <w:p w:rsidR="006F0802" w:rsidRDefault="006F0802" w:rsidP="006F0802">
      <w:pPr>
        <w:shd w:val="clear" w:color="auto" w:fill="FEFEFE"/>
        <w:spacing w:after="0" w:line="240" w:lineRule="auto"/>
        <w:jc w:val="both"/>
        <w:rPr>
          <w:rStyle w:val="Ttulo2Car"/>
        </w:rPr>
      </w:pPr>
      <w:r w:rsidRPr="006F0802">
        <w:rPr>
          <w:rStyle w:val="Ttulo2Car"/>
        </w:rPr>
        <w:t>Information Collection, Use, and Sharing</w:t>
      </w:r>
    </w:p>
    <w:p w:rsidR="006F0802" w:rsidRPr="006F0802" w:rsidRDefault="006F0802" w:rsidP="006F0802">
      <w:pPr>
        <w:jc w:val="both"/>
      </w:pPr>
      <w:r w:rsidRPr="006F0802">
        <w:t>We are the sole owners of t</w:t>
      </w:r>
      <w:r>
        <w:t>he information collected on the App</w:t>
      </w:r>
      <w:r w:rsidRPr="006F0802">
        <w:t>. We only have access to/collect information that you voluntarily give us via email or other direct contact from you. We will not sell or rent this information to anyone.</w:t>
      </w:r>
    </w:p>
    <w:p w:rsidR="006F0802" w:rsidRPr="006F0802" w:rsidRDefault="006F0802" w:rsidP="006F0802">
      <w:pPr>
        <w:jc w:val="both"/>
      </w:pPr>
      <w:r w:rsidRPr="006F0802">
        <w:t>We will use your information to respond to you, regarding the reason you contacted us. We will not share your information with any third party outside of our organization, other than as necessary to fulfill your request, e.g. to ship an order.</w:t>
      </w:r>
    </w:p>
    <w:p w:rsidR="006F0802" w:rsidRDefault="006F0802" w:rsidP="006F0802">
      <w:pPr>
        <w:jc w:val="both"/>
      </w:pPr>
      <w:r w:rsidRPr="006F0802">
        <w:t>Unless you ask us not to, we may contact you via email in the future to tell you about specials, new products or services, or changes to this privacy policy.</w:t>
      </w:r>
    </w:p>
    <w:p w:rsidR="006F0802" w:rsidRPr="006F0802" w:rsidRDefault="006F0802" w:rsidP="006F0802">
      <w:pPr>
        <w:jc w:val="both"/>
      </w:pPr>
      <w:r>
        <w:t xml:space="preserve">In addition, the app is capable of recognizing voice commands. This information is only shared to the target microcontroller the user sets up in the app. This information is not shared with anyone. The app also </w:t>
      </w:r>
      <w:r w:rsidR="00EC1233">
        <w:t>accesses</w:t>
      </w:r>
      <w:r>
        <w:t xml:space="preserve"> your coarse location, as it is a requirement to connect to Bluetooth devices.</w:t>
      </w:r>
      <w:r w:rsidR="00EC1233">
        <w:t xml:space="preserve"> Your coarse location is not used for anything else than connecting a Bluetooth device, no one else but you have access to it.</w:t>
      </w:r>
    </w:p>
    <w:p w:rsidR="006F0802" w:rsidRDefault="006F0802" w:rsidP="006F0802">
      <w:pPr>
        <w:shd w:val="clear" w:color="auto" w:fill="FEFEFE"/>
        <w:spacing w:after="0" w:line="240" w:lineRule="auto"/>
        <w:jc w:val="both"/>
        <w:rPr>
          <w:rFonts w:ascii="Arial" w:eastAsia="Times New Roman" w:hAnsi="Arial" w:cs="Arial"/>
          <w:color w:val="333333"/>
          <w:sz w:val="23"/>
          <w:szCs w:val="23"/>
        </w:rPr>
      </w:pPr>
      <w:r w:rsidRPr="006F0802">
        <w:rPr>
          <w:rStyle w:val="Ttulo2Car"/>
        </w:rPr>
        <w:t>Your Access to and Control Over Information</w:t>
      </w:r>
      <w:r w:rsidRPr="006F0802">
        <w:rPr>
          <w:rFonts w:ascii="Arial" w:eastAsia="Times New Roman" w:hAnsi="Arial" w:cs="Arial"/>
          <w:color w:val="333333"/>
          <w:sz w:val="23"/>
          <w:szCs w:val="23"/>
        </w:rPr>
        <w:t> </w:t>
      </w:r>
    </w:p>
    <w:p w:rsidR="006F0802" w:rsidRPr="006F0802" w:rsidRDefault="006F0802" w:rsidP="006F0802">
      <w:pPr>
        <w:jc w:val="both"/>
        <w:rPr>
          <w:rFonts w:cstheme="minorHAnsi"/>
        </w:rPr>
      </w:pPr>
      <w:r w:rsidRPr="006F0802">
        <w:rPr>
          <w:rFonts w:cstheme="minorHAnsi"/>
        </w:rPr>
        <w:t>You may opt out of any future contacts from us at any time. You can do the following at any time by contacting us via the email addr</w:t>
      </w:r>
      <w:r w:rsidR="00EC1233">
        <w:rPr>
          <w:rFonts w:cstheme="minorHAnsi"/>
        </w:rPr>
        <w:t>ess or phone number given on the app description</w:t>
      </w:r>
      <w:r w:rsidRPr="006F0802">
        <w:rPr>
          <w:rFonts w:cstheme="minorHAnsi"/>
        </w:rPr>
        <w:t>:</w:t>
      </w:r>
    </w:p>
    <w:p w:rsidR="006F0802" w:rsidRPr="006F0802" w:rsidRDefault="006F0802" w:rsidP="006F0802">
      <w:pPr>
        <w:pStyle w:val="Prrafodelista"/>
        <w:numPr>
          <w:ilvl w:val="0"/>
          <w:numId w:val="3"/>
        </w:numPr>
        <w:jc w:val="both"/>
        <w:rPr>
          <w:rFonts w:cstheme="minorHAnsi"/>
        </w:rPr>
      </w:pPr>
      <w:r w:rsidRPr="006F0802">
        <w:rPr>
          <w:rFonts w:cstheme="minorHAnsi"/>
        </w:rPr>
        <w:t>See what data we have about you, if any.</w:t>
      </w:r>
    </w:p>
    <w:p w:rsidR="006F0802" w:rsidRPr="006F0802" w:rsidRDefault="006F0802" w:rsidP="006F0802">
      <w:pPr>
        <w:pStyle w:val="Prrafodelista"/>
        <w:numPr>
          <w:ilvl w:val="0"/>
          <w:numId w:val="3"/>
        </w:numPr>
        <w:jc w:val="both"/>
        <w:rPr>
          <w:rFonts w:cstheme="minorHAnsi"/>
        </w:rPr>
      </w:pPr>
      <w:r w:rsidRPr="006F0802">
        <w:rPr>
          <w:rFonts w:cstheme="minorHAnsi"/>
        </w:rPr>
        <w:t>Change/correct any data we have about you.</w:t>
      </w:r>
    </w:p>
    <w:p w:rsidR="006F0802" w:rsidRPr="006F0802" w:rsidRDefault="006F0802" w:rsidP="006F0802">
      <w:pPr>
        <w:pStyle w:val="Prrafodelista"/>
        <w:numPr>
          <w:ilvl w:val="0"/>
          <w:numId w:val="3"/>
        </w:numPr>
        <w:jc w:val="both"/>
        <w:rPr>
          <w:rFonts w:cstheme="minorHAnsi"/>
        </w:rPr>
      </w:pPr>
      <w:r w:rsidRPr="006F0802">
        <w:rPr>
          <w:rFonts w:cstheme="minorHAnsi"/>
        </w:rPr>
        <w:t xml:space="preserve">Have us delete any data we have about </w:t>
      </w:r>
      <w:proofErr w:type="gramStart"/>
      <w:r w:rsidRPr="006F0802">
        <w:rPr>
          <w:rFonts w:cstheme="minorHAnsi"/>
        </w:rPr>
        <w:t>you.</w:t>
      </w:r>
      <w:proofErr w:type="gramEnd"/>
    </w:p>
    <w:p w:rsidR="006F0802" w:rsidRPr="00EC1233" w:rsidRDefault="006F0802" w:rsidP="00EC1233">
      <w:pPr>
        <w:pStyle w:val="Prrafodelista"/>
        <w:numPr>
          <w:ilvl w:val="0"/>
          <w:numId w:val="3"/>
        </w:numPr>
        <w:jc w:val="both"/>
        <w:rPr>
          <w:rFonts w:cstheme="minorHAnsi"/>
        </w:rPr>
      </w:pPr>
      <w:r w:rsidRPr="006F0802">
        <w:rPr>
          <w:rFonts w:cstheme="minorHAnsi"/>
        </w:rPr>
        <w:t>Express any concern you have about our use of your data.</w:t>
      </w:r>
    </w:p>
    <w:p w:rsidR="006141E9" w:rsidRDefault="006F0802" w:rsidP="006F0802">
      <w:pPr>
        <w:jc w:val="both"/>
        <w:rPr>
          <w:rFonts w:cstheme="minorHAnsi"/>
          <w:b/>
          <w:bCs/>
          <w:bdr w:val="none" w:sz="0" w:space="0" w:color="auto" w:frame="1"/>
        </w:rPr>
      </w:pPr>
      <w:r w:rsidRPr="006F0802">
        <w:rPr>
          <w:rFonts w:cstheme="minorHAnsi"/>
          <w:b/>
          <w:bCs/>
          <w:bdr w:val="none" w:sz="0" w:space="0" w:color="auto" w:frame="1"/>
        </w:rPr>
        <w:t xml:space="preserve">If you feel that we are not abiding by this privacy policy, you should contact us immediately </w:t>
      </w:r>
      <w:r w:rsidRPr="006F0802">
        <w:rPr>
          <w:rFonts w:cstheme="minorHAnsi"/>
          <w:b/>
          <w:bCs/>
          <w:u w:val="single"/>
          <w:bdr w:val="none" w:sz="0" w:space="0" w:color="auto" w:frame="1"/>
        </w:rPr>
        <w:t>via email</w:t>
      </w:r>
      <w:r>
        <w:rPr>
          <w:rFonts w:cstheme="minorHAnsi"/>
          <w:b/>
          <w:bCs/>
          <w:u w:val="single"/>
          <w:bdr w:val="none" w:sz="0" w:space="0" w:color="auto" w:frame="1"/>
        </w:rPr>
        <w:t xml:space="preserve">: </w:t>
      </w:r>
      <w:hyperlink r:id="rId6" w:history="1">
        <w:r w:rsidRPr="005F3326">
          <w:rPr>
            <w:rStyle w:val="Hipervnculo"/>
            <w:rFonts w:cstheme="minorHAnsi"/>
            <w:bdr w:val="none" w:sz="0" w:space="0" w:color="auto" w:frame="1"/>
          </w:rPr>
          <w:t>mr.bushido02@gmail.com</w:t>
        </w:r>
      </w:hyperlink>
      <w:r w:rsidRPr="006F0802">
        <w:rPr>
          <w:rFonts w:cstheme="minorHAnsi"/>
          <w:b/>
          <w:bCs/>
          <w:bdr w:val="none" w:sz="0" w:space="0" w:color="auto" w:frame="1"/>
        </w:rPr>
        <w:t>.</w:t>
      </w:r>
    </w:p>
    <w:p w:rsidR="007C28B2" w:rsidRDefault="007C28B2" w:rsidP="006F0802">
      <w:pPr>
        <w:jc w:val="both"/>
        <w:rPr>
          <w:rFonts w:cstheme="minorHAnsi"/>
          <w:b/>
          <w:bCs/>
          <w:bdr w:val="none" w:sz="0" w:space="0" w:color="auto" w:frame="1"/>
        </w:rPr>
      </w:pPr>
      <w:r>
        <w:rPr>
          <w:rFonts w:cstheme="minorHAnsi"/>
          <w:b/>
          <w:bCs/>
          <w:bdr w:val="none" w:sz="0" w:space="0" w:color="auto" w:frame="1"/>
        </w:rPr>
        <w:t>Change Log</w:t>
      </w:r>
    </w:p>
    <w:tbl>
      <w:tblPr>
        <w:tblStyle w:val="Tablaconcuadrcula"/>
        <w:tblW w:w="0" w:type="auto"/>
        <w:tblLook w:val="04A0" w:firstRow="1" w:lastRow="0" w:firstColumn="1" w:lastColumn="0" w:noHBand="0" w:noVBand="1"/>
      </w:tblPr>
      <w:tblGrid>
        <w:gridCol w:w="3596"/>
        <w:gridCol w:w="3597"/>
        <w:gridCol w:w="3597"/>
      </w:tblGrid>
      <w:tr w:rsidR="007C28B2" w:rsidTr="007C28B2">
        <w:tc>
          <w:tcPr>
            <w:tcW w:w="3596" w:type="dxa"/>
            <w:shd w:val="clear" w:color="auto" w:fill="EDEDED" w:themeFill="accent3" w:themeFillTint="33"/>
          </w:tcPr>
          <w:p w:rsidR="007C28B2" w:rsidRDefault="007C28B2" w:rsidP="006F0802">
            <w:pPr>
              <w:jc w:val="both"/>
              <w:rPr>
                <w:rFonts w:cstheme="minorHAnsi"/>
              </w:rPr>
            </w:pPr>
            <w:r>
              <w:rPr>
                <w:rFonts w:cstheme="minorHAnsi"/>
              </w:rPr>
              <w:t>Responsible</w:t>
            </w:r>
          </w:p>
        </w:tc>
        <w:tc>
          <w:tcPr>
            <w:tcW w:w="3597" w:type="dxa"/>
            <w:shd w:val="clear" w:color="auto" w:fill="EDEDED" w:themeFill="accent3" w:themeFillTint="33"/>
          </w:tcPr>
          <w:p w:rsidR="007C28B2" w:rsidRDefault="007C28B2" w:rsidP="006F0802">
            <w:pPr>
              <w:jc w:val="both"/>
              <w:rPr>
                <w:rFonts w:cstheme="minorHAnsi"/>
              </w:rPr>
            </w:pPr>
            <w:r>
              <w:rPr>
                <w:rFonts w:cstheme="minorHAnsi"/>
              </w:rPr>
              <w:t>Date</w:t>
            </w:r>
          </w:p>
        </w:tc>
        <w:tc>
          <w:tcPr>
            <w:tcW w:w="3597" w:type="dxa"/>
            <w:shd w:val="clear" w:color="auto" w:fill="EDEDED" w:themeFill="accent3" w:themeFillTint="33"/>
          </w:tcPr>
          <w:p w:rsidR="007C28B2" w:rsidRDefault="007C28B2" w:rsidP="006F0802">
            <w:pPr>
              <w:jc w:val="both"/>
              <w:rPr>
                <w:rFonts w:cstheme="minorHAnsi"/>
              </w:rPr>
            </w:pPr>
            <w:r>
              <w:rPr>
                <w:rFonts w:cstheme="minorHAnsi"/>
              </w:rPr>
              <w:t>Comments</w:t>
            </w:r>
          </w:p>
        </w:tc>
      </w:tr>
      <w:tr w:rsidR="007C28B2" w:rsidTr="007C28B2">
        <w:tc>
          <w:tcPr>
            <w:tcW w:w="3596" w:type="dxa"/>
          </w:tcPr>
          <w:p w:rsidR="007C28B2" w:rsidRDefault="007C28B2" w:rsidP="006F0802">
            <w:pPr>
              <w:jc w:val="both"/>
              <w:rPr>
                <w:rFonts w:cstheme="minorHAnsi"/>
              </w:rPr>
            </w:pPr>
            <w:r>
              <w:rPr>
                <w:rFonts w:cstheme="minorHAnsi"/>
              </w:rPr>
              <w:t>Juan Luis Gonzalez</w:t>
            </w:r>
          </w:p>
        </w:tc>
        <w:tc>
          <w:tcPr>
            <w:tcW w:w="3597" w:type="dxa"/>
          </w:tcPr>
          <w:p w:rsidR="007C28B2" w:rsidRDefault="007C28B2" w:rsidP="006F0802">
            <w:pPr>
              <w:jc w:val="both"/>
              <w:rPr>
                <w:rFonts w:cstheme="minorHAnsi"/>
              </w:rPr>
            </w:pPr>
            <w:r>
              <w:rPr>
                <w:rFonts w:cstheme="minorHAnsi"/>
              </w:rPr>
              <w:t>6/29/17</w:t>
            </w:r>
          </w:p>
        </w:tc>
        <w:tc>
          <w:tcPr>
            <w:tcW w:w="3597" w:type="dxa"/>
          </w:tcPr>
          <w:p w:rsidR="007C28B2" w:rsidRDefault="007C28B2" w:rsidP="006F0802">
            <w:pPr>
              <w:jc w:val="both"/>
              <w:rPr>
                <w:rFonts w:cstheme="minorHAnsi"/>
              </w:rPr>
            </w:pPr>
            <w:r>
              <w:rPr>
                <w:rFonts w:cstheme="minorHAnsi"/>
              </w:rPr>
              <w:t>Privacy Policy Creation</w:t>
            </w:r>
          </w:p>
        </w:tc>
      </w:tr>
      <w:tr w:rsidR="007C28B2" w:rsidTr="007C28B2">
        <w:tc>
          <w:tcPr>
            <w:tcW w:w="3596" w:type="dxa"/>
          </w:tcPr>
          <w:p w:rsidR="007C28B2" w:rsidRDefault="007C28B2" w:rsidP="006F0802">
            <w:pPr>
              <w:jc w:val="both"/>
              <w:rPr>
                <w:rFonts w:cstheme="minorHAnsi"/>
              </w:rPr>
            </w:pPr>
          </w:p>
        </w:tc>
        <w:tc>
          <w:tcPr>
            <w:tcW w:w="3597" w:type="dxa"/>
          </w:tcPr>
          <w:p w:rsidR="007C28B2" w:rsidRDefault="007C28B2" w:rsidP="006F0802">
            <w:pPr>
              <w:jc w:val="both"/>
              <w:rPr>
                <w:rFonts w:cstheme="minorHAnsi"/>
              </w:rPr>
            </w:pPr>
          </w:p>
        </w:tc>
        <w:tc>
          <w:tcPr>
            <w:tcW w:w="3597" w:type="dxa"/>
          </w:tcPr>
          <w:p w:rsidR="007C28B2" w:rsidRDefault="007C28B2" w:rsidP="006F0802">
            <w:pPr>
              <w:jc w:val="both"/>
              <w:rPr>
                <w:rFonts w:cstheme="minorHAnsi"/>
              </w:rPr>
            </w:pPr>
          </w:p>
        </w:tc>
      </w:tr>
      <w:tr w:rsidR="007C28B2" w:rsidTr="007C28B2">
        <w:tc>
          <w:tcPr>
            <w:tcW w:w="3596" w:type="dxa"/>
          </w:tcPr>
          <w:p w:rsidR="007C28B2" w:rsidRDefault="007C28B2" w:rsidP="006F0802">
            <w:pPr>
              <w:jc w:val="both"/>
              <w:rPr>
                <w:rFonts w:cstheme="minorHAnsi"/>
              </w:rPr>
            </w:pPr>
          </w:p>
        </w:tc>
        <w:tc>
          <w:tcPr>
            <w:tcW w:w="3597" w:type="dxa"/>
          </w:tcPr>
          <w:p w:rsidR="007C28B2" w:rsidRDefault="007C28B2" w:rsidP="006F0802">
            <w:pPr>
              <w:jc w:val="both"/>
              <w:rPr>
                <w:rFonts w:cstheme="minorHAnsi"/>
              </w:rPr>
            </w:pPr>
          </w:p>
        </w:tc>
        <w:tc>
          <w:tcPr>
            <w:tcW w:w="3597" w:type="dxa"/>
          </w:tcPr>
          <w:p w:rsidR="007C28B2" w:rsidRDefault="007C28B2" w:rsidP="006F0802">
            <w:pPr>
              <w:jc w:val="both"/>
              <w:rPr>
                <w:rFonts w:cstheme="minorHAnsi"/>
              </w:rPr>
            </w:pPr>
          </w:p>
        </w:tc>
      </w:tr>
    </w:tbl>
    <w:p w:rsidR="007C28B2" w:rsidRPr="006F0802" w:rsidRDefault="007C28B2" w:rsidP="006F0802">
      <w:pPr>
        <w:jc w:val="both"/>
        <w:rPr>
          <w:rFonts w:cstheme="minorHAnsi"/>
        </w:rPr>
      </w:pPr>
      <w:bookmarkStart w:id="0" w:name="_GoBack"/>
      <w:bookmarkEnd w:id="0"/>
    </w:p>
    <w:sectPr w:rsidR="007C28B2" w:rsidRPr="006F0802" w:rsidSect="006F08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7E5"/>
    <w:multiLevelType w:val="multilevel"/>
    <w:tmpl w:val="749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55AB5"/>
    <w:multiLevelType w:val="multilevel"/>
    <w:tmpl w:val="168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71C40"/>
    <w:multiLevelType w:val="hybridMultilevel"/>
    <w:tmpl w:val="12F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F7526"/>
    <w:multiLevelType w:val="hybridMultilevel"/>
    <w:tmpl w:val="06BA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02"/>
    <w:rsid w:val="005B5252"/>
    <w:rsid w:val="006141E9"/>
    <w:rsid w:val="006F0802"/>
    <w:rsid w:val="007C28B2"/>
    <w:rsid w:val="00E13C1C"/>
    <w:rsid w:val="00EC1233"/>
    <w:rsid w:val="00EC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5CA9"/>
  <w15:chartTrackingRefBased/>
  <w15:docId w15:val="{94716106-3FCB-4A77-99DB-5D2E9339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0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0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F0802"/>
    <w:rPr>
      <w:b/>
      <w:bCs/>
    </w:rPr>
  </w:style>
  <w:style w:type="paragraph" w:styleId="NormalWeb">
    <w:name w:val="Normal (Web)"/>
    <w:basedOn w:val="Normal"/>
    <w:uiPriority w:val="99"/>
    <w:semiHidden/>
    <w:unhideWhenUsed/>
    <w:rsid w:val="006F0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6F0802"/>
  </w:style>
  <w:style w:type="character" w:customStyle="1" w:styleId="Ttulo1Car">
    <w:name w:val="Título 1 Car"/>
    <w:basedOn w:val="Fuentedeprrafopredeter"/>
    <w:link w:val="Ttulo1"/>
    <w:uiPriority w:val="9"/>
    <w:rsid w:val="006F08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F080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0802"/>
    <w:pPr>
      <w:ind w:left="720"/>
      <w:contextualSpacing/>
    </w:pPr>
  </w:style>
  <w:style w:type="character" w:styleId="Hipervnculo">
    <w:name w:val="Hyperlink"/>
    <w:basedOn w:val="Fuentedeprrafopredeter"/>
    <w:uiPriority w:val="99"/>
    <w:unhideWhenUsed/>
    <w:rsid w:val="006F0802"/>
    <w:rPr>
      <w:color w:val="0563C1" w:themeColor="hyperlink"/>
      <w:u w:val="single"/>
    </w:rPr>
  </w:style>
  <w:style w:type="character" w:styleId="Mencinsinresolver">
    <w:name w:val="Unresolved Mention"/>
    <w:basedOn w:val="Fuentedeprrafopredeter"/>
    <w:uiPriority w:val="99"/>
    <w:semiHidden/>
    <w:unhideWhenUsed/>
    <w:rsid w:val="006F0802"/>
    <w:rPr>
      <w:color w:val="808080"/>
      <w:shd w:val="clear" w:color="auto" w:fill="E6E6E6"/>
    </w:rPr>
  </w:style>
  <w:style w:type="table" w:styleId="Tablaconcuadrcula">
    <w:name w:val="Table Grid"/>
    <w:basedOn w:val="Tablanormal"/>
    <w:uiPriority w:val="39"/>
    <w:rsid w:val="007C2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82725">
      <w:bodyDiv w:val="1"/>
      <w:marLeft w:val="0"/>
      <w:marRight w:val="0"/>
      <w:marTop w:val="0"/>
      <w:marBottom w:val="0"/>
      <w:divBdr>
        <w:top w:val="none" w:sz="0" w:space="0" w:color="auto"/>
        <w:left w:val="none" w:sz="0" w:space="0" w:color="auto"/>
        <w:bottom w:val="none" w:sz="0" w:space="0" w:color="auto"/>
        <w:right w:val="none" w:sz="0" w:space="0" w:color="auto"/>
      </w:divBdr>
    </w:div>
    <w:div w:id="15351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bushido0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ECAFDC-C65E-4CE5-AB96-AC151DF1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Luis Gonzalez</dc:creator>
  <cp:keywords/>
  <dc:description/>
  <cp:lastModifiedBy>J. Luis Gonzalez</cp:lastModifiedBy>
  <cp:revision>2</cp:revision>
  <dcterms:created xsi:type="dcterms:W3CDTF">2017-06-29T09:33:00Z</dcterms:created>
  <dcterms:modified xsi:type="dcterms:W3CDTF">2017-06-29T09:50:00Z</dcterms:modified>
</cp:coreProperties>
</file>