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FAC0" w14:textId="4C2A90AB" w:rsidR="00EF612F" w:rsidRPr="00EF612F" w:rsidRDefault="00EF612F" w:rsidP="00EF612F">
      <w:pPr>
        <w:jc w:val="center"/>
        <w:rPr>
          <w:rFonts w:ascii="Arial" w:hAnsi="Arial" w:cs="Arial"/>
          <w:b/>
          <w:bCs/>
          <w:sz w:val="24"/>
          <w:szCs w:val="24"/>
        </w:rPr>
      </w:pPr>
      <w:r>
        <w:rPr>
          <w:rFonts w:ascii="Arial" w:hAnsi="Arial" w:cs="Arial"/>
          <w:b/>
          <w:bCs/>
          <w:sz w:val="24"/>
          <w:szCs w:val="24"/>
        </w:rPr>
        <w:t>Segunda</w:t>
      </w:r>
      <w:r w:rsidRPr="00EF612F">
        <w:rPr>
          <w:rFonts w:ascii="Arial" w:hAnsi="Arial" w:cs="Arial"/>
          <w:b/>
          <w:bCs/>
          <w:sz w:val="24"/>
          <w:szCs w:val="24"/>
        </w:rPr>
        <w:t xml:space="preserve"> Entrega</w:t>
      </w:r>
    </w:p>
    <w:p w14:paraId="420C47DB" w14:textId="77777777" w:rsidR="00EF612F" w:rsidRPr="00EF612F" w:rsidRDefault="00EF612F" w:rsidP="00EF612F">
      <w:pPr>
        <w:jc w:val="center"/>
        <w:rPr>
          <w:rFonts w:ascii="Arial" w:hAnsi="Arial" w:cs="Arial"/>
          <w:b/>
          <w:bCs/>
          <w:sz w:val="24"/>
          <w:szCs w:val="24"/>
        </w:rPr>
      </w:pPr>
      <w:r w:rsidRPr="00EF612F">
        <w:rPr>
          <w:rFonts w:ascii="Arial" w:hAnsi="Arial" w:cs="Arial"/>
          <w:b/>
          <w:bCs/>
          <w:sz w:val="24"/>
          <w:szCs w:val="24"/>
        </w:rPr>
        <w:t>Proyecto Final Ingeniería de datos</w:t>
      </w:r>
    </w:p>
    <w:p w14:paraId="6C2D678F" w14:textId="77777777" w:rsidR="00EF612F" w:rsidRPr="00EF612F" w:rsidRDefault="00EF612F" w:rsidP="00EF612F">
      <w:pPr>
        <w:rPr>
          <w:rFonts w:ascii="Arial" w:hAnsi="Arial" w:cs="Arial"/>
          <w:sz w:val="24"/>
          <w:szCs w:val="24"/>
        </w:rPr>
      </w:pPr>
    </w:p>
    <w:p w14:paraId="24EAD256" w14:textId="77777777" w:rsidR="00EF612F" w:rsidRPr="00EF612F" w:rsidRDefault="00EF612F" w:rsidP="00EF612F">
      <w:pPr>
        <w:rPr>
          <w:rFonts w:ascii="Arial" w:hAnsi="Arial" w:cs="Arial"/>
          <w:sz w:val="24"/>
          <w:szCs w:val="24"/>
        </w:rPr>
      </w:pPr>
      <w:r w:rsidRPr="00EF612F">
        <w:rPr>
          <w:rFonts w:ascii="Arial" w:hAnsi="Arial" w:cs="Arial"/>
          <w:sz w:val="24"/>
          <w:szCs w:val="24"/>
        </w:rPr>
        <w:t>Integrantes:</w:t>
      </w:r>
    </w:p>
    <w:p w14:paraId="5F93EA9B" w14:textId="77777777" w:rsidR="00EF612F" w:rsidRPr="00EF612F" w:rsidRDefault="00EF612F" w:rsidP="00EF612F">
      <w:pPr>
        <w:rPr>
          <w:rFonts w:ascii="Arial" w:hAnsi="Arial" w:cs="Arial"/>
          <w:sz w:val="24"/>
          <w:szCs w:val="24"/>
        </w:rPr>
      </w:pPr>
      <w:r w:rsidRPr="00EF612F">
        <w:rPr>
          <w:rFonts w:ascii="Arial" w:hAnsi="Arial" w:cs="Arial"/>
          <w:sz w:val="24"/>
          <w:szCs w:val="24"/>
        </w:rPr>
        <w:t>-</w:t>
      </w:r>
      <w:r w:rsidRPr="00EF612F">
        <w:rPr>
          <w:rFonts w:ascii="Arial" w:hAnsi="Arial" w:cs="Arial"/>
          <w:sz w:val="24"/>
          <w:szCs w:val="24"/>
        </w:rPr>
        <w:tab/>
        <w:t xml:space="preserve">Andrés Leonardo Manrique Hernández </w:t>
      </w:r>
    </w:p>
    <w:p w14:paraId="489C3372" w14:textId="77777777" w:rsidR="00EF612F" w:rsidRPr="00EF612F" w:rsidRDefault="00EF612F" w:rsidP="00EF612F">
      <w:pPr>
        <w:rPr>
          <w:rFonts w:ascii="Arial" w:hAnsi="Arial" w:cs="Arial"/>
          <w:sz w:val="24"/>
          <w:szCs w:val="24"/>
        </w:rPr>
      </w:pPr>
      <w:r w:rsidRPr="00EF612F">
        <w:rPr>
          <w:rFonts w:ascii="Arial" w:hAnsi="Arial" w:cs="Arial"/>
          <w:sz w:val="24"/>
          <w:szCs w:val="24"/>
        </w:rPr>
        <w:t>-</w:t>
      </w:r>
      <w:r w:rsidRPr="00EF612F">
        <w:rPr>
          <w:rFonts w:ascii="Arial" w:hAnsi="Arial" w:cs="Arial"/>
          <w:sz w:val="24"/>
          <w:szCs w:val="24"/>
        </w:rPr>
        <w:tab/>
        <w:t>Juan Jerónimo Manríquez Ramírez</w:t>
      </w:r>
    </w:p>
    <w:p w14:paraId="75A486F0" w14:textId="2B6E6EE9" w:rsidR="00EF612F" w:rsidRDefault="00EF612F" w:rsidP="00EF612F">
      <w:pPr>
        <w:rPr>
          <w:rFonts w:ascii="Arial" w:hAnsi="Arial" w:cs="Arial"/>
          <w:sz w:val="24"/>
          <w:szCs w:val="24"/>
        </w:rPr>
      </w:pPr>
      <w:r w:rsidRPr="00EF612F">
        <w:rPr>
          <w:rFonts w:ascii="Arial" w:hAnsi="Arial" w:cs="Arial"/>
          <w:sz w:val="24"/>
          <w:szCs w:val="24"/>
        </w:rPr>
        <w:t>-</w:t>
      </w:r>
      <w:r w:rsidRPr="00EF612F">
        <w:rPr>
          <w:rFonts w:ascii="Arial" w:hAnsi="Arial" w:cs="Arial"/>
          <w:sz w:val="24"/>
          <w:szCs w:val="24"/>
        </w:rPr>
        <w:tab/>
        <w:t>Diego Juan Vicente Benavides Rocha</w:t>
      </w:r>
    </w:p>
    <w:p w14:paraId="27D25C1B" w14:textId="048DE3BA" w:rsidR="00EF612F" w:rsidRDefault="00000000" w:rsidP="00EF612F">
      <w:pPr>
        <w:rPr>
          <w:rFonts w:ascii="Arial" w:hAnsi="Arial" w:cs="Arial"/>
          <w:sz w:val="24"/>
          <w:szCs w:val="24"/>
        </w:rPr>
      </w:pPr>
      <w:hyperlink r:id="rId5" w:history="1">
        <w:proofErr w:type="gramStart"/>
        <w:r w:rsidR="0059055D" w:rsidRPr="0059055D">
          <w:rPr>
            <w:rStyle w:val="Hipervnculo"/>
            <w:rFonts w:ascii="Arial" w:hAnsi="Arial" w:cs="Arial"/>
            <w:sz w:val="24"/>
            <w:szCs w:val="24"/>
          </w:rPr>
          <w:t>Link</w:t>
        </w:r>
        <w:proofErr w:type="gramEnd"/>
        <w:r w:rsidR="0059055D" w:rsidRPr="0059055D">
          <w:rPr>
            <w:rStyle w:val="Hipervnculo"/>
            <w:rFonts w:ascii="Arial" w:hAnsi="Arial" w:cs="Arial"/>
            <w:sz w:val="24"/>
            <w:szCs w:val="24"/>
          </w:rPr>
          <w:t xml:space="preserve"> repositorio GitHub</w:t>
        </w:r>
      </w:hyperlink>
    </w:p>
    <w:p w14:paraId="04DEB11E" w14:textId="30D50D5F" w:rsidR="00EF612F" w:rsidRPr="00D37567" w:rsidRDefault="0059055D" w:rsidP="00D37567">
      <w:pPr>
        <w:rPr>
          <w:rFonts w:ascii="Arial" w:hAnsi="Arial" w:cs="Arial"/>
          <w:b/>
          <w:bCs/>
          <w:sz w:val="24"/>
          <w:szCs w:val="24"/>
        </w:rPr>
      </w:pPr>
      <w:r>
        <w:rPr>
          <w:rFonts w:ascii="Arial" w:hAnsi="Arial" w:cs="Arial"/>
          <w:noProof/>
          <w:sz w:val="24"/>
          <w:szCs w:val="24"/>
        </w:rPr>
        <w:drawing>
          <wp:anchor distT="0" distB="0" distL="114300" distR="114300" simplePos="0" relativeHeight="251660288" behindDoc="1" locked="0" layoutInCell="1" allowOverlap="1" wp14:anchorId="4ED1BAEF" wp14:editId="140EAAEC">
            <wp:simplePos x="0" y="0"/>
            <wp:positionH relativeFrom="margin">
              <wp:align>center</wp:align>
            </wp:positionH>
            <wp:positionV relativeFrom="paragraph">
              <wp:posOffset>403571</wp:posOffset>
            </wp:positionV>
            <wp:extent cx="6947075" cy="4218709"/>
            <wp:effectExtent l="0" t="0" r="6350" b="0"/>
            <wp:wrapTight wrapText="bothSides">
              <wp:wrapPolygon edited="0">
                <wp:start x="0" y="0"/>
                <wp:lineTo x="0" y="21460"/>
                <wp:lineTo x="21561" y="21460"/>
                <wp:lineTo x="21561" y="0"/>
                <wp:lineTo x="0" y="0"/>
              </wp:wrapPolygon>
            </wp:wrapTight>
            <wp:docPr id="97391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171" name="Imagen 9739171"/>
                    <pic:cNvPicPr/>
                  </pic:nvPicPr>
                  <pic:blipFill>
                    <a:blip r:embed="rId6">
                      <a:extLst>
                        <a:ext uri="{28A0092B-C50C-407E-A947-70E740481C1C}">
                          <a14:useLocalDpi xmlns:a14="http://schemas.microsoft.com/office/drawing/2010/main" val="0"/>
                        </a:ext>
                      </a:extLst>
                    </a:blip>
                    <a:stretch>
                      <a:fillRect/>
                    </a:stretch>
                  </pic:blipFill>
                  <pic:spPr>
                    <a:xfrm>
                      <a:off x="0" y="0"/>
                      <a:ext cx="6947075" cy="4218709"/>
                    </a:xfrm>
                    <a:prstGeom prst="rect">
                      <a:avLst/>
                    </a:prstGeom>
                  </pic:spPr>
                </pic:pic>
              </a:graphicData>
            </a:graphic>
            <wp14:sizeRelH relativeFrom="margin">
              <wp14:pctWidth>0</wp14:pctWidth>
            </wp14:sizeRelH>
            <wp14:sizeRelV relativeFrom="margin">
              <wp14:pctHeight>0</wp14:pctHeight>
            </wp14:sizeRelV>
          </wp:anchor>
        </w:drawing>
      </w:r>
      <w:r w:rsidR="00D37567">
        <w:rPr>
          <w:rFonts w:ascii="Arial" w:hAnsi="Arial" w:cs="Arial"/>
          <w:b/>
          <w:bCs/>
          <w:sz w:val="24"/>
          <w:szCs w:val="24"/>
        </w:rPr>
        <w:t xml:space="preserve">1. </w:t>
      </w:r>
      <w:r w:rsidR="00EF612F" w:rsidRPr="00D37567">
        <w:rPr>
          <w:rFonts w:ascii="Arial" w:hAnsi="Arial" w:cs="Arial"/>
          <w:b/>
          <w:bCs/>
          <w:sz w:val="24"/>
          <w:szCs w:val="24"/>
        </w:rPr>
        <w:t xml:space="preserve">Modelo relacional normalizado </w:t>
      </w:r>
      <w:r w:rsidR="00C2263A">
        <w:rPr>
          <w:rFonts w:ascii="Arial" w:hAnsi="Arial" w:cs="Arial"/>
          <w:b/>
          <w:bCs/>
          <w:sz w:val="24"/>
          <w:szCs w:val="24"/>
        </w:rPr>
        <w:t>definitivo.</w:t>
      </w:r>
    </w:p>
    <w:p w14:paraId="7FF334AA" w14:textId="6956A1E9" w:rsidR="00EF612F" w:rsidRDefault="00EF612F" w:rsidP="00EF612F">
      <w:pPr>
        <w:rPr>
          <w:rFonts w:ascii="Arial" w:hAnsi="Arial" w:cs="Arial"/>
          <w:sz w:val="24"/>
          <w:szCs w:val="24"/>
        </w:rPr>
      </w:pPr>
    </w:p>
    <w:p w14:paraId="615C97C7" w14:textId="77777777" w:rsidR="00EF612F" w:rsidRDefault="00EF612F" w:rsidP="00EF612F">
      <w:pPr>
        <w:rPr>
          <w:rFonts w:ascii="Arial" w:hAnsi="Arial" w:cs="Arial"/>
          <w:sz w:val="24"/>
          <w:szCs w:val="24"/>
        </w:rPr>
      </w:pPr>
    </w:p>
    <w:p w14:paraId="5616D03D" w14:textId="77777777" w:rsidR="00EF612F" w:rsidRDefault="00EF612F" w:rsidP="00EF612F">
      <w:pPr>
        <w:rPr>
          <w:rFonts w:ascii="Arial" w:hAnsi="Arial" w:cs="Arial"/>
          <w:sz w:val="24"/>
          <w:szCs w:val="24"/>
        </w:rPr>
      </w:pPr>
    </w:p>
    <w:p w14:paraId="58C3BECE" w14:textId="77777777" w:rsidR="00EF612F" w:rsidRDefault="00EF612F" w:rsidP="00EF612F">
      <w:pPr>
        <w:rPr>
          <w:rFonts w:ascii="Arial" w:hAnsi="Arial" w:cs="Arial"/>
          <w:sz w:val="24"/>
          <w:szCs w:val="24"/>
        </w:rPr>
      </w:pPr>
    </w:p>
    <w:p w14:paraId="7B3CC635" w14:textId="4E255A79" w:rsidR="00D37567" w:rsidRPr="00D37567" w:rsidRDefault="00C2263A" w:rsidP="00D37567">
      <w:pPr>
        <w:jc w:val="both"/>
        <w:rPr>
          <w:rFonts w:ascii="Arial" w:hAnsi="Arial" w:cs="Arial"/>
          <w:b/>
          <w:bCs/>
          <w:sz w:val="24"/>
          <w:szCs w:val="24"/>
        </w:rPr>
      </w:pPr>
      <w:r>
        <w:rPr>
          <w:rFonts w:ascii="Arial" w:hAnsi="Arial" w:cs="Arial"/>
          <w:b/>
          <w:bCs/>
          <w:sz w:val="24"/>
          <w:szCs w:val="24"/>
        </w:rPr>
        <w:lastRenderedPageBreak/>
        <w:t>2</w:t>
      </w:r>
      <w:r w:rsidR="00D37567" w:rsidRPr="00D37567">
        <w:rPr>
          <w:rFonts w:ascii="Arial" w:hAnsi="Arial" w:cs="Arial"/>
          <w:b/>
          <w:bCs/>
          <w:sz w:val="24"/>
          <w:szCs w:val="24"/>
        </w:rPr>
        <w:t xml:space="preserve">. Casos de análisis </w:t>
      </w:r>
    </w:p>
    <w:p w14:paraId="5C87FBB2" w14:textId="77777777"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de distribución geográfica de empresas: Se puede analizar la distribución de las empresas según su ubicación geográfica utilizando las tablas 'empresa' y 'ciudad'.</w:t>
      </w:r>
    </w:p>
    <w:p w14:paraId="67CFBBF2" w14:textId="77777777" w:rsidR="0059055D" w:rsidRPr="0059055D" w:rsidRDefault="0059055D" w:rsidP="0059055D">
      <w:pPr>
        <w:jc w:val="both"/>
        <w:rPr>
          <w:rFonts w:ascii="Arial" w:hAnsi="Arial" w:cs="Arial"/>
          <w:sz w:val="24"/>
          <w:szCs w:val="24"/>
        </w:rPr>
      </w:pPr>
    </w:p>
    <w:p w14:paraId="276A336B" w14:textId="77777777"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por tamaño de empresas: Se puede utilizar la tabla '</w:t>
      </w:r>
      <w:proofErr w:type="spellStart"/>
      <w:r w:rsidRPr="0059055D">
        <w:rPr>
          <w:rFonts w:ascii="Arial" w:hAnsi="Arial" w:cs="Arial"/>
          <w:sz w:val="24"/>
          <w:szCs w:val="24"/>
        </w:rPr>
        <w:t>tamanio_empresa</w:t>
      </w:r>
      <w:proofErr w:type="spellEnd"/>
      <w:r w:rsidRPr="0059055D">
        <w:rPr>
          <w:rFonts w:ascii="Arial" w:hAnsi="Arial" w:cs="Arial"/>
          <w:sz w:val="24"/>
          <w:szCs w:val="24"/>
        </w:rPr>
        <w:t>' para analizar la distribución de las empresas por su tamaño.</w:t>
      </w:r>
    </w:p>
    <w:p w14:paraId="3043570E" w14:textId="77777777" w:rsidR="0059055D" w:rsidRPr="0059055D" w:rsidRDefault="0059055D" w:rsidP="0059055D">
      <w:pPr>
        <w:jc w:val="both"/>
        <w:rPr>
          <w:rFonts w:ascii="Arial" w:hAnsi="Arial" w:cs="Arial"/>
          <w:sz w:val="24"/>
          <w:szCs w:val="24"/>
        </w:rPr>
      </w:pPr>
    </w:p>
    <w:p w14:paraId="226F7CFE" w14:textId="77777777"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por sector económico: Con las tablas 'empresa' y '</w:t>
      </w:r>
      <w:proofErr w:type="spellStart"/>
      <w:r w:rsidRPr="0059055D">
        <w:rPr>
          <w:rFonts w:ascii="Arial" w:hAnsi="Arial" w:cs="Arial"/>
          <w:sz w:val="24"/>
          <w:szCs w:val="24"/>
        </w:rPr>
        <w:t>sector_economico</w:t>
      </w:r>
      <w:proofErr w:type="spellEnd"/>
      <w:r w:rsidRPr="0059055D">
        <w:rPr>
          <w:rFonts w:ascii="Arial" w:hAnsi="Arial" w:cs="Arial"/>
          <w:sz w:val="24"/>
          <w:szCs w:val="24"/>
        </w:rPr>
        <w:t>', se puede identificar qué sectores económicos tienen más empresas.</w:t>
      </w:r>
    </w:p>
    <w:p w14:paraId="2A1AEC00" w14:textId="77777777" w:rsidR="0059055D" w:rsidRPr="0059055D" w:rsidRDefault="0059055D" w:rsidP="0059055D">
      <w:pPr>
        <w:jc w:val="both"/>
        <w:rPr>
          <w:rFonts w:ascii="Arial" w:hAnsi="Arial" w:cs="Arial"/>
          <w:sz w:val="24"/>
          <w:szCs w:val="24"/>
        </w:rPr>
      </w:pPr>
    </w:p>
    <w:p w14:paraId="65DC79AA" w14:textId="77777777"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de estado de las empresas: Se puede utilizar la tabla '</w:t>
      </w:r>
      <w:proofErr w:type="spellStart"/>
      <w:r w:rsidRPr="0059055D">
        <w:rPr>
          <w:rFonts w:ascii="Arial" w:hAnsi="Arial" w:cs="Arial"/>
          <w:sz w:val="24"/>
          <w:szCs w:val="24"/>
        </w:rPr>
        <w:t>estado_empresa</w:t>
      </w:r>
      <w:proofErr w:type="spellEnd"/>
      <w:r w:rsidRPr="0059055D">
        <w:rPr>
          <w:rFonts w:ascii="Arial" w:hAnsi="Arial" w:cs="Arial"/>
          <w:sz w:val="24"/>
          <w:szCs w:val="24"/>
        </w:rPr>
        <w:t>' para investigar el estado actual de las empresas, por ejemplo, cuántas están activas, en liquidación, etc.</w:t>
      </w:r>
    </w:p>
    <w:p w14:paraId="56345B67" w14:textId="77777777" w:rsidR="0059055D" w:rsidRPr="0059055D" w:rsidRDefault="0059055D" w:rsidP="0059055D">
      <w:pPr>
        <w:jc w:val="both"/>
        <w:rPr>
          <w:rFonts w:ascii="Arial" w:hAnsi="Arial" w:cs="Arial"/>
          <w:sz w:val="24"/>
          <w:szCs w:val="24"/>
        </w:rPr>
      </w:pPr>
    </w:p>
    <w:p w14:paraId="31A366CB" w14:textId="77777777"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de tipos de actividad económica: Con las tablas 'CIIU' y '</w:t>
      </w:r>
      <w:proofErr w:type="spellStart"/>
      <w:r w:rsidRPr="0059055D">
        <w:rPr>
          <w:rFonts w:ascii="Arial" w:hAnsi="Arial" w:cs="Arial"/>
          <w:sz w:val="24"/>
          <w:szCs w:val="24"/>
        </w:rPr>
        <w:t>CIIU_empresa</w:t>
      </w:r>
      <w:proofErr w:type="spellEnd"/>
      <w:r w:rsidRPr="0059055D">
        <w:rPr>
          <w:rFonts w:ascii="Arial" w:hAnsi="Arial" w:cs="Arial"/>
          <w:sz w:val="24"/>
          <w:szCs w:val="24"/>
        </w:rPr>
        <w:t>', se puede analizar qué tipos de actividades económicas son las más comunes entre las empresas.</w:t>
      </w:r>
    </w:p>
    <w:p w14:paraId="64AB548F" w14:textId="77777777" w:rsidR="0059055D" w:rsidRPr="0059055D" w:rsidRDefault="0059055D" w:rsidP="0059055D">
      <w:pPr>
        <w:jc w:val="both"/>
        <w:rPr>
          <w:rFonts w:ascii="Arial" w:hAnsi="Arial" w:cs="Arial"/>
          <w:sz w:val="24"/>
          <w:szCs w:val="24"/>
        </w:rPr>
      </w:pPr>
    </w:p>
    <w:p w14:paraId="1BD7D17C" w14:textId="77777777"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de la relación entre tamaño y sector económico de las empresas: Se puede cruzar información de '</w:t>
      </w:r>
      <w:proofErr w:type="spellStart"/>
      <w:r w:rsidRPr="0059055D">
        <w:rPr>
          <w:rFonts w:ascii="Arial" w:hAnsi="Arial" w:cs="Arial"/>
          <w:sz w:val="24"/>
          <w:szCs w:val="24"/>
        </w:rPr>
        <w:t>tamanio_empresa</w:t>
      </w:r>
      <w:proofErr w:type="spellEnd"/>
      <w:r w:rsidRPr="0059055D">
        <w:rPr>
          <w:rFonts w:ascii="Arial" w:hAnsi="Arial" w:cs="Arial"/>
          <w:sz w:val="24"/>
          <w:szCs w:val="24"/>
        </w:rPr>
        <w:t>', 'empresa' y '</w:t>
      </w:r>
      <w:proofErr w:type="spellStart"/>
      <w:r w:rsidRPr="0059055D">
        <w:rPr>
          <w:rFonts w:ascii="Arial" w:hAnsi="Arial" w:cs="Arial"/>
          <w:sz w:val="24"/>
          <w:szCs w:val="24"/>
        </w:rPr>
        <w:t>sector_economico</w:t>
      </w:r>
      <w:proofErr w:type="spellEnd"/>
      <w:r w:rsidRPr="0059055D">
        <w:rPr>
          <w:rFonts w:ascii="Arial" w:hAnsi="Arial" w:cs="Arial"/>
          <w:sz w:val="24"/>
          <w:szCs w:val="24"/>
        </w:rPr>
        <w:t>' para identificar si ciertos sectores económicos están dominados por empresas de cierto tamaño.</w:t>
      </w:r>
    </w:p>
    <w:p w14:paraId="418C4C3A" w14:textId="77777777" w:rsidR="0059055D" w:rsidRPr="0059055D" w:rsidRDefault="0059055D" w:rsidP="0059055D">
      <w:pPr>
        <w:jc w:val="both"/>
        <w:rPr>
          <w:rFonts w:ascii="Arial" w:hAnsi="Arial" w:cs="Arial"/>
          <w:sz w:val="24"/>
          <w:szCs w:val="24"/>
        </w:rPr>
      </w:pPr>
    </w:p>
    <w:p w14:paraId="3E55202B" w14:textId="6EEB3E71"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de la relación entre tamaño y cantidad de empleados: Utilizando las tablas 'empresa' y '</w:t>
      </w:r>
      <w:proofErr w:type="spellStart"/>
      <w:r w:rsidRPr="0059055D">
        <w:rPr>
          <w:rFonts w:ascii="Arial" w:hAnsi="Arial" w:cs="Arial"/>
          <w:sz w:val="24"/>
          <w:szCs w:val="24"/>
        </w:rPr>
        <w:t>tamanio_empresa</w:t>
      </w:r>
      <w:proofErr w:type="spellEnd"/>
      <w:r w:rsidRPr="0059055D">
        <w:rPr>
          <w:rFonts w:ascii="Arial" w:hAnsi="Arial" w:cs="Arial"/>
          <w:sz w:val="24"/>
          <w:szCs w:val="24"/>
        </w:rPr>
        <w:t xml:space="preserve">', se puede explorar </w:t>
      </w:r>
      <w:r>
        <w:rPr>
          <w:rFonts w:ascii="Arial" w:hAnsi="Arial" w:cs="Arial"/>
          <w:sz w:val="24"/>
          <w:szCs w:val="24"/>
        </w:rPr>
        <w:t xml:space="preserve">la </w:t>
      </w:r>
      <w:r w:rsidRPr="0059055D">
        <w:rPr>
          <w:rFonts w:ascii="Arial" w:hAnsi="Arial" w:cs="Arial"/>
          <w:sz w:val="24"/>
          <w:szCs w:val="24"/>
        </w:rPr>
        <w:t>relación entre el tamaño de la empresa y el número de empleados.</w:t>
      </w:r>
    </w:p>
    <w:p w14:paraId="62BFD5F4" w14:textId="77777777" w:rsidR="0059055D" w:rsidRPr="0059055D" w:rsidRDefault="0059055D" w:rsidP="0059055D">
      <w:pPr>
        <w:jc w:val="both"/>
        <w:rPr>
          <w:rFonts w:ascii="Arial" w:hAnsi="Arial" w:cs="Arial"/>
          <w:sz w:val="24"/>
          <w:szCs w:val="24"/>
        </w:rPr>
      </w:pPr>
    </w:p>
    <w:p w14:paraId="42E13952" w14:textId="4898F6F8" w:rsid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Análisis de las empresas por tipo jurídico: Con las tablas 'empresa' y '</w:t>
      </w:r>
      <w:proofErr w:type="spellStart"/>
      <w:r w:rsidRPr="0059055D">
        <w:rPr>
          <w:rFonts w:ascii="Arial" w:hAnsi="Arial" w:cs="Arial"/>
          <w:sz w:val="24"/>
          <w:szCs w:val="24"/>
        </w:rPr>
        <w:t>tipo_juridico</w:t>
      </w:r>
      <w:proofErr w:type="spellEnd"/>
      <w:r w:rsidRPr="0059055D">
        <w:rPr>
          <w:rFonts w:ascii="Arial" w:hAnsi="Arial" w:cs="Arial"/>
          <w:sz w:val="24"/>
          <w:szCs w:val="24"/>
        </w:rPr>
        <w:t>', se puede identificar cuál es el tipo jurídico más común entre las empresas.</w:t>
      </w:r>
    </w:p>
    <w:p w14:paraId="21857153" w14:textId="77777777" w:rsidR="0059055D" w:rsidRPr="0059055D" w:rsidRDefault="0059055D" w:rsidP="0059055D">
      <w:pPr>
        <w:pStyle w:val="Prrafodelista"/>
        <w:jc w:val="both"/>
        <w:rPr>
          <w:rFonts w:ascii="Arial" w:hAnsi="Arial" w:cs="Arial"/>
          <w:sz w:val="24"/>
          <w:szCs w:val="24"/>
        </w:rPr>
      </w:pPr>
    </w:p>
    <w:p w14:paraId="60A47E12" w14:textId="77777777" w:rsidR="0059055D" w:rsidRPr="0059055D" w:rsidRDefault="0059055D" w:rsidP="0059055D">
      <w:pPr>
        <w:pStyle w:val="Prrafodelista"/>
        <w:jc w:val="both"/>
        <w:rPr>
          <w:rFonts w:ascii="Arial" w:hAnsi="Arial" w:cs="Arial"/>
          <w:sz w:val="24"/>
          <w:szCs w:val="24"/>
        </w:rPr>
      </w:pPr>
    </w:p>
    <w:p w14:paraId="0B3B07C7" w14:textId="29E89EAE" w:rsid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lastRenderedPageBreak/>
        <w:t>Análisis de frecuencia de renovación de matrícula por sector económico y tamaño de la empresa: Con las tablas 'matricula', 'empresa', '</w:t>
      </w:r>
      <w:proofErr w:type="spellStart"/>
      <w:r w:rsidRPr="0059055D">
        <w:rPr>
          <w:rFonts w:ascii="Arial" w:hAnsi="Arial" w:cs="Arial"/>
          <w:sz w:val="24"/>
          <w:szCs w:val="24"/>
        </w:rPr>
        <w:t>sector_economico</w:t>
      </w:r>
      <w:proofErr w:type="spellEnd"/>
      <w:r w:rsidRPr="0059055D">
        <w:rPr>
          <w:rFonts w:ascii="Arial" w:hAnsi="Arial" w:cs="Arial"/>
          <w:sz w:val="24"/>
          <w:szCs w:val="24"/>
        </w:rPr>
        <w:t>' y '</w:t>
      </w:r>
      <w:proofErr w:type="spellStart"/>
      <w:r w:rsidRPr="0059055D">
        <w:rPr>
          <w:rFonts w:ascii="Arial" w:hAnsi="Arial" w:cs="Arial"/>
          <w:sz w:val="24"/>
          <w:szCs w:val="24"/>
        </w:rPr>
        <w:t>tamanio_empresa</w:t>
      </w:r>
      <w:proofErr w:type="spellEnd"/>
      <w:r w:rsidRPr="0059055D">
        <w:rPr>
          <w:rFonts w:ascii="Arial" w:hAnsi="Arial" w:cs="Arial"/>
          <w:sz w:val="24"/>
          <w:szCs w:val="24"/>
        </w:rPr>
        <w:t>', se puede examinar cómo la frecuencia de renovación de matrícula varía por sector económico y tamaño de la empresa.</w:t>
      </w:r>
    </w:p>
    <w:p w14:paraId="45BF0A7D" w14:textId="77777777" w:rsidR="0059055D" w:rsidRPr="0059055D" w:rsidRDefault="0059055D" w:rsidP="0059055D">
      <w:pPr>
        <w:pStyle w:val="Prrafodelista"/>
        <w:jc w:val="both"/>
        <w:rPr>
          <w:rFonts w:ascii="Arial" w:hAnsi="Arial" w:cs="Arial"/>
          <w:sz w:val="24"/>
          <w:szCs w:val="24"/>
        </w:rPr>
      </w:pPr>
    </w:p>
    <w:p w14:paraId="126F3B25" w14:textId="49550EA6" w:rsidR="0059055D" w:rsidRPr="0059055D" w:rsidRDefault="0059055D" w:rsidP="0059055D">
      <w:pPr>
        <w:pStyle w:val="Prrafodelista"/>
        <w:numPr>
          <w:ilvl w:val="0"/>
          <w:numId w:val="6"/>
        </w:numPr>
        <w:jc w:val="both"/>
        <w:rPr>
          <w:rFonts w:ascii="Arial" w:hAnsi="Arial" w:cs="Arial"/>
          <w:sz w:val="24"/>
          <w:szCs w:val="24"/>
        </w:rPr>
      </w:pPr>
      <w:r w:rsidRPr="0059055D">
        <w:rPr>
          <w:rFonts w:ascii="Arial" w:hAnsi="Arial" w:cs="Arial"/>
          <w:sz w:val="24"/>
          <w:szCs w:val="24"/>
        </w:rPr>
        <w:t xml:space="preserve">Análisis de </w:t>
      </w:r>
      <w:r w:rsidR="00C2263A">
        <w:rPr>
          <w:rFonts w:ascii="Arial" w:hAnsi="Arial" w:cs="Arial"/>
          <w:sz w:val="24"/>
          <w:szCs w:val="24"/>
        </w:rPr>
        <w:t>tipo jurídico y tamaño de la empresa</w:t>
      </w:r>
      <w:r w:rsidRPr="0059055D">
        <w:rPr>
          <w:rFonts w:ascii="Arial" w:hAnsi="Arial" w:cs="Arial"/>
          <w:sz w:val="24"/>
          <w:szCs w:val="24"/>
        </w:rPr>
        <w:t>: Usando las tablas 'empresa', '</w:t>
      </w:r>
      <w:proofErr w:type="spellStart"/>
      <w:r w:rsidRPr="0059055D">
        <w:rPr>
          <w:rFonts w:ascii="Arial" w:hAnsi="Arial" w:cs="Arial"/>
          <w:sz w:val="24"/>
          <w:szCs w:val="24"/>
        </w:rPr>
        <w:t>tamanio_empresa</w:t>
      </w:r>
      <w:proofErr w:type="spellEnd"/>
      <w:r w:rsidRPr="0059055D">
        <w:rPr>
          <w:rFonts w:ascii="Arial" w:hAnsi="Arial" w:cs="Arial"/>
          <w:sz w:val="24"/>
          <w:szCs w:val="24"/>
        </w:rPr>
        <w:t>', 'ciudad' y</w:t>
      </w:r>
      <w:r w:rsidR="00C2263A">
        <w:rPr>
          <w:rFonts w:ascii="Arial" w:hAnsi="Arial" w:cs="Arial"/>
          <w:sz w:val="24"/>
          <w:szCs w:val="24"/>
        </w:rPr>
        <w:t xml:space="preserve"> </w:t>
      </w:r>
      <w:r w:rsidR="00C2263A" w:rsidRPr="0059055D">
        <w:rPr>
          <w:rFonts w:ascii="Arial" w:hAnsi="Arial" w:cs="Arial"/>
          <w:sz w:val="24"/>
          <w:szCs w:val="24"/>
        </w:rPr>
        <w:t>'</w:t>
      </w:r>
      <w:proofErr w:type="spellStart"/>
      <w:r w:rsidR="00C2263A">
        <w:rPr>
          <w:rFonts w:ascii="Arial" w:hAnsi="Arial" w:cs="Arial"/>
          <w:sz w:val="24"/>
          <w:szCs w:val="24"/>
        </w:rPr>
        <w:t>tipo_juridico</w:t>
      </w:r>
      <w:proofErr w:type="spellEnd"/>
      <w:proofErr w:type="gramStart"/>
      <w:r w:rsidR="00C2263A" w:rsidRPr="0059055D">
        <w:rPr>
          <w:rFonts w:ascii="Arial" w:hAnsi="Arial" w:cs="Arial"/>
          <w:sz w:val="24"/>
          <w:szCs w:val="24"/>
        </w:rPr>
        <w:t>'</w:t>
      </w:r>
      <w:r w:rsidRPr="0059055D">
        <w:rPr>
          <w:rFonts w:ascii="Arial" w:hAnsi="Arial" w:cs="Arial"/>
          <w:sz w:val="24"/>
          <w:szCs w:val="24"/>
        </w:rPr>
        <w:t xml:space="preserve"> ,</w:t>
      </w:r>
      <w:proofErr w:type="gramEnd"/>
      <w:r w:rsidRPr="0059055D">
        <w:rPr>
          <w:rFonts w:ascii="Arial" w:hAnsi="Arial" w:cs="Arial"/>
          <w:sz w:val="24"/>
          <w:szCs w:val="24"/>
        </w:rPr>
        <w:t xml:space="preserve"> se puede analizar cómo </w:t>
      </w:r>
      <w:r w:rsidR="00C2263A">
        <w:rPr>
          <w:rFonts w:ascii="Arial" w:hAnsi="Arial" w:cs="Arial"/>
          <w:sz w:val="24"/>
          <w:szCs w:val="24"/>
        </w:rPr>
        <w:t>se distribuyen los tipos jurídicos de acuerdo al tamaño de la empresa</w:t>
      </w:r>
      <w:r w:rsidRPr="0059055D">
        <w:rPr>
          <w:rFonts w:ascii="Arial" w:hAnsi="Arial" w:cs="Arial"/>
          <w:sz w:val="24"/>
          <w:szCs w:val="24"/>
        </w:rPr>
        <w:t>.</w:t>
      </w:r>
    </w:p>
    <w:p w14:paraId="51DFD15A" w14:textId="77777777" w:rsidR="0059055D" w:rsidRDefault="0059055D" w:rsidP="0059055D">
      <w:pPr>
        <w:pStyle w:val="Prrafodelista"/>
        <w:jc w:val="both"/>
        <w:rPr>
          <w:rFonts w:ascii="Arial" w:hAnsi="Arial" w:cs="Arial"/>
          <w:sz w:val="24"/>
          <w:szCs w:val="24"/>
        </w:rPr>
      </w:pPr>
    </w:p>
    <w:p w14:paraId="6AA0C669" w14:textId="4B01B290" w:rsidR="00297CBB" w:rsidRDefault="00C2263A" w:rsidP="00297CBB">
      <w:pPr>
        <w:jc w:val="both"/>
        <w:rPr>
          <w:rFonts w:ascii="Arial" w:hAnsi="Arial" w:cs="Arial"/>
          <w:b/>
          <w:bCs/>
          <w:sz w:val="24"/>
          <w:szCs w:val="24"/>
        </w:rPr>
      </w:pPr>
      <w:r>
        <w:rPr>
          <w:rFonts w:ascii="Arial" w:hAnsi="Arial" w:cs="Arial"/>
          <w:b/>
          <w:bCs/>
          <w:sz w:val="24"/>
          <w:szCs w:val="24"/>
        </w:rPr>
        <w:t xml:space="preserve">3. Discusión y conclusiones </w:t>
      </w:r>
    </w:p>
    <w:p w14:paraId="07DAC87F" w14:textId="58BA7E98" w:rsidR="00C2263A" w:rsidRPr="00C2263A" w:rsidRDefault="00C2263A" w:rsidP="00297CBB">
      <w:pPr>
        <w:jc w:val="both"/>
        <w:rPr>
          <w:rFonts w:ascii="Arial" w:hAnsi="Arial" w:cs="Arial"/>
          <w:sz w:val="24"/>
          <w:szCs w:val="24"/>
        </w:rPr>
      </w:pPr>
      <w:r>
        <w:rPr>
          <w:rFonts w:ascii="Arial" w:hAnsi="Arial" w:cs="Arial"/>
          <w:sz w:val="24"/>
          <w:szCs w:val="24"/>
        </w:rPr>
        <w:t xml:space="preserve">Este apartado se encuentra directamente en el producto final del proyecto (página web). Cada caso de análisis cuenta con un espacio donde cada miembro del grupo hizo su análisis. Además al final del documento se encuentran nuestras conclusiones. </w:t>
      </w:r>
    </w:p>
    <w:p w14:paraId="294BC3B8" w14:textId="77777777" w:rsidR="00EF612F" w:rsidRDefault="00EF612F" w:rsidP="0059055D">
      <w:pPr>
        <w:jc w:val="both"/>
        <w:rPr>
          <w:rFonts w:ascii="Arial" w:hAnsi="Arial" w:cs="Arial"/>
          <w:sz w:val="24"/>
          <w:szCs w:val="24"/>
        </w:rPr>
      </w:pPr>
    </w:p>
    <w:p w14:paraId="31C95495" w14:textId="77777777" w:rsidR="00EF612F" w:rsidRPr="00EF612F" w:rsidRDefault="00EF612F" w:rsidP="0059055D">
      <w:pPr>
        <w:jc w:val="both"/>
        <w:rPr>
          <w:rFonts w:ascii="Arial" w:hAnsi="Arial" w:cs="Arial"/>
          <w:sz w:val="24"/>
          <w:szCs w:val="24"/>
        </w:rPr>
      </w:pPr>
    </w:p>
    <w:sectPr w:rsidR="00EF612F" w:rsidRPr="00EF6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5CCC"/>
    <w:multiLevelType w:val="hybridMultilevel"/>
    <w:tmpl w:val="80E43F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3F7CAC"/>
    <w:multiLevelType w:val="hybridMultilevel"/>
    <w:tmpl w:val="7C2C03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B85C26"/>
    <w:multiLevelType w:val="hybridMultilevel"/>
    <w:tmpl w:val="C512D9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483B14"/>
    <w:multiLevelType w:val="hybridMultilevel"/>
    <w:tmpl w:val="67082B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006DEF"/>
    <w:multiLevelType w:val="hybridMultilevel"/>
    <w:tmpl w:val="938617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90141"/>
    <w:multiLevelType w:val="hybridMultilevel"/>
    <w:tmpl w:val="14CC5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84025476">
    <w:abstractNumId w:val="5"/>
  </w:num>
  <w:num w:numId="2" w16cid:durableId="1848472117">
    <w:abstractNumId w:val="1"/>
  </w:num>
  <w:num w:numId="3" w16cid:durableId="635835432">
    <w:abstractNumId w:val="4"/>
  </w:num>
  <w:num w:numId="4" w16cid:durableId="682778274">
    <w:abstractNumId w:val="2"/>
  </w:num>
  <w:num w:numId="5" w16cid:durableId="1893493255">
    <w:abstractNumId w:val="3"/>
  </w:num>
  <w:num w:numId="6" w16cid:durableId="100659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2F"/>
    <w:rsid w:val="00297CBB"/>
    <w:rsid w:val="0059055D"/>
    <w:rsid w:val="00BA053B"/>
    <w:rsid w:val="00C2263A"/>
    <w:rsid w:val="00D37567"/>
    <w:rsid w:val="00EF61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9CD3"/>
  <w15:chartTrackingRefBased/>
  <w15:docId w15:val="{76A80F31-8BE8-4B01-8477-BD91271A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612F"/>
    <w:pPr>
      <w:ind w:left="720"/>
      <w:contextualSpacing/>
    </w:pPr>
  </w:style>
  <w:style w:type="character" w:styleId="Hipervnculo">
    <w:name w:val="Hyperlink"/>
    <w:basedOn w:val="Fuentedeprrafopredeter"/>
    <w:uiPriority w:val="99"/>
    <w:unhideWhenUsed/>
    <w:rsid w:val="0059055D"/>
    <w:rPr>
      <w:color w:val="0563C1" w:themeColor="hyperlink"/>
      <w:u w:val="single"/>
    </w:rPr>
  </w:style>
  <w:style w:type="character" w:styleId="Mencinsinresolver">
    <w:name w:val="Unresolved Mention"/>
    <w:basedOn w:val="Fuentedeprrafopredeter"/>
    <w:uiPriority w:val="99"/>
    <w:semiHidden/>
    <w:unhideWhenUsed/>
    <w:rsid w:val="0059055D"/>
    <w:rPr>
      <w:color w:val="605E5C"/>
      <w:shd w:val="clear" w:color="auto" w:fill="E1DFDD"/>
    </w:rPr>
  </w:style>
  <w:style w:type="character" w:styleId="Hipervnculovisitado">
    <w:name w:val="FollowedHyperlink"/>
    <w:basedOn w:val="Fuentedeprrafopredeter"/>
    <w:uiPriority w:val="99"/>
    <w:semiHidden/>
    <w:unhideWhenUsed/>
    <w:rsid w:val="00590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uanM-UR/2023-1-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Benavides</dc:creator>
  <cp:keywords/>
  <dc:description/>
  <cp:lastModifiedBy>Diego Benavides</cp:lastModifiedBy>
  <cp:revision>2</cp:revision>
  <dcterms:created xsi:type="dcterms:W3CDTF">2023-05-27T01:05:00Z</dcterms:created>
  <dcterms:modified xsi:type="dcterms:W3CDTF">2023-05-27T01:05:00Z</dcterms:modified>
</cp:coreProperties>
</file>