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C25" w:rsidRPr="00D47C25" w:rsidRDefault="00D47C25" w:rsidP="00D47C25">
      <w:pPr>
        <w:shd w:val="clear" w:color="auto" w:fill="FFFFFF"/>
        <w:spacing w:before="180" w:after="180" w:line="240" w:lineRule="auto"/>
        <w:outlineLvl w:val="1"/>
        <w:rPr>
          <w:rFonts w:ascii="Trebuchet MS" w:eastAsia="Times New Roman" w:hAnsi="Trebuchet MS" w:cs="Times New Roman"/>
          <w:b/>
          <w:bCs/>
          <w:color w:val="333333"/>
          <w:sz w:val="36"/>
          <w:szCs w:val="36"/>
          <w:lang w:eastAsia="es-AR"/>
        </w:rPr>
      </w:pPr>
      <w:r w:rsidRPr="00D47C25">
        <w:rPr>
          <w:rFonts w:ascii="Trebuchet MS" w:eastAsia="Times New Roman" w:hAnsi="Trebuchet MS" w:cs="Times New Roman"/>
          <w:b/>
          <w:bCs/>
          <w:color w:val="333333"/>
          <w:sz w:val="36"/>
          <w:szCs w:val="36"/>
          <w:lang w:eastAsia="es-AR"/>
        </w:rPr>
        <w:t>0. Introducción</w:t>
      </w: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r w:rsidRPr="00D47C25">
        <w:rPr>
          <w:rFonts w:ascii="Trebuchet MS" w:eastAsia="Times New Roman" w:hAnsi="Trebuchet MS" w:cs="Times New Roman"/>
          <w:color w:val="333333"/>
          <w:sz w:val="23"/>
          <w:szCs w:val="23"/>
          <w:lang w:eastAsia="es-AR"/>
        </w:rPr>
        <w:t>Empiezo esta nueva serie de artículos (que serán 3, precisamente) en donde tendremos la oportunidad de entrar en nuevo tema: </w:t>
      </w:r>
      <w:r w:rsidRPr="00D47C25">
        <w:rPr>
          <w:rFonts w:ascii="Trebuchet MS" w:eastAsia="Times New Roman" w:hAnsi="Trebuchet MS" w:cs="Times New Roman"/>
          <w:b/>
          <w:bCs/>
          <w:color w:val="333333"/>
          <w:sz w:val="23"/>
          <w:szCs w:val="23"/>
          <w:lang w:eastAsia="es-AR"/>
        </w:rPr>
        <w:t>eventos</w:t>
      </w:r>
      <w:r w:rsidRPr="00D47C25">
        <w:rPr>
          <w:rFonts w:ascii="Trebuchet MS" w:eastAsia="Times New Roman" w:hAnsi="Trebuchet MS" w:cs="Times New Roman"/>
          <w:color w:val="333333"/>
          <w:sz w:val="23"/>
          <w:szCs w:val="23"/>
          <w:lang w:eastAsia="es-AR"/>
        </w:rPr>
        <w:t> (</w:t>
      </w:r>
      <w:proofErr w:type="spellStart"/>
      <w:r w:rsidRPr="00D47C25">
        <w:rPr>
          <w:rFonts w:ascii="Trebuchet MS" w:eastAsia="Times New Roman" w:hAnsi="Trebuchet MS" w:cs="Times New Roman"/>
          <w:i/>
          <w:iCs/>
          <w:color w:val="333333"/>
          <w:sz w:val="23"/>
          <w:szCs w:val="23"/>
          <w:lang w:eastAsia="es-AR"/>
        </w:rPr>
        <w:t>events</w:t>
      </w:r>
      <w:proofErr w:type="spellEnd"/>
      <w:r w:rsidRPr="00D47C25">
        <w:rPr>
          <w:rFonts w:ascii="Trebuchet MS" w:eastAsia="Times New Roman" w:hAnsi="Trebuchet MS" w:cs="Times New Roman"/>
          <w:color w:val="333333"/>
          <w:sz w:val="23"/>
          <w:szCs w:val="23"/>
          <w:lang w:eastAsia="es-AR"/>
        </w:rPr>
        <w:t>, en inglés). Veremos las posibilidades que brindan a nuestras aplicaciones que requieran un modelo basado en </w:t>
      </w:r>
      <w:r w:rsidRPr="00D47C25">
        <w:rPr>
          <w:rFonts w:ascii="Trebuchet MS" w:eastAsia="Times New Roman" w:hAnsi="Trebuchet MS" w:cs="Times New Roman"/>
          <w:b/>
          <w:bCs/>
          <w:color w:val="333333"/>
          <w:sz w:val="23"/>
          <w:szCs w:val="23"/>
          <w:lang w:eastAsia="es-AR"/>
        </w:rPr>
        <w:t>publicador-subscritor</w:t>
      </w:r>
      <w:r w:rsidRPr="00D47C25">
        <w:rPr>
          <w:rFonts w:ascii="Trebuchet MS" w:eastAsia="Times New Roman" w:hAnsi="Trebuchet MS" w:cs="Times New Roman"/>
          <w:color w:val="333333"/>
          <w:sz w:val="23"/>
          <w:szCs w:val="23"/>
          <w:lang w:eastAsia="es-AR"/>
        </w:rPr>
        <w:t>. En esta primera parte vamos a hacer una introducción general para poder entender y aplicar el concepto de evento. En la segunda nos enfocaremos en el patrón estándar de eventos, y en la última parte, estudiaremos eventos modificadores y eventos de consulta (</w:t>
      </w:r>
      <w:proofErr w:type="spellStart"/>
      <w:r w:rsidRPr="00D47C25">
        <w:rPr>
          <w:rFonts w:ascii="Trebuchet MS" w:eastAsia="Times New Roman" w:hAnsi="Trebuchet MS" w:cs="Times New Roman"/>
          <w:i/>
          <w:iCs/>
          <w:color w:val="333333"/>
          <w:sz w:val="23"/>
          <w:szCs w:val="23"/>
          <w:lang w:eastAsia="es-AR"/>
        </w:rPr>
        <w:t>getters</w:t>
      </w:r>
      <w:proofErr w:type="spellEnd"/>
      <w:r w:rsidRPr="00D47C25">
        <w:rPr>
          <w:rFonts w:ascii="Trebuchet MS" w:eastAsia="Times New Roman" w:hAnsi="Trebuchet MS" w:cs="Times New Roman"/>
          <w:color w:val="333333"/>
          <w:sz w:val="23"/>
          <w:szCs w:val="23"/>
          <w:lang w:eastAsia="es-AR"/>
        </w:rPr>
        <w:t> o </w:t>
      </w:r>
      <w:proofErr w:type="spellStart"/>
      <w:r w:rsidRPr="00D47C25">
        <w:rPr>
          <w:rFonts w:ascii="Trebuchet MS" w:eastAsia="Times New Roman" w:hAnsi="Trebuchet MS" w:cs="Times New Roman"/>
          <w:i/>
          <w:iCs/>
          <w:color w:val="333333"/>
          <w:sz w:val="23"/>
          <w:szCs w:val="23"/>
          <w:lang w:eastAsia="es-AR"/>
        </w:rPr>
        <w:t>accessors</w:t>
      </w:r>
      <w:proofErr w:type="spellEnd"/>
      <w:r w:rsidRPr="00D47C25">
        <w:rPr>
          <w:rFonts w:ascii="Trebuchet MS" w:eastAsia="Times New Roman" w:hAnsi="Trebuchet MS" w:cs="Times New Roman"/>
          <w:color w:val="333333"/>
          <w:sz w:val="23"/>
          <w:szCs w:val="23"/>
          <w:lang w:eastAsia="es-AR"/>
        </w:rPr>
        <w:t>).</w:t>
      </w:r>
    </w:p>
    <w:p w:rsidR="00D47C25" w:rsidRPr="00D47C25" w:rsidRDefault="00D47C25" w:rsidP="00D47C25">
      <w:pPr>
        <w:shd w:val="clear" w:color="auto" w:fill="FFFFFF"/>
        <w:spacing w:before="180" w:after="180" w:line="240" w:lineRule="auto"/>
        <w:jc w:val="both"/>
        <w:outlineLvl w:val="1"/>
        <w:rPr>
          <w:rFonts w:ascii="Trebuchet MS" w:eastAsia="Times New Roman" w:hAnsi="Trebuchet MS" w:cs="Times New Roman"/>
          <w:b/>
          <w:bCs/>
          <w:color w:val="333333"/>
          <w:sz w:val="36"/>
          <w:szCs w:val="36"/>
          <w:lang w:eastAsia="es-AR"/>
        </w:rPr>
      </w:pPr>
      <w:r w:rsidRPr="00D47C25">
        <w:rPr>
          <w:rFonts w:ascii="Trebuchet MS" w:eastAsia="Times New Roman" w:hAnsi="Trebuchet MS" w:cs="Times New Roman"/>
          <w:b/>
          <w:bCs/>
          <w:color w:val="333333"/>
          <w:sz w:val="36"/>
          <w:szCs w:val="36"/>
          <w:lang w:eastAsia="es-AR"/>
        </w:rPr>
        <w:t>1. Eventos</w:t>
      </w:r>
    </w:p>
    <w:p w:rsidR="00D47C25" w:rsidRPr="00D47C25" w:rsidRDefault="00D47C25" w:rsidP="00D47C25">
      <w:pPr>
        <w:shd w:val="clear" w:color="auto" w:fill="FFFFFF"/>
        <w:spacing w:before="199" w:after="199" w:line="240" w:lineRule="auto"/>
        <w:outlineLvl w:val="2"/>
        <w:rPr>
          <w:rFonts w:ascii="Trebuchet MS" w:eastAsia="Times New Roman" w:hAnsi="Trebuchet MS" w:cs="Times New Roman"/>
          <w:b/>
          <w:bCs/>
          <w:color w:val="333333"/>
          <w:sz w:val="28"/>
          <w:szCs w:val="28"/>
          <w:lang w:eastAsia="es-AR"/>
        </w:rPr>
      </w:pPr>
      <w:r w:rsidRPr="00D47C25">
        <w:rPr>
          <w:rFonts w:ascii="Trebuchet MS" w:eastAsia="Times New Roman" w:hAnsi="Trebuchet MS" w:cs="Times New Roman"/>
          <w:b/>
          <w:bCs/>
          <w:color w:val="333333"/>
          <w:sz w:val="28"/>
          <w:szCs w:val="28"/>
          <w:lang w:eastAsia="es-AR"/>
        </w:rPr>
        <w:t>1.1 Concepto Genérico</w:t>
      </w: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r w:rsidRPr="00D47C25">
        <w:rPr>
          <w:rFonts w:ascii="Trebuchet MS" w:eastAsia="Times New Roman" w:hAnsi="Trebuchet MS" w:cs="Times New Roman"/>
          <w:color w:val="333333"/>
          <w:sz w:val="23"/>
          <w:szCs w:val="23"/>
          <w:lang w:eastAsia="es-AR"/>
        </w:rPr>
        <w:t>Un </w:t>
      </w:r>
      <w:r w:rsidRPr="00D47C25">
        <w:rPr>
          <w:rFonts w:ascii="Trebuchet MS" w:eastAsia="Times New Roman" w:hAnsi="Trebuchet MS" w:cs="Times New Roman"/>
          <w:b/>
          <w:bCs/>
          <w:color w:val="333333"/>
          <w:sz w:val="23"/>
          <w:szCs w:val="23"/>
          <w:lang w:eastAsia="es-AR"/>
        </w:rPr>
        <w:t>evento</w:t>
      </w:r>
      <w:r w:rsidRPr="00D47C25">
        <w:rPr>
          <w:rFonts w:ascii="Trebuchet MS" w:eastAsia="Times New Roman" w:hAnsi="Trebuchet MS" w:cs="Times New Roman"/>
          <w:color w:val="333333"/>
          <w:sz w:val="23"/>
          <w:szCs w:val="23"/>
          <w:lang w:eastAsia="es-AR"/>
        </w:rPr>
        <w:t> consiste en una acción generada a partir de la interacción con una aplicación: clic de </w:t>
      </w:r>
      <w:r w:rsidRPr="00D47C25">
        <w:rPr>
          <w:rFonts w:ascii="Trebuchet MS" w:eastAsia="Times New Roman" w:hAnsi="Trebuchet MS" w:cs="Times New Roman"/>
          <w:i/>
          <w:iCs/>
          <w:color w:val="333333"/>
          <w:sz w:val="23"/>
          <w:szCs w:val="23"/>
          <w:lang w:eastAsia="es-AR"/>
        </w:rPr>
        <w:t>mouse</w:t>
      </w:r>
      <w:r w:rsidRPr="00D47C25">
        <w:rPr>
          <w:rFonts w:ascii="Trebuchet MS" w:eastAsia="Times New Roman" w:hAnsi="Trebuchet MS" w:cs="Times New Roman"/>
          <w:color w:val="333333"/>
          <w:sz w:val="23"/>
          <w:szCs w:val="23"/>
          <w:lang w:eastAsia="es-AR"/>
        </w:rPr>
        <w:t>, pulsación de tecla o botón, selección de comando de un menú, arrastrar y soltar elementos en pantalla, &amp;c. Los eventos también puede generarse por la generación de la actividad de un sistema información: por ejemplo en un sistema de cajeras automáticos (ATM), una vez que un cliente de la entidad bancaria realiza una transacción, el sistema se encarga de hacer un registro de la actividad para controlar y asegurar los valores de los clientes de la entidad, igualmente, el mismo sistema puede enviar un mensaje de texto al móvil del cliente con el registro (lugar, valor, fecha y hora) de la transacción recién efectuada. (En la </w:t>
      </w:r>
      <w:r w:rsidRPr="00D47C25">
        <w:rPr>
          <w:rFonts w:ascii="Verdana" w:eastAsia="Times New Roman" w:hAnsi="Verdana" w:cs="Times New Roman"/>
          <w:color w:val="333333"/>
          <w:sz w:val="23"/>
          <w:szCs w:val="23"/>
          <w:lang w:eastAsia="es-AR"/>
        </w:rPr>
        <w:t>Figura 1</w:t>
      </w:r>
      <w:r w:rsidRPr="00D47C25">
        <w:rPr>
          <w:rFonts w:ascii="Trebuchet MS" w:eastAsia="Times New Roman" w:hAnsi="Trebuchet MS" w:cs="Times New Roman"/>
          <w:color w:val="333333"/>
          <w:sz w:val="23"/>
          <w:szCs w:val="23"/>
          <w:lang w:eastAsia="es-AR"/>
        </w:rPr>
        <w:t> se puede apreciar pictóricamente todos los </w:t>
      </w:r>
      <w:r w:rsidRPr="00D47C25">
        <w:rPr>
          <w:rFonts w:ascii="Trebuchet MS" w:eastAsia="Times New Roman" w:hAnsi="Trebuchet MS" w:cs="Times New Roman"/>
          <w:i/>
          <w:iCs/>
          <w:color w:val="333333"/>
          <w:sz w:val="23"/>
          <w:szCs w:val="23"/>
          <w:lang w:eastAsia="es-AR"/>
        </w:rPr>
        <w:t>eventos</w:t>
      </w:r>
      <w:r w:rsidRPr="00D47C25">
        <w:rPr>
          <w:rFonts w:ascii="Trebuchet MS" w:eastAsia="Times New Roman" w:hAnsi="Trebuchet MS" w:cs="Times New Roman"/>
          <w:color w:val="333333"/>
          <w:sz w:val="23"/>
          <w:szCs w:val="23"/>
          <w:lang w:eastAsia="es-AR"/>
        </w:rPr>
        <w:t> anteriores.)</w:t>
      </w:r>
    </w:p>
    <w:tbl>
      <w:tblPr>
        <w:tblW w:w="0" w:type="auto"/>
        <w:jc w:val="center"/>
        <w:tblCellSpacing w:w="0" w:type="dxa"/>
        <w:tblCellMar>
          <w:top w:w="67" w:type="dxa"/>
          <w:left w:w="67" w:type="dxa"/>
          <w:bottom w:w="67" w:type="dxa"/>
          <w:right w:w="67" w:type="dxa"/>
        </w:tblCellMar>
        <w:tblLook w:val="04A0"/>
      </w:tblPr>
      <w:tblGrid>
        <w:gridCol w:w="8972"/>
      </w:tblGrid>
      <w:tr w:rsidR="00D47C25" w:rsidRPr="00D47C25" w:rsidTr="00D47C25">
        <w:trPr>
          <w:tblCellSpacing w:w="0" w:type="dxa"/>
          <w:jc w:val="center"/>
        </w:trPr>
        <w:tc>
          <w:tcPr>
            <w:tcW w:w="0" w:type="auto"/>
            <w:vAlign w:val="center"/>
            <w:hideMark/>
          </w:tcPr>
          <w:p w:rsidR="00D47C25" w:rsidRPr="00D47C25" w:rsidRDefault="00D47C25" w:rsidP="00D47C25">
            <w:pPr>
              <w:spacing w:after="0" w:line="240" w:lineRule="auto"/>
              <w:jc w:val="center"/>
              <w:rPr>
                <w:rFonts w:ascii="Times New Roman" w:eastAsia="Times New Roman" w:hAnsi="Times New Roman" w:cs="Times New Roman"/>
                <w:sz w:val="24"/>
                <w:szCs w:val="24"/>
                <w:lang w:eastAsia="es-AR"/>
              </w:rPr>
            </w:pPr>
            <w:r>
              <w:rPr>
                <w:rFonts w:ascii="Helvetica" w:eastAsia="Times New Roman" w:hAnsi="Helvetica" w:cs="Times New Roman"/>
                <w:noProof/>
                <w:color w:val="F07300"/>
                <w:sz w:val="24"/>
                <w:szCs w:val="24"/>
                <w:lang w:eastAsia="es-AR"/>
              </w:rPr>
              <w:drawing>
                <wp:inline distT="0" distB="0" distL="0" distR="0">
                  <wp:extent cx="6092190" cy="2881630"/>
                  <wp:effectExtent l="19050" t="0" r="3810" b="0"/>
                  <wp:docPr id="1" name="Imagen 1" descr="Eventos en un sistema informático cotidian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os en un sistema informático cotidiano">
                            <a:hlinkClick r:id="rId5"/>
                          </pic:cNvPr>
                          <pic:cNvPicPr>
                            <a:picLocks noChangeAspect="1" noChangeArrowheads="1"/>
                          </pic:cNvPicPr>
                        </pic:nvPicPr>
                        <pic:blipFill>
                          <a:blip r:embed="rId6"/>
                          <a:srcRect/>
                          <a:stretch>
                            <a:fillRect/>
                          </a:stretch>
                        </pic:blipFill>
                        <pic:spPr bwMode="auto">
                          <a:xfrm>
                            <a:off x="0" y="0"/>
                            <a:ext cx="6092190" cy="2881630"/>
                          </a:xfrm>
                          <a:prstGeom prst="rect">
                            <a:avLst/>
                          </a:prstGeom>
                          <a:noFill/>
                          <a:ln w="9525">
                            <a:noFill/>
                            <a:miter lim="800000"/>
                            <a:headEnd/>
                            <a:tailEnd/>
                          </a:ln>
                        </pic:spPr>
                      </pic:pic>
                    </a:graphicData>
                  </a:graphic>
                </wp:inline>
              </w:drawing>
            </w:r>
          </w:p>
        </w:tc>
      </w:tr>
      <w:tr w:rsidR="00D47C25" w:rsidRPr="00D47C25" w:rsidTr="00D47C25">
        <w:trPr>
          <w:tblCellSpacing w:w="0" w:type="dxa"/>
          <w:jc w:val="center"/>
        </w:trPr>
        <w:tc>
          <w:tcPr>
            <w:tcW w:w="0" w:type="auto"/>
            <w:vAlign w:val="center"/>
            <w:hideMark/>
          </w:tcPr>
          <w:p w:rsidR="00D47C25" w:rsidRPr="00D47C25" w:rsidRDefault="00D47C25" w:rsidP="00D47C25">
            <w:pPr>
              <w:spacing w:after="0" w:line="240" w:lineRule="auto"/>
              <w:jc w:val="center"/>
              <w:rPr>
                <w:rFonts w:ascii="Times New Roman" w:eastAsia="Times New Roman" w:hAnsi="Times New Roman" w:cs="Times New Roman"/>
                <w:sz w:val="19"/>
                <w:szCs w:val="19"/>
                <w:lang w:eastAsia="es-AR"/>
              </w:rPr>
            </w:pPr>
            <w:r w:rsidRPr="00D47C25">
              <w:rPr>
                <w:rFonts w:ascii="Verdana" w:eastAsia="Times New Roman" w:hAnsi="Verdana" w:cs="Times New Roman"/>
                <w:sz w:val="19"/>
                <w:szCs w:val="19"/>
                <w:lang w:eastAsia="es-AR"/>
              </w:rPr>
              <w:t>Figura 1. Eventos en un sistema informático cotidiano.</w:t>
            </w:r>
          </w:p>
        </w:tc>
      </w:tr>
    </w:tbl>
    <w:p w:rsidR="00D47C25" w:rsidRPr="00D47C25" w:rsidRDefault="00D47C25" w:rsidP="00D47C25">
      <w:pPr>
        <w:shd w:val="clear" w:color="auto" w:fill="FFFFFF"/>
        <w:spacing w:before="199" w:after="199" w:line="240" w:lineRule="auto"/>
        <w:jc w:val="both"/>
        <w:outlineLvl w:val="2"/>
        <w:rPr>
          <w:rFonts w:ascii="Trebuchet MS" w:eastAsia="Times New Roman" w:hAnsi="Trebuchet MS" w:cs="Times New Roman"/>
          <w:b/>
          <w:bCs/>
          <w:color w:val="333333"/>
          <w:sz w:val="28"/>
          <w:szCs w:val="28"/>
          <w:lang w:eastAsia="es-AR"/>
        </w:rPr>
      </w:pPr>
      <w:r w:rsidRPr="00D47C25">
        <w:rPr>
          <w:rFonts w:ascii="Trebuchet MS" w:eastAsia="Times New Roman" w:hAnsi="Trebuchet MS" w:cs="Times New Roman"/>
          <w:b/>
          <w:bCs/>
          <w:color w:val="333333"/>
          <w:sz w:val="28"/>
          <w:szCs w:val="28"/>
          <w:lang w:eastAsia="es-AR"/>
        </w:rPr>
        <w:t>1.2 Concepto en C#</w:t>
      </w: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r w:rsidRPr="00D47C25">
        <w:rPr>
          <w:rFonts w:ascii="Trebuchet MS" w:eastAsia="Times New Roman" w:hAnsi="Trebuchet MS" w:cs="Times New Roman"/>
          <w:color w:val="333333"/>
          <w:sz w:val="23"/>
          <w:szCs w:val="23"/>
          <w:lang w:eastAsia="es-AR"/>
        </w:rPr>
        <w:t>Básicamente, un </w:t>
      </w:r>
      <w:r w:rsidRPr="00D47C25">
        <w:rPr>
          <w:rFonts w:ascii="Trebuchet MS" w:eastAsia="Times New Roman" w:hAnsi="Trebuchet MS" w:cs="Times New Roman"/>
          <w:i/>
          <w:iCs/>
          <w:color w:val="333333"/>
          <w:sz w:val="23"/>
          <w:szCs w:val="23"/>
          <w:lang w:eastAsia="es-AR"/>
        </w:rPr>
        <w:t>evento</w:t>
      </w:r>
      <w:r w:rsidRPr="00D47C25">
        <w:rPr>
          <w:rFonts w:ascii="Trebuchet MS" w:eastAsia="Times New Roman" w:hAnsi="Trebuchet MS" w:cs="Times New Roman"/>
          <w:color w:val="333333"/>
          <w:sz w:val="23"/>
          <w:szCs w:val="23"/>
          <w:lang w:eastAsia="es-AR"/>
        </w:rPr>
        <w:t> en C# es un mecanismo que permite la generación de notificaciones a un conjunto de </w:t>
      </w:r>
      <w:r w:rsidRPr="00D47C25">
        <w:rPr>
          <w:rFonts w:ascii="Trebuchet MS" w:eastAsia="Times New Roman" w:hAnsi="Trebuchet MS" w:cs="Times New Roman"/>
          <w:i/>
          <w:iCs/>
          <w:color w:val="333333"/>
          <w:sz w:val="23"/>
          <w:szCs w:val="23"/>
          <w:lang w:eastAsia="es-AR"/>
        </w:rPr>
        <w:t>clientes</w:t>
      </w:r>
      <w:r w:rsidRPr="00D47C25">
        <w:rPr>
          <w:rFonts w:ascii="Trebuchet MS" w:eastAsia="Times New Roman" w:hAnsi="Trebuchet MS" w:cs="Times New Roman"/>
          <w:color w:val="333333"/>
          <w:sz w:val="23"/>
          <w:szCs w:val="23"/>
          <w:lang w:eastAsia="es-AR"/>
        </w:rPr>
        <w:t xml:space="preserve"> cuando algún suceso interesante transcurra </w:t>
      </w:r>
      <w:r w:rsidRPr="00D47C25">
        <w:rPr>
          <w:rFonts w:ascii="Trebuchet MS" w:eastAsia="Times New Roman" w:hAnsi="Trebuchet MS" w:cs="Times New Roman"/>
          <w:color w:val="333333"/>
          <w:sz w:val="23"/>
          <w:szCs w:val="23"/>
          <w:lang w:eastAsia="es-AR"/>
        </w:rPr>
        <w:lastRenderedPageBreak/>
        <w:t>sobre un objeto. Sucesos a los que podríamos distinguir como interesantes (ejemplos):</w:t>
      </w:r>
    </w:p>
    <w:p w:rsidR="00D47C25" w:rsidRPr="00D47C25" w:rsidRDefault="00D47C25" w:rsidP="00D47C25">
      <w:pPr>
        <w:numPr>
          <w:ilvl w:val="0"/>
          <w:numId w:val="1"/>
        </w:numPr>
        <w:shd w:val="clear" w:color="auto" w:fill="FFFFFF"/>
        <w:spacing w:after="0" w:line="240" w:lineRule="auto"/>
        <w:ind w:left="0"/>
        <w:jc w:val="both"/>
        <w:rPr>
          <w:rFonts w:ascii="Trebuchet MS" w:eastAsia="Times New Roman" w:hAnsi="Trebuchet MS" w:cs="Times New Roman"/>
          <w:color w:val="333333"/>
          <w:sz w:val="23"/>
          <w:szCs w:val="23"/>
          <w:lang w:eastAsia="es-AR"/>
        </w:rPr>
      </w:pPr>
      <w:r w:rsidRPr="00D47C25">
        <w:rPr>
          <w:rFonts w:ascii="Trebuchet MS" w:eastAsia="Times New Roman" w:hAnsi="Trebuchet MS" w:cs="Times New Roman"/>
          <w:color w:val="333333"/>
          <w:sz w:val="23"/>
          <w:szCs w:val="23"/>
          <w:lang w:eastAsia="es-AR"/>
        </w:rPr>
        <w:t>Cambio del estado del objeto.</w:t>
      </w:r>
    </w:p>
    <w:p w:rsidR="00D47C25" w:rsidRPr="00D47C25" w:rsidRDefault="00D47C25" w:rsidP="00D47C25">
      <w:pPr>
        <w:numPr>
          <w:ilvl w:val="0"/>
          <w:numId w:val="1"/>
        </w:numPr>
        <w:shd w:val="clear" w:color="auto" w:fill="FFFFFF"/>
        <w:spacing w:after="0" w:line="240" w:lineRule="auto"/>
        <w:ind w:left="0"/>
        <w:jc w:val="both"/>
        <w:rPr>
          <w:rFonts w:ascii="Trebuchet MS" w:eastAsia="Times New Roman" w:hAnsi="Trebuchet MS" w:cs="Times New Roman"/>
          <w:color w:val="333333"/>
          <w:sz w:val="23"/>
          <w:szCs w:val="23"/>
          <w:lang w:eastAsia="es-AR"/>
        </w:rPr>
      </w:pPr>
      <w:r w:rsidRPr="00D47C25">
        <w:rPr>
          <w:rFonts w:ascii="Trebuchet MS" w:eastAsia="Times New Roman" w:hAnsi="Trebuchet MS" w:cs="Times New Roman"/>
          <w:color w:val="333333"/>
          <w:sz w:val="23"/>
          <w:szCs w:val="23"/>
          <w:lang w:eastAsia="es-AR"/>
        </w:rPr>
        <w:t>Clic sobre un botón de envío de información de un formulario.</w:t>
      </w:r>
    </w:p>
    <w:p w:rsidR="00D47C25" w:rsidRPr="00D47C25" w:rsidRDefault="00D47C25" w:rsidP="00D47C25">
      <w:pPr>
        <w:numPr>
          <w:ilvl w:val="0"/>
          <w:numId w:val="1"/>
        </w:numPr>
        <w:shd w:val="clear" w:color="auto" w:fill="FFFFFF"/>
        <w:spacing w:after="0" w:line="240" w:lineRule="auto"/>
        <w:ind w:left="0"/>
        <w:jc w:val="both"/>
        <w:rPr>
          <w:rFonts w:ascii="Trebuchet MS" w:eastAsia="Times New Roman" w:hAnsi="Trebuchet MS" w:cs="Times New Roman"/>
          <w:color w:val="333333"/>
          <w:sz w:val="23"/>
          <w:szCs w:val="23"/>
          <w:lang w:eastAsia="es-AR"/>
        </w:rPr>
      </w:pPr>
      <w:r w:rsidRPr="00D47C25">
        <w:rPr>
          <w:rFonts w:ascii="Trebuchet MS" w:eastAsia="Times New Roman" w:hAnsi="Trebuchet MS" w:cs="Times New Roman"/>
          <w:color w:val="333333"/>
          <w:sz w:val="23"/>
          <w:szCs w:val="23"/>
          <w:lang w:eastAsia="es-AR"/>
        </w:rPr>
        <w:t>Descarga de archivo completada.</w:t>
      </w:r>
    </w:p>
    <w:p w:rsidR="00D47C25" w:rsidRPr="00D47C25" w:rsidRDefault="00D47C25" w:rsidP="00D47C25">
      <w:pPr>
        <w:numPr>
          <w:ilvl w:val="0"/>
          <w:numId w:val="1"/>
        </w:numPr>
        <w:shd w:val="clear" w:color="auto" w:fill="FFFFFF"/>
        <w:spacing w:after="0" w:line="240" w:lineRule="auto"/>
        <w:ind w:left="0"/>
        <w:jc w:val="both"/>
        <w:rPr>
          <w:rFonts w:ascii="Trebuchet MS" w:eastAsia="Times New Roman" w:hAnsi="Trebuchet MS" w:cs="Times New Roman"/>
          <w:color w:val="333333"/>
          <w:sz w:val="23"/>
          <w:szCs w:val="23"/>
          <w:lang w:eastAsia="es-AR"/>
        </w:rPr>
      </w:pPr>
      <w:r w:rsidRPr="00D47C25">
        <w:rPr>
          <w:rFonts w:ascii="Trebuchet MS" w:eastAsia="Times New Roman" w:hAnsi="Trebuchet MS" w:cs="Times New Roman"/>
          <w:color w:val="333333"/>
          <w:sz w:val="23"/>
          <w:szCs w:val="23"/>
          <w:lang w:eastAsia="es-AR"/>
        </w:rPr>
        <w:t>Notificación sobre con un globo de texto cuando la sincronización de un archivo se ha completado.</w:t>
      </w:r>
    </w:p>
    <w:p w:rsidR="00D47C25" w:rsidRPr="00D47C25" w:rsidRDefault="00D47C25" w:rsidP="00D47C25">
      <w:pPr>
        <w:numPr>
          <w:ilvl w:val="0"/>
          <w:numId w:val="1"/>
        </w:numPr>
        <w:shd w:val="clear" w:color="auto" w:fill="FFFFFF"/>
        <w:spacing w:after="0" w:line="240" w:lineRule="auto"/>
        <w:ind w:left="0"/>
        <w:jc w:val="both"/>
        <w:rPr>
          <w:rFonts w:ascii="Trebuchet MS" w:eastAsia="Times New Roman" w:hAnsi="Trebuchet MS" w:cs="Times New Roman"/>
          <w:color w:val="333333"/>
          <w:sz w:val="23"/>
          <w:szCs w:val="23"/>
          <w:lang w:eastAsia="es-AR"/>
        </w:rPr>
      </w:pPr>
      <w:r w:rsidRPr="00D47C25">
        <w:rPr>
          <w:rFonts w:ascii="Trebuchet MS" w:eastAsia="Times New Roman" w:hAnsi="Trebuchet MS" w:cs="Times New Roman"/>
          <w:color w:val="333333"/>
          <w:sz w:val="23"/>
          <w:szCs w:val="23"/>
          <w:lang w:eastAsia="es-AR"/>
        </w:rPr>
        <w:t>Porcentaje del avance de un proceso sobre una barra de progreso.</w:t>
      </w:r>
    </w:p>
    <w:p w:rsidR="00D47C25" w:rsidRPr="00D47C25" w:rsidRDefault="00D47C25" w:rsidP="00D47C25">
      <w:pPr>
        <w:numPr>
          <w:ilvl w:val="0"/>
          <w:numId w:val="1"/>
        </w:numPr>
        <w:shd w:val="clear" w:color="auto" w:fill="FFFFFF"/>
        <w:spacing w:after="0" w:line="240" w:lineRule="auto"/>
        <w:ind w:left="0"/>
        <w:jc w:val="both"/>
        <w:rPr>
          <w:rFonts w:ascii="Trebuchet MS" w:eastAsia="Times New Roman" w:hAnsi="Trebuchet MS" w:cs="Times New Roman"/>
          <w:color w:val="333333"/>
          <w:sz w:val="23"/>
          <w:szCs w:val="23"/>
          <w:lang w:eastAsia="es-AR"/>
        </w:rPr>
      </w:pPr>
      <w:r w:rsidRPr="00D47C25">
        <w:rPr>
          <w:rFonts w:ascii="Trebuchet MS" w:eastAsia="Times New Roman" w:hAnsi="Trebuchet MS" w:cs="Times New Roman"/>
          <w:color w:val="333333"/>
          <w:sz w:val="23"/>
          <w:szCs w:val="23"/>
          <w:lang w:eastAsia="es-AR"/>
        </w:rPr>
        <w:t>Cambio del nombre del archivo afecta el texto de la barra de título de una aplicación.</w:t>
      </w: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r w:rsidRPr="00D47C25">
        <w:rPr>
          <w:rFonts w:ascii="Trebuchet MS" w:eastAsia="Times New Roman" w:hAnsi="Trebuchet MS" w:cs="Times New Roman"/>
          <w:color w:val="333333"/>
          <w:sz w:val="23"/>
          <w:szCs w:val="23"/>
          <w:lang w:eastAsia="es-AR"/>
        </w:rPr>
        <w:t>Todos los anteriores, y muchos otros </w:t>
      </w:r>
      <w:r w:rsidRPr="00D47C25">
        <w:rPr>
          <w:rFonts w:ascii="Trebuchet MS" w:eastAsia="Times New Roman" w:hAnsi="Trebuchet MS" w:cs="Times New Roman"/>
          <w:i/>
          <w:iCs/>
          <w:color w:val="333333"/>
          <w:sz w:val="23"/>
          <w:szCs w:val="23"/>
          <w:lang w:eastAsia="es-AR"/>
        </w:rPr>
        <w:t>eventos</w:t>
      </w:r>
      <w:r w:rsidRPr="00D47C25">
        <w:rPr>
          <w:rFonts w:ascii="Trebuchet MS" w:eastAsia="Times New Roman" w:hAnsi="Trebuchet MS" w:cs="Times New Roman"/>
          <w:color w:val="333333"/>
          <w:sz w:val="23"/>
          <w:szCs w:val="23"/>
          <w:lang w:eastAsia="es-AR"/>
        </w:rPr>
        <w:t xml:space="preserve"> son generados a partir de </w:t>
      </w:r>
      <w:proofErr w:type="gramStart"/>
      <w:r w:rsidRPr="00D47C25">
        <w:rPr>
          <w:rFonts w:ascii="Trebuchet MS" w:eastAsia="Times New Roman" w:hAnsi="Trebuchet MS" w:cs="Times New Roman"/>
          <w:color w:val="333333"/>
          <w:sz w:val="23"/>
          <w:szCs w:val="23"/>
          <w:lang w:eastAsia="es-AR"/>
        </w:rPr>
        <w:t>una clase </w:t>
      </w:r>
      <w:r w:rsidRPr="00D47C25">
        <w:rPr>
          <w:rFonts w:ascii="Trebuchet MS" w:eastAsia="Times New Roman" w:hAnsi="Trebuchet MS" w:cs="Times New Roman"/>
          <w:i/>
          <w:iCs/>
          <w:color w:val="333333"/>
          <w:sz w:val="23"/>
          <w:szCs w:val="23"/>
          <w:lang w:eastAsia="es-AR"/>
        </w:rPr>
        <w:t>publicadora</w:t>
      </w:r>
      <w:r w:rsidRPr="00D47C25">
        <w:rPr>
          <w:rFonts w:ascii="Trebuchet MS" w:eastAsia="Times New Roman" w:hAnsi="Trebuchet MS" w:cs="Times New Roman"/>
          <w:color w:val="333333"/>
          <w:sz w:val="23"/>
          <w:szCs w:val="23"/>
          <w:lang w:eastAsia="es-AR"/>
        </w:rPr>
        <w:t> y notificados</w:t>
      </w:r>
      <w:proofErr w:type="gramEnd"/>
      <w:r w:rsidRPr="00D47C25">
        <w:rPr>
          <w:rFonts w:ascii="Trebuchet MS" w:eastAsia="Times New Roman" w:hAnsi="Trebuchet MS" w:cs="Times New Roman"/>
          <w:color w:val="333333"/>
          <w:sz w:val="23"/>
          <w:szCs w:val="23"/>
          <w:lang w:eastAsia="es-AR"/>
        </w:rPr>
        <w:t xml:space="preserve"> a un conjunto de clases clientes (o </w:t>
      </w:r>
      <w:r w:rsidRPr="00D47C25">
        <w:rPr>
          <w:rFonts w:ascii="Trebuchet MS" w:eastAsia="Times New Roman" w:hAnsi="Trebuchet MS" w:cs="Times New Roman"/>
          <w:i/>
          <w:iCs/>
          <w:color w:val="333333"/>
          <w:sz w:val="23"/>
          <w:szCs w:val="23"/>
          <w:lang w:eastAsia="es-AR"/>
        </w:rPr>
        <w:t>subscriptores</w:t>
      </w:r>
      <w:r w:rsidRPr="00D47C25">
        <w:rPr>
          <w:rFonts w:ascii="Trebuchet MS" w:eastAsia="Times New Roman" w:hAnsi="Trebuchet MS" w:cs="Times New Roman"/>
          <w:color w:val="333333"/>
          <w:sz w:val="23"/>
          <w:szCs w:val="23"/>
          <w:lang w:eastAsia="es-AR"/>
        </w:rPr>
        <w:t>) que están interesados en la generación de esos cambios producidos por los eventos.</w:t>
      </w: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r w:rsidRPr="00D47C25">
        <w:rPr>
          <w:rFonts w:ascii="Trebuchet MS" w:eastAsia="Times New Roman" w:hAnsi="Trebuchet MS" w:cs="Times New Roman"/>
          <w:color w:val="333333"/>
          <w:sz w:val="23"/>
          <w:szCs w:val="23"/>
          <w:lang w:eastAsia="es-AR"/>
        </w:rPr>
        <w:t>En la programación de interfaces gráfica de usuario es común el uso de eventos. Los eventos se asocian con controles (componentes gráficos: botones, listas, cajas de comprobación, áreas de texto, agrupador de elementos, &amp;c.). Cada vez que un usuario pulsa un botón, por ejemplo, se </w:t>
      </w:r>
      <w:r w:rsidRPr="00D47C25">
        <w:rPr>
          <w:rFonts w:ascii="Trebuchet MS" w:eastAsia="Times New Roman" w:hAnsi="Trebuchet MS" w:cs="Times New Roman"/>
          <w:i/>
          <w:iCs/>
          <w:color w:val="333333"/>
          <w:sz w:val="23"/>
          <w:szCs w:val="23"/>
          <w:lang w:eastAsia="es-AR"/>
        </w:rPr>
        <w:t>dispara</w:t>
      </w:r>
      <w:r w:rsidRPr="00D47C25">
        <w:rPr>
          <w:rFonts w:ascii="Trebuchet MS" w:eastAsia="Times New Roman" w:hAnsi="Trebuchet MS" w:cs="Times New Roman"/>
          <w:color w:val="333333"/>
          <w:sz w:val="23"/>
          <w:szCs w:val="23"/>
          <w:lang w:eastAsia="es-AR"/>
        </w:rPr>
        <w:t> un evento que genera una acción particular (guardar archivo, cerrar el programa, ir a la siguiente página, etc.).</w:t>
      </w:r>
    </w:p>
    <w:tbl>
      <w:tblPr>
        <w:tblW w:w="0" w:type="auto"/>
        <w:jc w:val="center"/>
        <w:tblCellSpacing w:w="0" w:type="dxa"/>
        <w:tblCellMar>
          <w:top w:w="67" w:type="dxa"/>
          <w:left w:w="67" w:type="dxa"/>
          <w:bottom w:w="67" w:type="dxa"/>
          <w:right w:w="67" w:type="dxa"/>
        </w:tblCellMar>
        <w:tblLook w:val="04A0"/>
      </w:tblPr>
      <w:tblGrid>
        <w:gridCol w:w="8972"/>
      </w:tblGrid>
      <w:tr w:rsidR="00D47C25" w:rsidRPr="00D47C25" w:rsidTr="00D47C25">
        <w:trPr>
          <w:tblCellSpacing w:w="0" w:type="dxa"/>
          <w:jc w:val="center"/>
        </w:trPr>
        <w:tc>
          <w:tcPr>
            <w:tcW w:w="0" w:type="auto"/>
            <w:vAlign w:val="center"/>
            <w:hideMark/>
          </w:tcPr>
          <w:p w:rsidR="00D47C25" w:rsidRPr="00D47C25" w:rsidRDefault="00D47C25" w:rsidP="00D47C25">
            <w:pPr>
              <w:spacing w:after="0" w:line="240" w:lineRule="auto"/>
              <w:jc w:val="center"/>
              <w:rPr>
                <w:rFonts w:ascii="Times New Roman" w:eastAsia="Times New Roman" w:hAnsi="Times New Roman" w:cs="Times New Roman"/>
                <w:sz w:val="24"/>
                <w:szCs w:val="24"/>
                <w:lang w:eastAsia="es-AR"/>
              </w:rPr>
            </w:pPr>
            <w:r>
              <w:rPr>
                <w:rFonts w:ascii="Helvetica" w:eastAsia="Times New Roman" w:hAnsi="Helvetica" w:cs="Times New Roman"/>
                <w:noProof/>
                <w:color w:val="F07300"/>
                <w:sz w:val="24"/>
                <w:szCs w:val="24"/>
                <w:lang w:eastAsia="es-AR"/>
              </w:rPr>
              <w:drawing>
                <wp:inline distT="0" distB="0" distL="0" distR="0">
                  <wp:extent cx="6092190" cy="2913380"/>
                  <wp:effectExtent l="19050" t="0" r="3810" b="0"/>
                  <wp:docPr id="2" name="Imagen 2" descr="Eventos en una interfaz gráfica de usuari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ntos en una interfaz gráfica de usuario">
                            <a:hlinkClick r:id="rId7"/>
                          </pic:cNvPr>
                          <pic:cNvPicPr>
                            <a:picLocks noChangeAspect="1" noChangeArrowheads="1"/>
                          </pic:cNvPicPr>
                        </pic:nvPicPr>
                        <pic:blipFill>
                          <a:blip r:embed="rId8"/>
                          <a:srcRect/>
                          <a:stretch>
                            <a:fillRect/>
                          </a:stretch>
                        </pic:blipFill>
                        <pic:spPr bwMode="auto">
                          <a:xfrm>
                            <a:off x="0" y="0"/>
                            <a:ext cx="6092190" cy="2913380"/>
                          </a:xfrm>
                          <a:prstGeom prst="rect">
                            <a:avLst/>
                          </a:prstGeom>
                          <a:noFill/>
                          <a:ln w="9525">
                            <a:noFill/>
                            <a:miter lim="800000"/>
                            <a:headEnd/>
                            <a:tailEnd/>
                          </a:ln>
                        </pic:spPr>
                      </pic:pic>
                    </a:graphicData>
                  </a:graphic>
                </wp:inline>
              </w:drawing>
            </w:r>
          </w:p>
        </w:tc>
      </w:tr>
      <w:tr w:rsidR="00D47C25" w:rsidRPr="00D47C25" w:rsidTr="00D47C25">
        <w:trPr>
          <w:tblCellSpacing w:w="0" w:type="dxa"/>
          <w:jc w:val="center"/>
        </w:trPr>
        <w:tc>
          <w:tcPr>
            <w:tcW w:w="0" w:type="auto"/>
            <w:vAlign w:val="center"/>
            <w:hideMark/>
          </w:tcPr>
          <w:p w:rsidR="00D47C25" w:rsidRPr="00D47C25" w:rsidRDefault="00D47C25" w:rsidP="00D47C25">
            <w:pPr>
              <w:spacing w:after="0" w:line="240" w:lineRule="auto"/>
              <w:jc w:val="center"/>
              <w:rPr>
                <w:rFonts w:ascii="Times New Roman" w:eastAsia="Times New Roman" w:hAnsi="Times New Roman" w:cs="Times New Roman"/>
                <w:sz w:val="19"/>
                <w:szCs w:val="19"/>
                <w:lang w:eastAsia="es-AR"/>
              </w:rPr>
            </w:pPr>
            <w:r w:rsidRPr="00D47C25">
              <w:rPr>
                <w:rFonts w:ascii="Verdana" w:eastAsia="Times New Roman" w:hAnsi="Verdana" w:cs="Times New Roman"/>
                <w:sz w:val="19"/>
                <w:szCs w:val="19"/>
                <w:lang w:eastAsia="es-AR"/>
              </w:rPr>
              <w:t>Figura 2. Eventos en una interfaz gráfica de usuario.</w:t>
            </w:r>
          </w:p>
        </w:tc>
      </w:tr>
    </w:tbl>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r w:rsidRPr="00D47C25">
        <w:rPr>
          <w:rFonts w:ascii="Trebuchet MS" w:eastAsia="Times New Roman" w:hAnsi="Trebuchet MS" w:cs="Times New Roman"/>
          <w:color w:val="333333"/>
          <w:sz w:val="23"/>
          <w:szCs w:val="23"/>
          <w:lang w:eastAsia="es-AR"/>
        </w:rPr>
        <w:br/>
        <w:t>Aparte de la utilidad anterior de los eventos, éstos también son usados para cualquier escenario que requiera la notificación de cambios de estados de un objeto a un conjunto de clientes interesados en conocer su estado y reaccionar frente a esos cambios.</w:t>
      </w:r>
      <w:r w:rsidRPr="00D47C25">
        <w:rPr>
          <w:rFonts w:ascii="Trebuchet MS" w:eastAsia="Times New Roman" w:hAnsi="Trebuchet MS" w:cs="Times New Roman"/>
          <w:color w:val="333333"/>
          <w:sz w:val="23"/>
          <w:szCs w:val="23"/>
          <w:lang w:eastAsia="es-AR"/>
        </w:rPr>
        <w:br/>
      </w:r>
      <w:r w:rsidRPr="00D47C25">
        <w:rPr>
          <w:rFonts w:ascii="Trebuchet MS" w:eastAsia="Times New Roman" w:hAnsi="Trebuchet MS" w:cs="Times New Roman"/>
          <w:color w:val="333333"/>
          <w:sz w:val="23"/>
          <w:szCs w:val="23"/>
          <w:lang w:eastAsia="es-AR"/>
        </w:rPr>
        <w:br/>
        <w:t>Por otra parte, en la serie de artículos «Delegados en C#» aprendimos a declarar, usar y crear programas usando delegados (</w:t>
      </w:r>
      <w:hyperlink r:id="rId9" w:tgtFrame="_blank" w:history="1">
        <w:r w:rsidRPr="00D47C25">
          <w:rPr>
            <w:rFonts w:ascii="Helvetica" w:eastAsia="Times New Roman" w:hAnsi="Helvetica" w:cs="Times New Roman"/>
            <w:color w:val="F07300"/>
            <w:sz w:val="23"/>
            <w:u w:val="single"/>
            <w:lang w:eastAsia="es-AR"/>
          </w:rPr>
          <w:t>Delegados en C# - Parte 1: Introducción</w:t>
        </w:r>
      </w:hyperlink>
      <w:r w:rsidRPr="00D47C25">
        <w:rPr>
          <w:rFonts w:ascii="Trebuchet MS" w:eastAsia="Times New Roman" w:hAnsi="Trebuchet MS" w:cs="Times New Roman"/>
          <w:color w:val="333333"/>
          <w:sz w:val="23"/>
          <w:szCs w:val="23"/>
          <w:lang w:eastAsia="es-AR"/>
        </w:rPr>
        <w:t>). Saber en qué consiste delegados nos permitirá avanzar más fácilmente en esta serie de «Eventos en C#», debido a que un evento es un tipo de delegado </w:t>
      </w:r>
      <w:r w:rsidRPr="00D47C25">
        <w:rPr>
          <w:rFonts w:ascii="Trebuchet MS" w:eastAsia="Times New Roman" w:hAnsi="Trebuchet MS" w:cs="Times New Roman"/>
          <w:i/>
          <w:iCs/>
          <w:color w:val="333333"/>
          <w:sz w:val="23"/>
          <w:szCs w:val="23"/>
          <w:lang w:eastAsia="es-AR"/>
        </w:rPr>
        <w:t>especial</w:t>
      </w:r>
      <w:r w:rsidRPr="00D47C25">
        <w:rPr>
          <w:rFonts w:ascii="Trebuchet MS" w:eastAsia="Times New Roman" w:hAnsi="Trebuchet MS" w:cs="Times New Roman"/>
          <w:color w:val="333333"/>
          <w:sz w:val="23"/>
          <w:szCs w:val="23"/>
          <w:lang w:eastAsia="es-AR"/>
        </w:rPr>
        <w:t xml:space="preserve"> (por </w:t>
      </w:r>
      <w:r w:rsidRPr="00D47C25">
        <w:rPr>
          <w:rFonts w:ascii="Trebuchet MS" w:eastAsia="Times New Roman" w:hAnsi="Trebuchet MS" w:cs="Times New Roman"/>
          <w:color w:val="333333"/>
          <w:sz w:val="23"/>
          <w:szCs w:val="23"/>
          <w:lang w:eastAsia="es-AR"/>
        </w:rPr>
        <w:lastRenderedPageBreak/>
        <w:t>especificarlo de algún modo).</w:t>
      </w:r>
      <w:r w:rsidRPr="00D47C25">
        <w:rPr>
          <w:rFonts w:ascii="Trebuchet MS" w:eastAsia="Times New Roman" w:hAnsi="Trebuchet MS" w:cs="Times New Roman"/>
          <w:color w:val="333333"/>
          <w:sz w:val="23"/>
          <w:szCs w:val="23"/>
          <w:lang w:eastAsia="es-AR"/>
        </w:rPr>
        <w:br/>
      </w:r>
      <w:r w:rsidRPr="00D47C25">
        <w:rPr>
          <w:rFonts w:ascii="Trebuchet MS" w:eastAsia="Times New Roman" w:hAnsi="Trebuchet MS" w:cs="Times New Roman"/>
          <w:color w:val="333333"/>
          <w:sz w:val="23"/>
          <w:szCs w:val="23"/>
          <w:lang w:eastAsia="es-AR"/>
        </w:rPr>
        <w:br/>
        <w:t>Más técnicamente, un evento es un mecanismo utilizado por una clase para exponer una serie de delegados de métodos, los cuales son invocados una vez ocurra el evento asociado a esa clase de objeto.</w:t>
      </w:r>
    </w:p>
    <w:p w:rsidR="00D47C25" w:rsidRPr="00D47C25" w:rsidRDefault="00D47C25" w:rsidP="00D47C25">
      <w:pPr>
        <w:shd w:val="clear" w:color="auto" w:fill="FFFFFF"/>
        <w:spacing w:before="199" w:after="199" w:line="240" w:lineRule="auto"/>
        <w:jc w:val="both"/>
        <w:outlineLvl w:val="2"/>
        <w:rPr>
          <w:rFonts w:ascii="Trebuchet MS" w:eastAsia="Times New Roman" w:hAnsi="Trebuchet MS" w:cs="Times New Roman"/>
          <w:b/>
          <w:bCs/>
          <w:color w:val="333333"/>
          <w:sz w:val="27"/>
          <w:szCs w:val="27"/>
          <w:lang w:eastAsia="es-AR"/>
        </w:rPr>
      </w:pPr>
      <w:r w:rsidRPr="00D47C25">
        <w:rPr>
          <w:rFonts w:ascii="Trebuchet MS" w:eastAsia="Times New Roman" w:hAnsi="Trebuchet MS" w:cs="Times New Roman"/>
          <w:b/>
          <w:bCs/>
          <w:color w:val="333333"/>
          <w:sz w:val="27"/>
          <w:szCs w:val="27"/>
          <w:lang w:eastAsia="es-AR"/>
        </w:rPr>
        <w:t>1.3 Palabra clave </w:t>
      </w:r>
      <w:proofErr w:type="spellStart"/>
      <w:r w:rsidRPr="00D47C25">
        <w:rPr>
          <w:rFonts w:ascii="Courier New" w:eastAsia="Times New Roman" w:hAnsi="Courier New" w:cs="Courier New"/>
          <w:b/>
          <w:bCs/>
          <w:color w:val="0000FF"/>
          <w:sz w:val="27"/>
          <w:szCs w:val="27"/>
          <w:lang w:eastAsia="es-AR"/>
        </w:rPr>
        <w:t>event</w:t>
      </w:r>
      <w:proofErr w:type="spellEnd"/>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r w:rsidRPr="00D47C25">
        <w:rPr>
          <w:rFonts w:ascii="Trebuchet MS" w:eastAsia="Times New Roman" w:hAnsi="Trebuchet MS" w:cs="Times New Roman"/>
          <w:color w:val="333333"/>
          <w:sz w:val="23"/>
          <w:szCs w:val="23"/>
          <w:lang w:eastAsia="es-AR"/>
        </w:rPr>
        <w:t>La palabra clave </w:t>
      </w:r>
      <w:proofErr w:type="spellStart"/>
      <w:r w:rsidRPr="00D47C25">
        <w:rPr>
          <w:rFonts w:ascii="Courier New" w:eastAsia="Times New Roman" w:hAnsi="Courier New" w:cs="Courier New"/>
          <w:color w:val="0000FF"/>
          <w:sz w:val="23"/>
          <w:szCs w:val="23"/>
          <w:lang w:eastAsia="es-AR"/>
        </w:rPr>
        <w:t>event</w:t>
      </w:r>
      <w:proofErr w:type="spellEnd"/>
      <w:r w:rsidRPr="00D47C25">
        <w:rPr>
          <w:rFonts w:ascii="Trebuchet MS" w:eastAsia="Times New Roman" w:hAnsi="Trebuchet MS" w:cs="Times New Roman"/>
          <w:color w:val="333333"/>
          <w:sz w:val="23"/>
          <w:szCs w:val="23"/>
          <w:lang w:eastAsia="es-AR"/>
        </w:rPr>
        <w:t> se usa para hacer que una clase sea tratada como la generadora de eventos. Se usa de la siguiente manera:</w:t>
      </w: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proofErr w:type="gramStart"/>
      <w:r w:rsidRPr="00D47C25">
        <w:rPr>
          <w:rFonts w:ascii="Consolas" w:eastAsia="Times New Roman" w:hAnsi="Consolas" w:cs="Times New Roman"/>
          <w:color w:val="333333"/>
          <w:sz w:val="20"/>
          <w:lang w:eastAsia="es-AR"/>
        </w:rPr>
        <w:t>modificador-acceso</w:t>
      </w:r>
      <w:proofErr w:type="gramEnd"/>
      <w:r w:rsidRPr="00D47C25">
        <w:rPr>
          <w:rFonts w:ascii="Consolas" w:eastAsia="Times New Roman" w:hAnsi="Consolas" w:cs="Times New Roman"/>
          <w:color w:val="333333"/>
          <w:sz w:val="20"/>
          <w:szCs w:val="20"/>
          <w:shd w:val="clear" w:color="auto" w:fill="FFFFFF"/>
          <w:lang w:eastAsia="es-AR"/>
        </w:rPr>
        <w:t xml:space="preserve"> </w:t>
      </w:r>
      <w:proofErr w:type="spellStart"/>
      <w:r w:rsidRPr="00D47C25">
        <w:rPr>
          <w:rFonts w:ascii="Consolas" w:eastAsia="Times New Roman" w:hAnsi="Consolas" w:cs="Times New Roman"/>
          <w:b/>
          <w:bCs/>
          <w:color w:val="333333"/>
          <w:sz w:val="20"/>
          <w:lang w:eastAsia="es-AR"/>
        </w:rPr>
        <w:t>event</w:t>
      </w:r>
      <w:proofErr w:type="spellEnd"/>
      <w:r w:rsidRPr="00D47C25">
        <w:rPr>
          <w:rFonts w:ascii="Consolas" w:eastAsia="Times New Roman" w:hAnsi="Consolas" w:cs="Times New Roman"/>
          <w:color w:val="333333"/>
          <w:sz w:val="20"/>
          <w:szCs w:val="20"/>
          <w:shd w:val="clear" w:color="auto" w:fill="FFFFFF"/>
          <w:lang w:eastAsia="es-AR"/>
        </w:rPr>
        <w:t xml:space="preserve"> </w:t>
      </w:r>
      <w:proofErr w:type="spellStart"/>
      <w:r w:rsidRPr="00D47C25">
        <w:rPr>
          <w:rFonts w:ascii="Consolas" w:eastAsia="Times New Roman" w:hAnsi="Consolas" w:cs="Times New Roman"/>
          <w:color w:val="333333"/>
          <w:sz w:val="20"/>
          <w:lang w:eastAsia="es-AR"/>
        </w:rPr>
        <w:t>TipoDelegado</w:t>
      </w:r>
      <w:proofErr w:type="spellEnd"/>
      <w:r w:rsidRPr="00D47C25">
        <w:rPr>
          <w:rFonts w:ascii="Consolas" w:eastAsia="Times New Roman" w:hAnsi="Consolas" w:cs="Times New Roman"/>
          <w:color w:val="333333"/>
          <w:sz w:val="20"/>
          <w:szCs w:val="20"/>
          <w:shd w:val="clear" w:color="auto" w:fill="FFFFFF"/>
          <w:lang w:eastAsia="es-AR"/>
        </w:rPr>
        <w:t xml:space="preserve"> </w:t>
      </w:r>
      <w:r w:rsidRPr="00D47C25">
        <w:rPr>
          <w:rFonts w:ascii="Consolas" w:eastAsia="Times New Roman" w:hAnsi="Consolas" w:cs="Times New Roman"/>
          <w:color w:val="333333"/>
          <w:sz w:val="20"/>
          <w:lang w:eastAsia="es-AR"/>
        </w:rPr>
        <w:t>identificador;</w:t>
      </w: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r w:rsidRPr="00D47C25">
        <w:rPr>
          <w:rFonts w:ascii="Trebuchet MS" w:eastAsia="Times New Roman" w:hAnsi="Trebuchet MS" w:cs="Times New Roman"/>
          <w:color w:val="333333"/>
          <w:sz w:val="23"/>
          <w:szCs w:val="23"/>
          <w:lang w:eastAsia="es-AR"/>
        </w:rPr>
        <w:t>Descripción puntual:</w:t>
      </w:r>
    </w:p>
    <w:p w:rsidR="00D47C25" w:rsidRPr="00D47C25" w:rsidRDefault="00D47C25" w:rsidP="00D47C25">
      <w:pPr>
        <w:numPr>
          <w:ilvl w:val="0"/>
          <w:numId w:val="2"/>
        </w:numPr>
        <w:shd w:val="clear" w:color="auto" w:fill="FFFFFF"/>
        <w:spacing w:after="0" w:line="240" w:lineRule="auto"/>
        <w:ind w:left="0"/>
        <w:jc w:val="both"/>
        <w:rPr>
          <w:rFonts w:ascii="Trebuchet MS" w:eastAsia="Times New Roman" w:hAnsi="Trebuchet MS" w:cs="Times New Roman"/>
          <w:color w:val="333333"/>
          <w:sz w:val="23"/>
          <w:szCs w:val="23"/>
          <w:lang w:eastAsia="es-AR"/>
        </w:rPr>
      </w:pPr>
      <w:r w:rsidRPr="00D47C25">
        <w:rPr>
          <w:rFonts w:ascii="Consolas" w:eastAsia="Times New Roman" w:hAnsi="Consolas" w:cs="Times New Roman"/>
          <w:color w:val="333333"/>
          <w:sz w:val="20"/>
          <w:lang w:eastAsia="es-AR"/>
        </w:rPr>
        <w:t>modificador-acceso</w:t>
      </w:r>
      <w:r w:rsidRPr="00D47C25">
        <w:rPr>
          <w:rFonts w:ascii="Trebuchet MS" w:eastAsia="Times New Roman" w:hAnsi="Trebuchet MS" w:cs="Times New Roman"/>
          <w:color w:val="333333"/>
          <w:sz w:val="23"/>
          <w:szCs w:val="23"/>
          <w:lang w:eastAsia="es-AR"/>
        </w:rPr>
        <w:t>: cualquiera de los modificadores disponibles en C# (</w:t>
      </w:r>
      <w:hyperlink r:id="rId10" w:tgtFrame="_blank" w:history="1">
        <w:r w:rsidRPr="00D47C25">
          <w:rPr>
            <w:rFonts w:ascii="Helvetica" w:eastAsia="Times New Roman" w:hAnsi="Helvetica" w:cs="Times New Roman"/>
            <w:color w:val="F07300"/>
            <w:sz w:val="23"/>
            <w:u w:val="single"/>
            <w:lang w:eastAsia="es-AR"/>
          </w:rPr>
          <w:t>Modificadores de acceso en C#</w:t>
        </w:r>
      </w:hyperlink>
      <w:r w:rsidRPr="00D47C25">
        <w:rPr>
          <w:rFonts w:ascii="Trebuchet MS" w:eastAsia="Times New Roman" w:hAnsi="Trebuchet MS" w:cs="Times New Roman"/>
          <w:color w:val="333333"/>
          <w:sz w:val="23"/>
          <w:szCs w:val="23"/>
          <w:lang w:eastAsia="es-AR"/>
        </w:rPr>
        <w:t>).</w:t>
      </w:r>
    </w:p>
    <w:p w:rsidR="00D47C25" w:rsidRPr="00D47C25" w:rsidRDefault="00D47C25" w:rsidP="00D47C25">
      <w:pPr>
        <w:numPr>
          <w:ilvl w:val="0"/>
          <w:numId w:val="2"/>
        </w:numPr>
        <w:shd w:val="clear" w:color="auto" w:fill="FFFFFF"/>
        <w:spacing w:after="0" w:line="240" w:lineRule="auto"/>
        <w:ind w:left="0"/>
        <w:jc w:val="both"/>
        <w:rPr>
          <w:rFonts w:ascii="Trebuchet MS" w:eastAsia="Times New Roman" w:hAnsi="Trebuchet MS" w:cs="Times New Roman"/>
          <w:color w:val="333333"/>
          <w:sz w:val="23"/>
          <w:szCs w:val="23"/>
          <w:lang w:eastAsia="es-AR"/>
        </w:rPr>
      </w:pPr>
      <w:proofErr w:type="spellStart"/>
      <w:r w:rsidRPr="00D47C25">
        <w:rPr>
          <w:rFonts w:ascii="Courier New" w:eastAsia="Times New Roman" w:hAnsi="Courier New" w:cs="Courier New"/>
          <w:color w:val="0000FF"/>
          <w:sz w:val="23"/>
          <w:szCs w:val="23"/>
          <w:lang w:eastAsia="es-AR"/>
        </w:rPr>
        <w:t>event</w:t>
      </w:r>
      <w:proofErr w:type="spellEnd"/>
      <w:r w:rsidRPr="00D47C25">
        <w:rPr>
          <w:rFonts w:ascii="Trebuchet MS" w:eastAsia="Times New Roman" w:hAnsi="Trebuchet MS" w:cs="Times New Roman"/>
          <w:color w:val="333333"/>
          <w:sz w:val="23"/>
          <w:szCs w:val="23"/>
          <w:lang w:eastAsia="es-AR"/>
        </w:rPr>
        <w:t>: palabra reservada de C#.</w:t>
      </w:r>
    </w:p>
    <w:p w:rsidR="00D47C25" w:rsidRPr="00D47C25" w:rsidRDefault="00D47C25" w:rsidP="00D47C25">
      <w:pPr>
        <w:numPr>
          <w:ilvl w:val="0"/>
          <w:numId w:val="2"/>
        </w:numPr>
        <w:shd w:val="clear" w:color="auto" w:fill="FFFFFF"/>
        <w:spacing w:after="0" w:line="240" w:lineRule="auto"/>
        <w:ind w:left="0"/>
        <w:jc w:val="both"/>
        <w:rPr>
          <w:rFonts w:ascii="Trebuchet MS" w:eastAsia="Times New Roman" w:hAnsi="Trebuchet MS" w:cs="Times New Roman"/>
          <w:color w:val="333333"/>
          <w:sz w:val="23"/>
          <w:szCs w:val="23"/>
          <w:lang w:eastAsia="es-AR"/>
        </w:rPr>
      </w:pPr>
      <w:proofErr w:type="spellStart"/>
      <w:r w:rsidRPr="00D47C25">
        <w:rPr>
          <w:rFonts w:ascii="Consolas" w:eastAsia="Times New Roman" w:hAnsi="Consolas" w:cs="Times New Roman"/>
          <w:color w:val="333333"/>
          <w:sz w:val="20"/>
          <w:szCs w:val="20"/>
          <w:shd w:val="clear" w:color="auto" w:fill="FFFFFF"/>
          <w:lang w:eastAsia="es-AR"/>
        </w:rPr>
        <w:t>TipoDelegado</w:t>
      </w:r>
      <w:proofErr w:type="spellEnd"/>
      <w:r w:rsidRPr="00D47C25">
        <w:rPr>
          <w:rFonts w:ascii="Trebuchet MS" w:eastAsia="Times New Roman" w:hAnsi="Trebuchet MS" w:cs="Times New Roman"/>
          <w:color w:val="333333"/>
          <w:sz w:val="23"/>
          <w:szCs w:val="23"/>
          <w:lang w:eastAsia="es-AR"/>
        </w:rPr>
        <w:t>: tipo de delegado de la biblioteca de clases de Microsoft .NET Framework o uno definido por el programador.</w:t>
      </w:r>
    </w:p>
    <w:p w:rsidR="00D47C25" w:rsidRPr="00D47C25" w:rsidRDefault="00D47C25" w:rsidP="00D47C25">
      <w:pPr>
        <w:numPr>
          <w:ilvl w:val="0"/>
          <w:numId w:val="2"/>
        </w:numPr>
        <w:shd w:val="clear" w:color="auto" w:fill="FFFFFF"/>
        <w:spacing w:after="0" w:line="240" w:lineRule="auto"/>
        <w:ind w:left="0"/>
        <w:jc w:val="both"/>
        <w:rPr>
          <w:rFonts w:ascii="Trebuchet MS" w:eastAsia="Times New Roman" w:hAnsi="Trebuchet MS" w:cs="Times New Roman"/>
          <w:color w:val="333333"/>
          <w:sz w:val="23"/>
          <w:szCs w:val="23"/>
          <w:lang w:eastAsia="es-AR"/>
        </w:rPr>
      </w:pPr>
      <w:r w:rsidRPr="00D47C25">
        <w:rPr>
          <w:rFonts w:ascii="Consolas" w:eastAsia="Times New Roman" w:hAnsi="Consolas" w:cs="Times New Roman"/>
          <w:color w:val="333333"/>
          <w:sz w:val="20"/>
          <w:szCs w:val="20"/>
          <w:shd w:val="clear" w:color="auto" w:fill="FFFFFF"/>
          <w:lang w:eastAsia="es-AR"/>
        </w:rPr>
        <w:t>identificador</w:t>
      </w:r>
      <w:r w:rsidRPr="00D47C25">
        <w:rPr>
          <w:rFonts w:ascii="Trebuchet MS" w:eastAsia="Times New Roman" w:hAnsi="Trebuchet MS" w:cs="Times New Roman"/>
          <w:color w:val="333333"/>
          <w:sz w:val="23"/>
          <w:szCs w:val="23"/>
          <w:lang w:eastAsia="es-AR"/>
        </w:rPr>
        <w:t>: nombre o identificador del evento.</w:t>
      </w: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r w:rsidRPr="00D47C25">
        <w:rPr>
          <w:rFonts w:ascii="Trebuchet MS" w:eastAsia="Times New Roman" w:hAnsi="Trebuchet MS" w:cs="Times New Roman"/>
          <w:color w:val="333333"/>
          <w:sz w:val="23"/>
          <w:szCs w:val="23"/>
          <w:lang w:eastAsia="es-AR"/>
        </w:rPr>
        <w:t>Ejemplo específico:</w:t>
      </w: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r w:rsidRPr="00D47C25">
        <w:rPr>
          <w:rFonts w:ascii="Trebuchet MS" w:eastAsia="Times New Roman" w:hAnsi="Trebuchet MS" w:cs="Times New Roman"/>
          <w:color w:val="333333"/>
          <w:sz w:val="23"/>
          <w:szCs w:val="23"/>
          <w:lang w:eastAsia="es-AR"/>
        </w:rPr>
        <w:t>Declaramos un delegado:</w:t>
      </w: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val="en-US" w:eastAsia="es-AR"/>
        </w:rPr>
      </w:pPr>
      <w:proofErr w:type="gramStart"/>
      <w:r w:rsidRPr="00D47C25">
        <w:rPr>
          <w:rFonts w:ascii="Consolas" w:eastAsia="Times New Roman" w:hAnsi="Consolas" w:cs="Times New Roman"/>
          <w:b/>
          <w:bCs/>
          <w:color w:val="333333"/>
          <w:sz w:val="20"/>
          <w:lang w:val="en-US" w:eastAsia="es-AR"/>
        </w:rPr>
        <w:t>public</w:t>
      </w:r>
      <w:proofErr w:type="gramEnd"/>
      <w:r w:rsidRPr="00D47C25">
        <w:rPr>
          <w:rFonts w:ascii="Consolas" w:eastAsia="Times New Roman" w:hAnsi="Consolas" w:cs="Times New Roman"/>
          <w:color w:val="333333"/>
          <w:sz w:val="20"/>
          <w:szCs w:val="20"/>
          <w:shd w:val="clear" w:color="auto" w:fill="FFFFFF"/>
          <w:lang w:val="en-US" w:eastAsia="es-AR"/>
        </w:rPr>
        <w:t xml:space="preserve"> </w:t>
      </w:r>
      <w:r w:rsidRPr="00D47C25">
        <w:rPr>
          <w:rFonts w:ascii="Consolas" w:eastAsia="Times New Roman" w:hAnsi="Consolas" w:cs="Times New Roman"/>
          <w:b/>
          <w:bCs/>
          <w:color w:val="333333"/>
          <w:sz w:val="20"/>
          <w:lang w:val="en-US" w:eastAsia="es-AR"/>
        </w:rPr>
        <w:t>delegate</w:t>
      </w:r>
      <w:r w:rsidRPr="00D47C25">
        <w:rPr>
          <w:rFonts w:ascii="Consolas" w:eastAsia="Times New Roman" w:hAnsi="Consolas" w:cs="Times New Roman"/>
          <w:color w:val="333333"/>
          <w:sz w:val="20"/>
          <w:szCs w:val="20"/>
          <w:shd w:val="clear" w:color="auto" w:fill="FFFFFF"/>
          <w:lang w:val="en-US" w:eastAsia="es-AR"/>
        </w:rPr>
        <w:t xml:space="preserve"> </w:t>
      </w:r>
      <w:r w:rsidRPr="00D47C25">
        <w:rPr>
          <w:rFonts w:ascii="Consolas" w:eastAsia="Times New Roman" w:hAnsi="Consolas" w:cs="Times New Roman"/>
          <w:b/>
          <w:bCs/>
          <w:color w:val="333333"/>
          <w:sz w:val="20"/>
          <w:lang w:val="en-US" w:eastAsia="es-AR"/>
        </w:rPr>
        <w:t>void</w:t>
      </w:r>
      <w:r w:rsidRPr="00D47C25">
        <w:rPr>
          <w:rFonts w:ascii="Consolas" w:eastAsia="Times New Roman" w:hAnsi="Consolas" w:cs="Times New Roman"/>
          <w:color w:val="333333"/>
          <w:sz w:val="20"/>
          <w:szCs w:val="20"/>
          <w:shd w:val="clear" w:color="auto" w:fill="FFFFFF"/>
          <w:lang w:val="en-US" w:eastAsia="es-AR"/>
        </w:rPr>
        <w:t xml:space="preserve"> </w:t>
      </w:r>
      <w:proofErr w:type="spellStart"/>
      <w:r w:rsidRPr="00D47C25">
        <w:rPr>
          <w:rFonts w:ascii="Consolas" w:eastAsia="Times New Roman" w:hAnsi="Consolas" w:cs="Times New Roman"/>
          <w:b/>
          <w:bCs/>
          <w:color w:val="990000"/>
          <w:sz w:val="20"/>
          <w:lang w:val="en-US" w:eastAsia="es-AR"/>
        </w:rPr>
        <w:t>CalcularEventHandler</w:t>
      </w:r>
      <w:proofErr w:type="spellEnd"/>
      <w:r w:rsidRPr="00D47C25">
        <w:rPr>
          <w:rFonts w:ascii="Consolas" w:eastAsia="Times New Roman" w:hAnsi="Consolas" w:cs="Times New Roman"/>
          <w:color w:val="333333"/>
          <w:sz w:val="20"/>
          <w:lang w:val="en-US" w:eastAsia="es-AR"/>
        </w:rPr>
        <w:t>(</w:t>
      </w:r>
      <w:proofErr w:type="spellStart"/>
      <w:r w:rsidRPr="00D47C25">
        <w:rPr>
          <w:rFonts w:ascii="Consolas" w:eastAsia="Times New Roman" w:hAnsi="Consolas" w:cs="Times New Roman"/>
          <w:b/>
          <w:bCs/>
          <w:color w:val="445588"/>
          <w:sz w:val="20"/>
          <w:lang w:val="en-US" w:eastAsia="es-AR"/>
        </w:rPr>
        <w:t>int</w:t>
      </w:r>
      <w:proofErr w:type="spellEnd"/>
      <w:r w:rsidRPr="00D47C25">
        <w:rPr>
          <w:rFonts w:ascii="Consolas" w:eastAsia="Times New Roman" w:hAnsi="Consolas" w:cs="Times New Roman"/>
          <w:color w:val="333333"/>
          <w:sz w:val="20"/>
          <w:szCs w:val="20"/>
          <w:shd w:val="clear" w:color="auto" w:fill="FFFFFF"/>
          <w:lang w:val="en-US" w:eastAsia="es-AR"/>
        </w:rPr>
        <w:t xml:space="preserve"> </w:t>
      </w:r>
      <w:r w:rsidRPr="00D47C25">
        <w:rPr>
          <w:rFonts w:ascii="Consolas" w:eastAsia="Times New Roman" w:hAnsi="Consolas" w:cs="Times New Roman"/>
          <w:color w:val="333333"/>
          <w:sz w:val="20"/>
          <w:lang w:val="en-US" w:eastAsia="es-AR"/>
        </w:rPr>
        <w:t>a,</w:t>
      </w:r>
      <w:r w:rsidRPr="00D47C25">
        <w:rPr>
          <w:rFonts w:ascii="Consolas" w:eastAsia="Times New Roman" w:hAnsi="Consolas" w:cs="Times New Roman"/>
          <w:color w:val="333333"/>
          <w:sz w:val="20"/>
          <w:szCs w:val="20"/>
          <w:shd w:val="clear" w:color="auto" w:fill="FFFFFF"/>
          <w:lang w:val="en-US" w:eastAsia="es-AR"/>
        </w:rPr>
        <w:t xml:space="preserve"> </w:t>
      </w:r>
      <w:proofErr w:type="spellStart"/>
      <w:r w:rsidRPr="00D47C25">
        <w:rPr>
          <w:rFonts w:ascii="Consolas" w:eastAsia="Times New Roman" w:hAnsi="Consolas" w:cs="Times New Roman"/>
          <w:b/>
          <w:bCs/>
          <w:color w:val="445588"/>
          <w:sz w:val="20"/>
          <w:lang w:val="en-US" w:eastAsia="es-AR"/>
        </w:rPr>
        <w:t>int</w:t>
      </w:r>
      <w:proofErr w:type="spellEnd"/>
      <w:r w:rsidRPr="00D47C25">
        <w:rPr>
          <w:rFonts w:ascii="Consolas" w:eastAsia="Times New Roman" w:hAnsi="Consolas" w:cs="Times New Roman"/>
          <w:color w:val="333333"/>
          <w:sz w:val="20"/>
          <w:szCs w:val="20"/>
          <w:shd w:val="clear" w:color="auto" w:fill="FFFFFF"/>
          <w:lang w:val="en-US" w:eastAsia="es-AR"/>
        </w:rPr>
        <w:t xml:space="preserve"> </w:t>
      </w:r>
      <w:r w:rsidRPr="00D47C25">
        <w:rPr>
          <w:rFonts w:ascii="Consolas" w:eastAsia="Times New Roman" w:hAnsi="Consolas" w:cs="Times New Roman"/>
          <w:color w:val="333333"/>
          <w:sz w:val="20"/>
          <w:lang w:val="en-US" w:eastAsia="es-AR"/>
        </w:rPr>
        <w:t>b);</w:t>
      </w: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val="en-US" w:eastAsia="es-AR"/>
        </w:rPr>
      </w:pP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r w:rsidRPr="00D47C25">
        <w:rPr>
          <w:rFonts w:ascii="Trebuchet MS" w:eastAsia="Times New Roman" w:hAnsi="Trebuchet MS" w:cs="Times New Roman"/>
          <w:color w:val="333333"/>
          <w:sz w:val="23"/>
          <w:szCs w:val="23"/>
          <w:lang w:eastAsia="es-AR"/>
        </w:rPr>
        <w:t>Especificamos un evento a partir de </w:t>
      </w:r>
      <w:proofErr w:type="spellStart"/>
      <w:r w:rsidRPr="00D47C25">
        <w:rPr>
          <w:rFonts w:ascii="Consolas" w:eastAsia="Times New Roman" w:hAnsi="Consolas" w:cs="Times New Roman"/>
          <w:b/>
          <w:bCs/>
          <w:color w:val="990000"/>
          <w:sz w:val="20"/>
          <w:szCs w:val="20"/>
          <w:shd w:val="clear" w:color="auto" w:fill="FFFFFF"/>
          <w:lang w:eastAsia="es-AR"/>
        </w:rPr>
        <w:t>CalcularEventHandler</w:t>
      </w:r>
      <w:proofErr w:type="spellEnd"/>
      <w:r w:rsidRPr="00D47C25">
        <w:rPr>
          <w:rFonts w:ascii="Trebuchet MS" w:eastAsia="Times New Roman" w:hAnsi="Trebuchet MS" w:cs="Times New Roman"/>
          <w:color w:val="333333"/>
          <w:sz w:val="23"/>
          <w:szCs w:val="23"/>
          <w:lang w:eastAsia="es-AR"/>
        </w:rPr>
        <w:t> (</w:t>
      </w:r>
      <w:proofErr w:type="spellStart"/>
      <w:r w:rsidRPr="00D47C25">
        <w:rPr>
          <w:rFonts w:ascii="Trebuchet MS" w:eastAsia="Times New Roman" w:hAnsi="Trebuchet MS" w:cs="Times New Roman"/>
          <w:i/>
          <w:iCs/>
          <w:color w:val="333333"/>
          <w:sz w:val="23"/>
          <w:szCs w:val="23"/>
          <w:lang w:eastAsia="es-AR"/>
        </w:rPr>
        <w:t>EventHandler</w:t>
      </w:r>
      <w:proofErr w:type="spellEnd"/>
      <w:r w:rsidRPr="00D47C25">
        <w:rPr>
          <w:rFonts w:ascii="Trebuchet MS" w:eastAsia="Times New Roman" w:hAnsi="Trebuchet MS" w:cs="Times New Roman"/>
          <w:color w:val="333333"/>
          <w:sz w:val="23"/>
          <w:szCs w:val="23"/>
          <w:lang w:eastAsia="es-AR"/>
        </w:rPr>
        <w:t> es un postfijo para aludir que es un delegado diseñado para un evento):</w:t>
      </w: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proofErr w:type="spellStart"/>
      <w:proofErr w:type="gramStart"/>
      <w:r w:rsidRPr="00D47C25">
        <w:rPr>
          <w:rFonts w:ascii="Consolas" w:eastAsia="Times New Roman" w:hAnsi="Consolas" w:cs="Times New Roman"/>
          <w:b/>
          <w:bCs/>
          <w:color w:val="333333"/>
          <w:sz w:val="20"/>
          <w:lang w:eastAsia="es-AR"/>
        </w:rPr>
        <w:t>public</w:t>
      </w:r>
      <w:proofErr w:type="spellEnd"/>
      <w:proofErr w:type="gramEnd"/>
      <w:r w:rsidRPr="00D47C25">
        <w:rPr>
          <w:rFonts w:ascii="Consolas" w:eastAsia="Times New Roman" w:hAnsi="Consolas" w:cs="Times New Roman"/>
          <w:color w:val="333333"/>
          <w:sz w:val="20"/>
          <w:szCs w:val="20"/>
          <w:shd w:val="clear" w:color="auto" w:fill="FFFFFF"/>
          <w:lang w:eastAsia="es-AR"/>
        </w:rPr>
        <w:t xml:space="preserve"> </w:t>
      </w:r>
      <w:proofErr w:type="spellStart"/>
      <w:r w:rsidRPr="00D47C25">
        <w:rPr>
          <w:rFonts w:ascii="Consolas" w:eastAsia="Times New Roman" w:hAnsi="Consolas" w:cs="Times New Roman"/>
          <w:b/>
          <w:bCs/>
          <w:color w:val="333333"/>
          <w:sz w:val="20"/>
          <w:lang w:eastAsia="es-AR"/>
        </w:rPr>
        <w:t>event</w:t>
      </w:r>
      <w:proofErr w:type="spellEnd"/>
      <w:r w:rsidRPr="00D47C25">
        <w:rPr>
          <w:rFonts w:ascii="Consolas" w:eastAsia="Times New Roman" w:hAnsi="Consolas" w:cs="Times New Roman"/>
          <w:color w:val="333333"/>
          <w:sz w:val="20"/>
          <w:szCs w:val="20"/>
          <w:shd w:val="clear" w:color="auto" w:fill="FFFFFF"/>
          <w:lang w:eastAsia="es-AR"/>
        </w:rPr>
        <w:t xml:space="preserve"> </w:t>
      </w:r>
      <w:proofErr w:type="spellStart"/>
      <w:r w:rsidRPr="00D47C25">
        <w:rPr>
          <w:rFonts w:ascii="Consolas" w:eastAsia="Times New Roman" w:hAnsi="Consolas" w:cs="Times New Roman"/>
          <w:color w:val="333333"/>
          <w:sz w:val="20"/>
          <w:lang w:eastAsia="es-AR"/>
        </w:rPr>
        <w:t>CalcularEventHandler</w:t>
      </w:r>
      <w:proofErr w:type="spellEnd"/>
      <w:r w:rsidRPr="00D47C25">
        <w:rPr>
          <w:rFonts w:ascii="Consolas" w:eastAsia="Times New Roman" w:hAnsi="Consolas" w:cs="Times New Roman"/>
          <w:color w:val="333333"/>
          <w:sz w:val="20"/>
          <w:szCs w:val="20"/>
          <w:shd w:val="clear" w:color="auto" w:fill="FFFFFF"/>
          <w:lang w:eastAsia="es-AR"/>
        </w:rPr>
        <w:t xml:space="preserve"> </w:t>
      </w:r>
      <w:r w:rsidRPr="00D47C25">
        <w:rPr>
          <w:rFonts w:ascii="Consolas" w:eastAsia="Times New Roman" w:hAnsi="Consolas" w:cs="Times New Roman"/>
          <w:color w:val="333333"/>
          <w:sz w:val="20"/>
          <w:lang w:eastAsia="es-AR"/>
        </w:rPr>
        <w:t>calculo;</w:t>
      </w:r>
    </w:p>
    <w:p w:rsidR="00D47C25" w:rsidRPr="00D47C25" w:rsidRDefault="00D47C25" w:rsidP="00D47C25">
      <w:pPr>
        <w:shd w:val="clear" w:color="auto" w:fill="FFFFFF"/>
        <w:spacing w:before="269" w:after="269" w:line="240" w:lineRule="auto"/>
        <w:jc w:val="both"/>
        <w:outlineLvl w:val="3"/>
        <w:rPr>
          <w:rFonts w:ascii="Trebuchet MS" w:eastAsia="Times New Roman" w:hAnsi="Trebuchet MS" w:cs="Times New Roman"/>
          <w:b/>
          <w:bCs/>
          <w:color w:val="333333"/>
          <w:sz w:val="23"/>
          <w:szCs w:val="23"/>
          <w:lang w:eastAsia="es-AR"/>
        </w:rPr>
      </w:pPr>
      <w:r w:rsidRPr="00D47C25">
        <w:rPr>
          <w:rFonts w:ascii="Trebuchet MS" w:eastAsia="Times New Roman" w:hAnsi="Trebuchet MS" w:cs="Times New Roman"/>
          <w:b/>
          <w:bCs/>
          <w:color w:val="333333"/>
          <w:sz w:val="23"/>
          <w:szCs w:val="23"/>
          <w:lang w:eastAsia="es-AR"/>
        </w:rPr>
        <w:t>1.3.1 Ejemplo concreto</w:t>
      </w:r>
    </w:p>
    <w:p w:rsidR="00D47C25" w:rsidRPr="00D47C25" w:rsidRDefault="00D47C25" w:rsidP="00D47C25">
      <w:pPr>
        <w:shd w:val="clear" w:color="auto" w:fill="FFFFFF"/>
        <w:spacing w:after="0" w:line="240" w:lineRule="auto"/>
        <w:jc w:val="both"/>
        <w:rPr>
          <w:rFonts w:ascii="Trebuchet MS" w:eastAsia="Times New Roman" w:hAnsi="Trebuchet MS" w:cs="Times New Roman"/>
          <w:color w:val="333333"/>
          <w:sz w:val="23"/>
          <w:szCs w:val="23"/>
          <w:lang w:eastAsia="es-AR"/>
        </w:rPr>
      </w:pPr>
      <w:r w:rsidRPr="00D47C25">
        <w:rPr>
          <w:rFonts w:ascii="Trebuchet MS" w:eastAsia="Times New Roman" w:hAnsi="Trebuchet MS" w:cs="Times New Roman"/>
          <w:color w:val="333333"/>
          <w:sz w:val="23"/>
          <w:szCs w:val="23"/>
          <w:lang w:eastAsia="es-AR"/>
        </w:rPr>
        <w:t>En el siguiente ejemplo vamos a crear un delegado compatible con métodos de asignación de números. Luego crearemos un evento asociado al delegado previo, para notificar los cambios que se hagan sobre el campo de una clase </w:t>
      </w:r>
      <w:r w:rsidRPr="00D47C25">
        <w:rPr>
          <w:rFonts w:ascii="Trebuchet MS" w:eastAsia="Times New Roman" w:hAnsi="Trebuchet MS" w:cs="Times New Roman"/>
          <w:i/>
          <w:iCs/>
          <w:color w:val="333333"/>
          <w:sz w:val="23"/>
          <w:szCs w:val="23"/>
          <w:lang w:eastAsia="es-AR"/>
        </w:rPr>
        <w:t>publicadora</w:t>
      </w:r>
      <w:r w:rsidRPr="00D47C25">
        <w:rPr>
          <w:rFonts w:ascii="Trebuchet MS" w:eastAsia="Times New Roman" w:hAnsi="Trebuchet MS" w:cs="Times New Roman"/>
          <w:color w:val="333333"/>
          <w:sz w:val="23"/>
          <w:szCs w:val="23"/>
          <w:lang w:eastAsia="es-AR"/>
        </w:rPr>
        <w:t>.</w:t>
      </w:r>
    </w:p>
    <w:p w:rsidR="00B02669" w:rsidRDefault="00B02669"/>
    <w:tbl>
      <w:tblPr>
        <w:tblW w:w="0" w:type="auto"/>
        <w:shd w:val="clear" w:color="auto" w:fill="FFFFFF"/>
        <w:tblCellMar>
          <w:top w:w="15" w:type="dxa"/>
          <w:left w:w="15" w:type="dxa"/>
          <w:bottom w:w="15" w:type="dxa"/>
          <w:right w:w="15" w:type="dxa"/>
        </w:tblCellMar>
        <w:tblLook w:val="04A0"/>
      </w:tblPr>
      <w:tblGrid>
        <w:gridCol w:w="9172"/>
      </w:tblGrid>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public</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class</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6F42C1"/>
                <w:sz w:val="20"/>
                <w:lang w:eastAsia="es-AR"/>
              </w:rPr>
              <w:t>Broadcaster</w:t>
            </w:r>
            <w:proofErr w:type="spellEnd"/>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6F42C1"/>
                <w:sz w:val="20"/>
                <w:lang w:eastAsia="es-AR"/>
              </w:rPr>
              <w:t>CambioPrecioEventHandler</w:t>
            </w:r>
            <w:proofErr w:type="spellEnd"/>
            <w:r w:rsidRPr="00D47C25">
              <w:rPr>
                <w:rFonts w:ascii="Consolas" w:eastAsia="Times New Roman" w:hAnsi="Consolas" w:cs="Segoe UI"/>
                <w:color w:val="24292E"/>
                <w:sz w:val="20"/>
                <w:szCs w:val="20"/>
                <w:lang w:eastAsia="es-AR"/>
              </w:rPr>
              <w:t xml:space="preserve"> </w:t>
            </w:r>
            <w:r w:rsidRPr="00D47C25">
              <w:rPr>
                <w:rFonts w:ascii="Consolas" w:eastAsia="Times New Roman" w:hAnsi="Consolas" w:cs="Segoe UI"/>
                <w:color w:val="6F42C1"/>
                <w:sz w:val="20"/>
                <w:lang w:eastAsia="es-AR"/>
              </w:rPr>
              <w:t>_</w:t>
            </w:r>
            <w:proofErr w:type="spellStart"/>
            <w:r w:rsidRPr="00D47C25">
              <w:rPr>
                <w:rFonts w:ascii="Consolas" w:eastAsia="Times New Roman" w:hAnsi="Consolas" w:cs="Segoe UI"/>
                <w:color w:val="6F42C1"/>
                <w:sz w:val="20"/>
                <w:lang w:eastAsia="es-AR"/>
              </w:rPr>
              <w:t>cambioPrecio</w:t>
            </w:r>
            <w:proofErr w:type="spellEnd"/>
            <w:r w:rsidRPr="00D47C25">
              <w:rPr>
                <w:rFonts w:ascii="Consolas" w:eastAsia="Times New Roman" w:hAnsi="Consolas" w:cs="Segoe UI"/>
                <w:color w:val="24292E"/>
                <w:sz w:val="20"/>
                <w:szCs w:val="20"/>
                <w:lang w:eastAsia="es-AR"/>
              </w:rPr>
              <w:t xml:space="preserve">;     </w:t>
            </w:r>
            <w:r w:rsidRPr="00D47C25">
              <w:rPr>
                <w:rFonts w:ascii="Consolas" w:eastAsia="Times New Roman" w:hAnsi="Consolas" w:cs="Segoe UI"/>
                <w:color w:val="6A737D"/>
                <w:sz w:val="20"/>
                <w:lang w:eastAsia="es-AR"/>
              </w:rPr>
              <w:t>// Delegado privado</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public</w:t>
            </w:r>
            <w:proofErr w:type="spellEnd"/>
            <w:r w:rsidRPr="00D47C25">
              <w:rPr>
                <w:rFonts w:ascii="Consolas" w:eastAsia="Times New Roman" w:hAnsi="Consolas" w:cs="Segoe UI"/>
                <w:color w:val="D73A49"/>
                <w:sz w:val="20"/>
                <w:lang w:eastAsia="es-AR"/>
              </w:rPr>
              <w:t xml:space="preserve"> </w:t>
            </w:r>
            <w:proofErr w:type="spellStart"/>
            <w:r w:rsidRPr="00D47C25">
              <w:rPr>
                <w:rFonts w:ascii="Consolas" w:eastAsia="Times New Roman" w:hAnsi="Consolas" w:cs="Segoe UI"/>
                <w:color w:val="6F42C1"/>
                <w:sz w:val="20"/>
                <w:lang w:eastAsia="es-AR"/>
              </w:rPr>
              <w:t>event</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6F42C1"/>
                <w:sz w:val="20"/>
                <w:lang w:eastAsia="es-AR"/>
              </w:rPr>
              <w:t>CambioPrecioEventHandler</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6F42C1"/>
                <w:sz w:val="20"/>
                <w:lang w:eastAsia="es-AR"/>
              </w:rPr>
              <w:t>CambioPrecio</w:t>
            </w:r>
            <w:proofErr w:type="spellEnd"/>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add</w:t>
            </w:r>
            <w:proofErr w:type="spellEnd"/>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lastRenderedPageBreak/>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_</w:t>
            </w:r>
            <w:proofErr w:type="spellStart"/>
            <w:r w:rsidRPr="00D47C25">
              <w:rPr>
                <w:rFonts w:ascii="Consolas" w:eastAsia="Times New Roman" w:hAnsi="Consolas" w:cs="Segoe UI"/>
                <w:color w:val="24292E"/>
                <w:sz w:val="20"/>
                <w:szCs w:val="20"/>
                <w:lang w:eastAsia="es-AR"/>
              </w:rPr>
              <w:t>cambioPrecio</w:t>
            </w:r>
            <w:proofErr w:type="spellEnd"/>
            <w:r w:rsidRPr="00D47C25">
              <w:rPr>
                <w:rFonts w:ascii="Consolas" w:eastAsia="Times New Roman" w:hAnsi="Consolas" w:cs="Segoe UI"/>
                <w:color w:val="24292E"/>
                <w:sz w:val="20"/>
                <w:szCs w:val="20"/>
                <w:lang w:eastAsia="es-AR"/>
              </w:rPr>
              <w:t xml:space="preserve"> += </w:t>
            </w:r>
            <w:proofErr w:type="spellStart"/>
            <w:r w:rsidRPr="00D47C25">
              <w:rPr>
                <w:rFonts w:ascii="Consolas" w:eastAsia="Times New Roman" w:hAnsi="Consolas" w:cs="Segoe UI"/>
                <w:color w:val="D73A49"/>
                <w:sz w:val="20"/>
                <w:lang w:eastAsia="es-AR"/>
              </w:rPr>
              <w:t>value</w:t>
            </w:r>
            <w:proofErr w:type="spellEnd"/>
            <w:r w:rsidRPr="00D47C25">
              <w:rPr>
                <w:rFonts w:ascii="Consolas" w:eastAsia="Times New Roman" w:hAnsi="Consolas" w:cs="Segoe UI"/>
                <w:color w:val="24292E"/>
                <w:sz w:val="20"/>
                <w:szCs w:val="20"/>
                <w:lang w:eastAsia="es-AR"/>
              </w:rPr>
              <w:t>;</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remove</w:t>
            </w:r>
            <w:proofErr w:type="spellEnd"/>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_</w:t>
            </w:r>
            <w:proofErr w:type="spellStart"/>
            <w:r w:rsidRPr="00D47C25">
              <w:rPr>
                <w:rFonts w:ascii="Consolas" w:eastAsia="Times New Roman" w:hAnsi="Consolas" w:cs="Segoe UI"/>
                <w:color w:val="24292E"/>
                <w:sz w:val="20"/>
                <w:szCs w:val="20"/>
                <w:lang w:eastAsia="es-AR"/>
              </w:rPr>
              <w:t>cambioPrecio</w:t>
            </w:r>
            <w:proofErr w:type="spellEnd"/>
            <w:r w:rsidRPr="00D47C25">
              <w:rPr>
                <w:rFonts w:ascii="Consolas" w:eastAsia="Times New Roman" w:hAnsi="Consolas" w:cs="Segoe UI"/>
                <w:color w:val="24292E"/>
                <w:sz w:val="20"/>
                <w:szCs w:val="20"/>
                <w:lang w:eastAsia="es-AR"/>
              </w:rPr>
              <w:t xml:space="preserve"> += </w:t>
            </w:r>
            <w:proofErr w:type="spellStart"/>
            <w:r w:rsidRPr="00D47C25">
              <w:rPr>
                <w:rFonts w:ascii="Consolas" w:eastAsia="Times New Roman" w:hAnsi="Consolas" w:cs="Segoe UI"/>
                <w:color w:val="D73A49"/>
                <w:sz w:val="20"/>
                <w:lang w:eastAsia="es-AR"/>
              </w:rPr>
              <w:t>value</w:t>
            </w:r>
            <w:proofErr w:type="spellEnd"/>
            <w:r w:rsidRPr="00D47C25">
              <w:rPr>
                <w:rFonts w:ascii="Consolas" w:eastAsia="Times New Roman" w:hAnsi="Consolas" w:cs="Segoe UI"/>
                <w:color w:val="24292E"/>
                <w:sz w:val="20"/>
                <w:szCs w:val="20"/>
                <w:lang w:eastAsia="es-AR"/>
              </w:rPr>
              <w:t>;</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public</w:t>
            </w:r>
            <w:proofErr w:type="spellEnd"/>
            <w:r w:rsidRPr="00D47C25">
              <w:rPr>
                <w:rFonts w:ascii="Consolas" w:eastAsia="Times New Roman" w:hAnsi="Consolas" w:cs="Segoe UI"/>
                <w:color w:val="D73A49"/>
                <w:sz w:val="20"/>
                <w:lang w:eastAsia="es-AR"/>
              </w:rPr>
              <w:t xml:space="preserve"> </w:t>
            </w:r>
            <w:proofErr w:type="spellStart"/>
            <w:r w:rsidRPr="00D47C25">
              <w:rPr>
                <w:rFonts w:ascii="Consolas" w:eastAsia="Times New Roman" w:hAnsi="Consolas" w:cs="Segoe UI"/>
                <w:color w:val="D73A49"/>
                <w:sz w:val="20"/>
                <w:lang w:eastAsia="es-AR"/>
              </w:rPr>
              <w:t>event</w:t>
            </w:r>
            <w:proofErr w:type="spellEnd"/>
            <w:r w:rsidRPr="00D47C25">
              <w:rPr>
                <w:rFonts w:ascii="Consolas" w:eastAsia="Times New Roman" w:hAnsi="Consolas" w:cs="Segoe UI"/>
                <w:color w:val="D73A49"/>
                <w:sz w:val="20"/>
                <w:lang w:eastAsia="es-AR"/>
              </w:rPr>
              <w:t xml:space="preserve"> </w:t>
            </w:r>
            <w:proofErr w:type="spellStart"/>
            <w:r w:rsidRPr="00D47C25">
              <w:rPr>
                <w:rFonts w:ascii="Consolas" w:eastAsia="Times New Roman" w:hAnsi="Consolas" w:cs="Segoe UI"/>
                <w:color w:val="6F42C1"/>
                <w:sz w:val="20"/>
                <w:lang w:eastAsia="es-AR"/>
              </w:rPr>
              <w:t>CambioPrecioEventHandler</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6F42C1"/>
                <w:sz w:val="20"/>
                <w:lang w:eastAsia="es-AR"/>
              </w:rPr>
              <w:t>CambioPrecio</w:t>
            </w:r>
            <w:proofErr w:type="spellEnd"/>
            <w:r w:rsidRPr="00D47C25">
              <w:rPr>
                <w:rFonts w:ascii="Consolas" w:eastAsia="Times New Roman" w:hAnsi="Consolas" w:cs="Segoe UI"/>
                <w:color w:val="24292E"/>
                <w:sz w:val="20"/>
                <w:szCs w:val="20"/>
                <w:lang w:eastAsia="es-AR"/>
              </w:rPr>
              <w:t>;</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internal</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class</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6F42C1"/>
                <w:sz w:val="20"/>
                <w:lang w:eastAsia="es-AR"/>
              </w:rPr>
              <w:t>EjemploEvento</w:t>
            </w:r>
            <w:proofErr w:type="spellEnd"/>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r w:rsidRPr="00D47C25">
              <w:rPr>
                <w:rFonts w:ascii="Consolas" w:eastAsia="Times New Roman" w:hAnsi="Consolas" w:cs="Segoe UI"/>
                <w:color w:val="6A737D"/>
                <w:sz w:val="20"/>
                <w:lang w:eastAsia="es-AR"/>
              </w:rPr>
              <w:t xml:space="preserve">// Campo que siempre que sea modificado se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r w:rsidRPr="00D47C25">
              <w:rPr>
                <w:rFonts w:ascii="Consolas" w:eastAsia="Times New Roman" w:hAnsi="Consolas" w:cs="Segoe UI"/>
                <w:color w:val="6A737D"/>
                <w:sz w:val="20"/>
                <w:lang w:eastAsia="es-AR"/>
              </w:rPr>
              <w:t>// notificará su nuevo estado a través de un evento:</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private</w:t>
            </w:r>
            <w:proofErr w:type="spellEnd"/>
            <w:r w:rsidRPr="00D47C25">
              <w:rPr>
                <w:rFonts w:ascii="Consolas" w:eastAsia="Times New Roman" w:hAnsi="Consolas" w:cs="Segoe UI"/>
                <w:color w:val="D73A49"/>
                <w:sz w:val="20"/>
                <w:lang w:eastAsia="es-AR"/>
              </w:rPr>
              <w:t xml:space="preserve"> </w:t>
            </w:r>
            <w:proofErr w:type="spellStart"/>
            <w:r w:rsidRPr="00D47C25">
              <w:rPr>
                <w:rFonts w:ascii="Consolas" w:eastAsia="Times New Roman" w:hAnsi="Consolas" w:cs="Segoe UI"/>
                <w:color w:val="D73A49"/>
                <w:sz w:val="20"/>
                <w:lang w:eastAsia="es-AR"/>
              </w:rPr>
              <w:t>int</w:t>
            </w:r>
            <w:proofErr w:type="spellEnd"/>
            <w:r w:rsidRPr="00D47C25">
              <w:rPr>
                <w:rFonts w:ascii="Consolas" w:eastAsia="Times New Roman" w:hAnsi="Consolas" w:cs="Segoe UI"/>
                <w:color w:val="24292E"/>
                <w:sz w:val="20"/>
                <w:szCs w:val="20"/>
                <w:lang w:eastAsia="es-AR"/>
              </w:rPr>
              <w:t xml:space="preserve"> </w:t>
            </w:r>
            <w:r w:rsidRPr="00D47C25">
              <w:rPr>
                <w:rFonts w:ascii="Consolas" w:eastAsia="Times New Roman" w:hAnsi="Consolas" w:cs="Segoe UI"/>
                <w:color w:val="6F42C1"/>
                <w:sz w:val="20"/>
                <w:lang w:eastAsia="es-AR"/>
              </w:rPr>
              <w:t>valor</w:t>
            </w:r>
            <w:r w:rsidRPr="00D47C25">
              <w:rPr>
                <w:rFonts w:ascii="Consolas" w:eastAsia="Times New Roman" w:hAnsi="Consolas" w:cs="Segoe UI"/>
                <w:color w:val="24292E"/>
                <w:sz w:val="20"/>
                <w:szCs w:val="20"/>
                <w:lang w:eastAsia="es-AR"/>
              </w:rPr>
              <w:t>;</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r w:rsidRPr="00D47C25">
              <w:rPr>
                <w:rFonts w:ascii="Consolas" w:eastAsia="Times New Roman" w:hAnsi="Consolas" w:cs="Segoe UI"/>
                <w:color w:val="6A737D"/>
                <w:sz w:val="20"/>
                <w:lang w:eastAsia="es-AR"/>
              </w:rPr>
              <w:t xml:space="preserve">// Delegado diseñado para el evento que 'monitorea'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r w:rsidRPr="00D47C25">
              <w:rPr>
                <w:rFonts w:ascii="Consolas" w:eastAsia="Times New Roman" w:hAnsi="Consolas" w:cs="Segoe UI"/>
                <w:color w:val="6A737D"/>
                <w:sz w:val="20"/>
                <w:lang w:eastAsia="es-AR"/>
              </w:rPr>
              <w:t>// el cambio de estado del campo `valor`:</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public</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6F42C1"/>
                <w:sz w:val="20"/>
                <w:lang w:eastAsia="es-AR"/>
              </w:rPr>
              <w:t>delegate</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24292E"/>
                <w:sz w:val="20"/>
                <w:szCs w:val="20"/>
                <w:lang w:eastAsia="es-AR"/>
              </w:rPr>
              <w:t>void</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6F42C1"/>
                <w:sz w:val="20"/>
                <w:lang w:eastAsia="es-AR"/>
              </w:rPr>
              <w:t>ManipulacionCampoValorEventHandler</w:t>
            </w:r>
            <w:proofErr w:type="spellEnd"/>
            <w:r w:rsidRPr="00D47C25">
              <w:rPr>
                <w:rFonts w:ascii="Consolas" w:eastAsia="Times New Roman" w:hAnsi="Consolas" w:cs="Segoe UI"/>
                <w:color w:val="24292E"/>
                <w:sz w:val="20"/>
                <w:szCs w:val="20"/>
                <w:lang w:eastAsia="es-AR"/>
              </w:rPr>
              <w:t>();</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r w:rsidRPr="00D47C25">
              <w:rPr>
                <w:rFonts w:ascii="Consolas" w:eastAsia="Times New Roman" w:hAnsi="Consolas" w:cs="Segoe UI"/>
                <w:color w:val="6A737D"/>
                <w:sz w:val="20"/>
                <w:lang w:eastAsia="es-AR"/>
              </w:rPr>
              <w:t>// Evento que monitorea el estado del campo `valor`:</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public</w:t>
            </w:r>
            <w:proofErr w:type="spellEnd"/>
            <w:r w:rsidRPr="00D47C25">
              <w:rPr>
                <w:rFonts w:ascii="Consolas" w:eastAsia="Times New Roman" w:hAnsi="Consolas" w:cs="Segoe UI"/>
                <w:color w:val="D73A49"/>
                <w:sz w:val="20"/>
                <w:lang w:eastAsia="es-AR"/>
              </w:rPr>
              <w:t xml:space="preserve"> </w:t>
            </w:r>
            <w:proofErr w:type="spellStart"/>
            <w:r w:rsidRPr="00D47C25">
              <w:rPr>
                <w:rFonts w:ascii="Consolas" w:eastAsia="Times New Roman" w:hAnsi="Consolas" w:cs="Segoe UI"/>
                <w:color w:val="D73A49"/>
                <w:sz w:val="20"/>
                <w:lang w:eastAsia="es-AR"/>
              </w:rPr>
              <w:t>event</w:t>
            </w:r>
            <w:proofErr w:type="spellEnd"/>
            <w:r w:rsidRPr="00D47C25">
              <w:rPr>
                <w:rFonts w:ascii="Consolas" w:eastAsia="Times New Roman" w:hAnsi="Consolas" w:cs="Segoe UI"/>
                <w:color w:val="D73A49"/>
                <w:sz w:val="20"/>
                <w:lang w:eastAsia="es-AR"/>
              </w:rPr>
              <w:t xml:space="preserve"> </w:t>
            </w:r>
            <w:proofErr w:type="spellStart"/>
            <w:r w:rsidRPr="00D47C25">
              <w:rPr>
                <w:rFonts w:ascii="Consolas" w:eastAsia="Times New Roman" w:hAnsi="Consolas" w:cs="Segoe UI"/>
                <w:color w:val="6F42C1"/>
                <w:sz w:val="20"/>
                <w:lang w:eastAsia="es-AR"/>
              </w:rPr>
              <w:t>ManipulacionCampoValorEventHandler</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6F42C1"/>
                <w:sz w:val="20"/>
                <w:lang w:eastAsia="es-AR"/>
              </w:rPr>
              <w:t>CambioNumero</w:t>
            </w:r>
            <w:proofErr w:type="spellEnd"/>
            <w:r w:rsidRPr="00D47C25">
              <w:rPr>
                <w:rFonts w:ascii="Consolas" w:eastAsia="Times New Roman" w:hAnsi="Consolas" w:cs="Segoe UI"/>
                <w:color w:val="24292E"/>
                <w:sz w:val="20"/>
                <w:szCs w:val="20"/>
                <w:lang w:eastAsia="es-AR"/>
              </w:rPr>
              <w:t>;</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r w:rsidRPr="00D47C25">
              <w:rPr>
                <w:rFonts w:ascii="Consolas" w:eastAsia="Times New Roman" w:hAnsi="Consolas" w:cs="Segoe UI"/>
                <w:color w:val="6A737D"/>
                <w:sz w:val="20"/>
                <w:lang w:eastAsia="es-AR"/>
              </w:rPr>
              <w:t>// Constructor que inicializa el campo `numero`:</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public</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6F42C1"/>
                <w:sz w:val="20"/>
                <w:lang w:eastAsia="es-AR"/>
              </w:rPr>
              <w:t>EjemploEvento</w:t>
            </w:r>
            <w:proofErr w:type="spellEnd"/>
            <w:r w:rsidRPr="00D47C25">
              <w:rPr>
                <w:rFonts w:ascii="Consolas" w:eastAsia="Times New Roman" w:hAnsi="Consolas" w:cs="Segoe UI"/>
                <w:color w:val="24292E"/>
                <w:sz w:val="20"/>
                <w:szCs w:val="20"/>
                <w:lang w:eastAsia="es-AR"/>
              </w:rPr>
              <w:t>(</w:t>
            </w:r>
            <w:proofErr w:type="spellStart"/>
            <w:r w:rsidRPr="00D47C25">
              <w:rPr>
                <w:rFonts w:ascii="Consolas" w:eastAsia="Times New Roman" w:hAnsi="Consolas" w:cs="Segoe UI"/>
                <w:color w:val="24292E"/>
                <w:sz w:val="20"/>
                <w:szCs w:val="20"/>
                <w:lang w:eastAsia="es-AR"/>
              </w:rPr>
              <w:t>int</w:t>
            </w:r>
            <w:proofErr w:type="spellEnd"/>
            <w:r w:rsidRPr="00D47C25">
              <w:rPr>
                <w:rFonts w:ascii="Consolas" w:eastAsia="Times New Roman" w:hAnsi="Consolas" w:cs="Segoe UI"/>
                <w:color w:val="24292E"/>
                <w:sz w:val="20"/>
                <w:szCs w:val="20"/>
                <w:lang w:eastAsia="es-AR"/>
              </w:rPr>
              <w:t xml:space="preserve"> numero)</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24292E"/>
                <w:sz w:val="20"/>
                <w:szCs w:val="20"/>
                <w:lang w:eastAsia="es-AR"/>
              </w:rPr>
              <w:t>EstablecerValor</w:t>
            </w:r>
            <w:proofErr w:type="spellEnd"/>
            <w:r w:rsidRPr="00D47C25">
              <w:rPr>
                <w:rFonts w:ascii="Consolas" w:eastAsia="Times New Roman" w:hAnsi="Consolas" w:cs="Segoe UI"/>
                <w:color w:val="24292E"/>
                <w:sz w:val="20"/>
                <w:szCs w:val="20"/>
                <w:lang w:eastAsia="es-AR"/>
              </w:rPr>
              <w:t xml:space="preserve"> (numero);</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protected</w:t>
            </w:r>
            <w:proofErr w:type="spellEnd"/>
            <w:r w:rsidRPr="00D47C25">
              <w:rPr>
                <w:rFonts w:ascii="Consolas" w:eastAsia="Times New Roman" w:hAnsi="Consolas" w:cs="Segoe UI"/>
                <w:color w:val="24292E"/>
                <w:sz w:val="20"/>
                <w:szCs w:val="20"/>
                <w:lang w:eastAsia="es-AR"/>
              </w:rPr>
              <w:t xml:space="preserve"> </w:t>
            </w:r>
            <w:r w:rsidRPr="00D47C25">
              <w:rPr>
                <w:rFonts w:ascii="Consolas" w:eastAsia="Times New Roman" w:hAnsi="Consolas" w:cs="Segoe UI"/>
                <w:color w:val="D73A49"/>
                <w:sz w:val="20"/>
                <w:lang w:eastAsia="es-AR"/>
              </w:rPr>
              <w:t>virtual</w:t>
            </w: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void</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6F42C1"/>
                <w:sz w:val="20"/>
                <w:lang w:eastAsia="es-AR"/>
              </w:rPr>
              <w:t>OnValorCambio</w:t>
            </w:r>
            <w:proofErr w:type="spellEnd"/>
            <w:r w:rsidRPr="00D47C25">
              <w:rPr>
                <w:rFonts w:ascii="Consolas" w:eastAsia="Times New Roman" w:hAnsi="Consolas" w:cs="Segoe UI"/>
                <w:color w:val="24292E"/>
                <w:sz w:val="20"/>
                <w:szCs w:val="20"/>
                <w:lang w:eastAsia="es-AR"/>
              </w:rPr>
              <w:t>()</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if</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24292E"/>
                <w:sz w:val="20"/>
                <w:szCs w:val="20"/>
                <w:lang w:eastAsia="es-AR"/>
              </w:rPr>
              <w:t>CambioNumero</w:t>
            </w:r>
            <w:proofErr w:type="spellEnd"/>
            <w:r w:rsidRPr="00D47C25">
              <w:rPr>
                <w:rFonts w:ascii="Consolas" w:eastAsia="Times New Roman" w:hAnsi="Consolas" w:cs="Segoe UI"/>
                <w:color w:val="24292E"/>
                <w:sz w:val="20"/>
                <w:szCs w:val="20"/>
                <w:lang w:eastAsia="es-AR"/>
              </w:rPr>
              <w:t xml:space="preserve"> != </w:t>
            </w:r>
            <w:proofErr w:type="spellStart"/>
            <w:r w:rsidRPr="00D47C25">
              <w:rPr>
                <w:rFonts w:ascii="Consolas" w:eastAsia="Times New Roman" w:hAnsi="Consolas" w:cs="Segoe UI"/>
                <w:color w:val="005CC5"/>
                <w:sz w:val="20"/>
                <w:lang w:eastAsia="es-AR"/>
              </w:rPr>
              <w:t>null</w:t>
            </w:r>
            <w:proofErr w:type="spellEnd"/>
            <w:r w:rsidRPr="00D47C25">
              <w:rPr>
                <w:rFonts w:ascii="Consolas" w:eastAsia="Times New Roman" w:hAnsi="Consolas" w:cs="Segoe UI"/>
                <w:color w:val="24292E"/>
                <w:sz w:val="20"/>
                <w:szCs w:val="20"/>
                <w:lang w:eastAsia="es-AR"/>
              </w:rPr>
              <w:t>)</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24292E"/>
                <w:sz w:val="20"/>
                <w:szCs w:val="20"/>
                <w:lang w:eastAsia="es-AR"/>
              </w:rPr>
              <w:t>CambioNumero</w:t>
            </w:r>
            <w:proofErr w:type="spellEnd"/>
            <w:r w:rsidRPr="00D47C25">
              <w:rPr>
                <w:rFonts w:ascii="Consolas" w:eastAsia="Times New Roman" w:hAnsi="Consolas" w:cs="Segoe UI"/>
                <w:color w:val="24292E"/>
                <w:sz w:val="20"/>
                <w:szCs w:val="20"/>
                <w:lang w:eastAsia="es-AR"/>
              </w:rPr>
              <w:t>();</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else</w:t>
            </w:r>
            <w:proofErr w:type="spellEnd"/>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lastRenderedPageBreak/>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proofErr w:type="gramStart"/>
            <w:r w:rsidRPr="00D47C25">
              <w:rPr>
                <w:rFonts w:ascii="Consolas" w:eastAsia="Times New Roman" w:hAnsi="Consolas" w:cs="Segoe UI"/>
                <w:color w:val="24292E"/>
                <w:sz w:val="20"/>
                <w:szCs w:val="20"/>
                <w:lang w:eastAsia="es-AR"/>
              </w:rPr>
              <w:t>Console.WriteLine</w:t>
            </w:r>
            <w:proofErr w:type="spellEnd"/>
            <w:r w:rsidRPr="00D47C25">
              <w:rPr>
                <w:rFonts w:ascii="Consolas" w:eastAsia="Times New Roman" w:hAnsi="Consolas" w:cs="Segoe UI"/>
                <w:color w:val="24292E"/>
                <w:sz w:val="20"/>
                <w:szCs w:val="20"/>
                <w:lang w:eastAsia="es-AR"/>
              </w:rPr>
              <w:t>(</w:t>
            </w:r>
            <w:proofErr w:type="gramEnd"/>
            <w:r w:rsidRPr="00D47C25">
              <w:rPr>
                <w:rFonts w:ascii="Consolas" w:eastAsia="Times New Roman" w:hAnsi="Consolas" w:cs="Segoe UI"/>
                <w:color w:val="032F62"/>
                <w:sz w:val="20"/>
                <w:lang w:eastAsia="es-AR"/>
              </w:rPr>
              <w:t>"Evento: El estado del campo `valor` ha cambiado."</w:t>
            </w:r>
            <w:r w:rsidRPr="00D47C25">
              <w:rPr>
                <w:rFonts w:ascii="Consolas" w:eastAsia="Times New Roman" w:hAnsi="Consolas" w:cs="Segoe UI"/>
                <w:color w:val="24292E"/>
                <w:sz w:val="20"/>
                <w:szCs w:val="20"/>
                <w:lang w:eastAsia="es-AR"/>
              </w:rPr>
              <w:t>);</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public</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void</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6F42C1"/>
                <w:sz w:val="20"/>
                <w:lang w:eastAsia="es-AR"/>
              </w:rPr>
              <w:t>EstablecerValor</w:t>
            </w:r>
            <w:proofErr w:type="spellEnd"/>
            <w:r w:rsidRPr="00D47C25">
              <w:rPr>
                <w:rFonts w:ascii="Consolas" w:eastAsia="Times New Roman" w:hAnsi="Consolas" w:cs="Segoe UI"/>
                <w:color w:val="24292E"/>
                <w:sz w:val="20"/>
                <w:szCs w:val="20"/>
                <w:lang w:eastAsia="es-AR"/>
              </w:rPr>
              <w:t>(</w:t>
            </w:r>
            <w:proofErr w:type="spellStart"/>
            <w:r w:rsidRPr="00D47C25">
              <w:rPr>
                <w:rFonts w:ascii="Consolas" w:eastAsia="Times New Roman" w:hAnsi="Consolas" w:cs="Segoe UI"/>
                <w:color w:val="D73A49"/>
                <w:sz w:val="20"/>
                <w:lang w:eastAsia="es-AR"/>
              </w:rPr>
              <w:t>int</w:t>
            </w:r>
            <w:proofErr w:type="spellEnd"/>
            <w:r w:rsidRPr="00D47C25">
              <w:rPr>
                <w:rFonts w:ascii="Consolas" w:eastAsia="Times New Roman" w:hAnsi="Consolas" w:cs="Segoe UI"/>
                <w:color w:val="24292E"/>
                <w:sz w:val="20"/>
                <w:szCs w:val="20"/>
                <w:lang w:eastAsia="es-AR"/>
              </w:rPr>
              <w:t xml:space="preserve"> </w:t>
            </w:r>
            <w:r w:rsidRPr="00D47C25">
              <w:rPr>
                <w:rFonts w:ascii="Consolas" w:eastAsia="Times New Roman" w:hAnsi="Consolas" w:cs="Segoe UI"/>
                <w:color w:val="24292E"/>
                <w:sz w:val="20"/>
                <w:lang w:eastAsia="es-AR"/>
              </w:rPr>
              <w:t>numero</w:t>
            </w:r>
            <w:r w:rsidRPr="00D47C25">
              <w:rPr>
                <w:rFonts w:ascii="Consolas" w:eastAsia="Times New Roman" w:hAnsi="Consolas" w:cs="Segoe UI"/>
                <w:color w:val="24292E"/>
                <w:sz w:val="20"/>
                <w:szCs w:val="20"/>
                <w:lang w:eastAsia="es-AR"/>
              </w:rPr>
              <w:t>)</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if</w:t>
            </w:r>
            <w:proofErr w:type="spellEnd"/>
            <w:r w:rsidRPr="00D47C25">
              <w:rPr>
                <w:rFonts w:ascii="Consolas" w:eastAsia="Times New Roman" w:hAnsi="Consolas" w:cs="Segoe UI"/>
                <w:color w:val="24292E"/>
                <w:sz w:val="20"/>
                <w:szCs w:val="20"/>
                <w:lang w:eastAsia="es-AR"/>
              </w:rPr>
              <w:t xml:space="preserve"> (valor != numero)</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valor = numero;</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24292E"/>
                <w:sz w:val="20"/>
                <w:szCs w:val="20"/>
                <w:lang w:eastAsia="es-AR"/>
              </w:rPr>
              <w:t>OnValorCambio</w:t>
            </w:r>
            <w:proofErr w:type="spellEnd"/>
            <w:r w:rsidRPr="00D47C25">
              <w:rPr>
                <w:rFonts w:ascii="Consolas" w:eastAsia="Times New Roman" w:hAnsi="Consolas" w:cs="Segoe UI"/>
                <w:color w:val="24292E"/>
                <w:sz w:val="20"/>
                <w:szCs w:val="20"/>
                <w:lang w:eastAsia="es-AR"/>
              </w:rPr>
              <w:t>();</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internal</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class</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6F42C1"/>
                <w:sz w:val="20"/>
                <w:lang w:eastAsia="es-AR"/>
              </w:rPr>
              <w:t>Aplicacion</w:t>
            </w:r>
            <w:proofErr w:type="spellEnd"/>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public</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static</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D73A49"/>
                <w:sz w:val="20"/>
                <w:lang w:eastAsia="es-AR"/>
              </w:rPr>
              <w:t>void</w:t>
            </w:r>
            <w:proofErr w:type="spellEnd"/>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6F42C1"/>
                <w:sz w:val="20"/>
                <w:lang w:eastAsia="es-AR"/>
              </w:rPr>
              <w:t>Main</w:t>
            </w:r>
            <w:proofErr w:type="spellEnd"/>
            <w:r w:rsidRPr="00D47C25">
              <w:rPr>
                <w:rFonts w:ascii="Consolas" w:eastAsia="Times New Roman" w:hAnsi="Consolas" w:cs="Segoe UI"/>
                <w:color w:val="24292E"/>
                <w:sz w:val="20"/>
                <w:szCs w:val="20"/>
                <w:lang w:eastAsia="es-AR"/>
              </w:rPr>
              <w:t>()</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r w:rsidRPr="00D47C25">
              <w:rPr>
                <w:rFonts w:ascii="Consolas" w:eastAsia="Times New Roman" w:hAnsi="Consolas" w:cs="Segoe UI"/>
                <w:color w:val="6A737D"/>
                <w:sz w:val="20"/>
                <w:lang w:eastAsia="es-AR"/>
              </w:rPr>
              <w:t>// Inclusive cuando creamos una instancia de `</w:t>
            </w:r>
            <w:proofErr w:type="spellStart"/>
            <w:r w:rsidRPr="00D47C25">
              <w:rPr>
                <w:rFonts w:ascii="Consolas" w:eastAsia="Times New Roman" w:hAnsi="Consolas" w:cs="Segoe UI"/>
                <w:color w:val="6A737D"/>
                <w:sz w:val="20"/>
                <w:lang w:eastAsia="es-AR"/>
              </w:rPr>
              <w:t>EjemploEvento</w:t>
            </w:r>
            <w:proofErr w:type="spellEnd"/>
            <w:r w:rsidRPr="00D47C25">
              <w:rPr>
                <w:rFonts w:ascii="Consolas" w:eastAsia="Times New Roman" w:hAnsi="Consolas" w:cs="Segoe UI"/>
                <w:color w:val="6A737D"/>
                <w:sz w:val="20"/>
                <w:lang w:eastAsia="es-AR"/>
              </w:rPr>
              <w:t>`</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r w:rsidRPr="00D47C25">
              <w:rPr>
                <w:rFonts w:ascii="Consolas" w:eastAsia="Times New Roman" w:hAnsi="Consolas" w:cs="Segoe UI"/>
                <w:color w:val="6A737D"/>
                <w:sz w:val="20"/>
                <w:lang w:eastAsia="es-AR"/>
              </w:rPr>
              <w:t>// se genera el evento:</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6F42C1"/>
                <w:sz w:val="20"/>
                <w:lang w:eastAsia="es-AR"/>
              </w:rPr>
              <w:t>EjemploEvento</w:t>
            </w:r>
            <w:proofErr w:type="spellEnd"/>
            <w:r w:rsidRPr="00D47C25">
              <w:rPr>
                <w:rFonts w:ascii="Consolas" w:eastAsia="Times New Roman" w:hAnsi="Consolas" w:cs="Segoe UI"/>
                <w:color w:val="24292E"/>
                <w:sz w:val="20"/>
                <w:szCs w:val="20"/>
                <w:lang w:eastAsia="es-AR"/>
              </w:rPr>
              <w:t xml:space="preserve"> </w:t>
            </w:r>
            <w:r w:rsidRPr="00D47C25">
              <w:rPr>
                <w:rFonts w:ascii="Consolas" w:eastAsia="Times New Roman" w:hAnsi="Consolas" w:cs="Segoe UI"/>
                <w:color w:val="6F42C1"/>
                <w:sz w:val="20"/>
                <w:lang w:eastAsia="es-AR"/>
              </w:rPr>
              <w:t>e</w:t>
            </w:r>
            <w:r w:rsidRPr="00D47C25">
              <w:rPr>
                <w:rFonts w:ascii="Consolas" w:eastAsia="Times New Roman" w:hAnsi="Consolas" w:cs="Segoe UI"/>
                <w:color w:val="24292E"/>
                <w:sz w:val="20"/>
                <w:szCs w:val="20"/>
                <w:lang w:eastAsia="es-AR"/>
              </w:rPr>
              <w:t xml:space="preserve"> = </w:t>
            </w:r>
            <w:r w:rsidRPr="00D47C25">
              <w:rPr>
                <w:rFonts w:ascii="Consolas" w:eastAsia="Times New Roman" w:hAnsi="Consolas" w:cs="Segoe UI"/>
                <w:color w:val="D73A49"/>
                <w:sz w:val="20"/>
                <w:lang w:eastAsia="es-AR"/>
              </w:rPr>
              <w:t>new</w:t>
            </w: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6F42C1"/>
                <w:sz w:val="20"/>
                <w:lang w:eastAsia="es-AR"/>
              </w:rPr>
              <w:t>EjemploEvento</w:t>
            </w:r>
            <w:proofErr w:type="spellEnd"/>
            <w:r w:rsidRPr="00D47C25">
              <w:rPr>
                <w:rFonts w:ascii="Consolas" w:eastAsia="Times New Roman" w:hAnsi="Consolas" w:cs="Segoe UI"/>
                <w:color w:val="24292E"/>
                <w:sz w:val="20"/>
                <w:szCs w:val="20"/>
                <w:lang w:eastAsia="es-AR"/>
              </w:rPr>
              <w:t>(5);</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r w:rsidRPr="00D47C25">
              <w:rPr>
                <w:rFonts w:ascii="Consolas" w:eastAsia="Times New Roman" w:hAnsi="Consolas" w:cs="Segoe UI"/>
                <w:color w:val="6A737D"/>
                <w:sz w:val="20"/>
                <w:lang w:eastAsia="es-AR"/>
              </w:rPr>
              <w:t>// Otras operaciones que generan un evento:</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24292E"/>
                <w:sz w:val="20"/>
                <w:szCs w:val="20"/>
                <w:lang w:eastAsia="es-AR"/>
              </w:rPr>
              <w:t>e.EstablecerValor</w:t>
            </w:r>
            <w:proofErr w:type="spellEnd"/>
            <w:r w:rsidRPr="00D47C25">
              <w:rPr>
                <w:rFonts w:ascii="Consolas" w:eastAsia="Times New Roman" w:hAnsi="Consolas" w:cs="Segoe UI"/>
                <w:color w:val="24292E"/>
                <w:sz w:val="20"/>
                <w:szCs w:val="20"/>
                <w:lang w:eastAsia="es-AR"/>
              </w:rPr>
              <w:t>(</w:t>
            </w:r>
            <w:r w:rsidRPr="00D47C25">
              <w:rPr>
                <w:rFonts w:ascii="Consolas" w:eastAsia="Times New Roman" w:hAnsi="Consolas" w:cs="Segoe UI"/>
                <w:color w:val="005CC5"/>
                <w:sz w:val="20"/>
                <w:lang w:eastAsia="es-AR"/>
              </w:rPr>
              <w:t>7</w:t>
            </w:r>
            <w:r w:rsidRPr="00D47C25">
              <w:rPr>
                <w:rFonts w:ascii="Consolas" w:eastAsia="Times New Roman" w:hAnsi="Consolas" w:cs="Segoe UI"/>
                <w:color w:val="24292E"/>
                <w:sz w:val="20"/>
                <w:szCs w:val="20"/>
                <w:lang w:eastAsia="es-AR"/>
              </w:rPr>
              <w:t>);</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roofErr w:type="spellStart"/>
            <w:r w:rsidRPr="00D47C25">
              <w:rPr>
                <w:rFonts w:ascii="Consolas" w:eastAsia="Times New Roman" w:hAnsi="Consolas" w:cs="Segoe UI"/>
                <w:color w:val="24292E"/>
                <w:sz w:val="20"/>
                <w:szCs w:val="20"/>
                <w:lang w:eastAsia="es-AR"/>
              </w:rPr>
              <w:t>e.EstablecerValor</w:t>
            </w:r>
            <w:proofErr w:type="spellEnd"/>
            <w:r w:rsidRPr="00D47C25">
              <w:rPr>
                <w:rFonts w:ascii="Consolas" w:eastAsia="Times New Roman" w:hAnsi="Consolas" w:cs="Segoe UI"/>
                <w:color w:val="24292E"/>
                <w:sz w:val="20"/>
                <w:szCs w:val="20"/>
                <w:lang w:eastAsia="es-AR"/>
              </w:rPr>
              <w:t>(</w:t>
            </w:r>
            <w:r w:rsidRPr="00D47C25">
              <w:rPr>
                <w:rFonts w:ascii="Consolas" w:eastAsia="Times New Roman" w:hAnsi="Consolas" w:cs="Segoe UI"/>
                <w:color w:val="005CC5"/>
                <w:sz w:val="20"/>
                <w:lang w:eastAsia="es-AR"/>
              </w:rPr>
              <w:t>11</w:t>
            </w:r>
            <w:r w:rsidRPr="00D47C25">
              <w:rPr>
                <w:rFonts w:ascii="Consolas" w:eastAsia="Times New Roman" w:hAnsi="Consolas" w:cs="Segoe UI"/>
                <w:color w:val="24292E"/>
                <w:sz w:val="20"/>
                <w:szCs w:val="20"/>
                <w:lang w:eastAsia="es-AR"/>
              </w:rPr>
              <w:t>);</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r w:rsidR="00D47C25" w:rsidRPr="00D47C25" w:rsidTr="00D47C25">
        <w:tc>
          <w:tcPr>
            <w:tcW w:w="0" w:type="auto"/>
            <w:shd w:val="clear" w:color="auto" w:fill="FFFFFF"/>
            <w:tcMar>
              <w:top w:w="0" w:type="dxa"/>
              <w:left w:w="167" w:type="dxa"/>
              <w:bottom w:w="0" w:type="dxa"/>
              <w:right w:w="167" w:type="dxa"/>
            </w:tcMar>
            <w:hideMark/>
          </w:tcPr>
          <w:p w:rsidR="00D47C25" w:rsidRPr="00D47C25" w:rsidRDefault="00D47C25" w:rsidP="00D47C25">
            <w:pPr>
              <w:spacing w:after="0" w:line="335" w:lineRule="atLeast"/>
              <w:rPr>
                <w:rFonts w:ascii="Consolas" w:eastAsia="Times New Roman" w:hAnsi="Consolas" w:cs="Segoe UI"/>
                <w:color w:val="24292E"/>
                <w:sz w:val="20"/>
                <w:szCs w:val="20"/>
                <w:lang w:eastAsia="es-AR"/>
              </w:rPr>
            </w:pPr>
            <w:r w:rsidRPr="00D47C25">
              <w:rPr>
                <w:rFonts w:ascii="Consolas" w:eastAsia="Times New Roman" w:hAnsi="Consolas" w:cs="Segoe UI"/>
                <w:color w:val="24292E"/>
                <w:sz w:val="20"/>
                <w:szCs w:val="20"/>
                <w:lang w:eastAsia="es-AR"/>
              </w:rPr>
              <w:t xml:space="preserve">    }</w:t>
            </w:r>
          </w:p>
        </w:tc>
      </w:tr>
    </w:tbl>
    <w:p w:rsidR="00D47C25" w:rsidRDefault="00D47C25"/>
    <w:sectPr w:rsidR="00D47C25" w:rsidSect="00B0266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532B"/>
    <w:multiLevelType w:val="multilevel"/>
    <w:tmpl w:val="D68E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6585154"/>
    <w:multiLevelType w:val="multilevel"/>
    <w:tmpl w:val="97D8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08"/>
  <w:hyphenationZone w:val="425"/>
  <w:characterSpacingControl w:val="doNotCompress"/>
  <w:compat/>
  <w:rsids>
    <w:rsidRoot w:val="00D47C25"/>
    <w:rsid w:val="00B02669"/>
    <w:rsid w:val="00D47C2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669"/>
  </w:style>
  <w:style w:type="paragraph" w:styleId="Ttulo2">
    <w:name w:val="heading 2"/>
    <w:basedOn w:val="Normal"/>
    <w:link w:val="Ttulo2Car"/>
    <w:uiPriority w:val="9"/>
    <w:qFormat/>
    <w:rsid w:val="00D47C2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D47C2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D47C25"/>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47C2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D47C25"/>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D47C25"/>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semiHidden/>
    <w:unhideWhenUsed/>
    <w:rsid w:val="00D47C25"/>
    <w:rPr>
      <w:color w:val="0000FF"/>
      <w:u w:val="single"/>
    </w:rPr>
  </w:style>
  <w:style w:type="character" w:customStyle="1" w:styleId="n">
    <w:name w:val="n"/>
    <w:basedOn w:val="Fuentedeprrafopredeter"/>
    <w:rsid w:val="00D47C25"/>
  </w:style>
  <w:style w:type="character" w:customStyle="1" w:styleId="p">
    <w:name w:val="p"/>
    <w:basedOn w:val="Fuentedeprrafopredeter"/>
    <w:rsid w:val="00D47C25"/>
  </w:style>
  <w:style w:type="character" w:customStyle="1" w:styleId="k">
    <w:name w:val="k"/>
    <w:basedOn w:val="Fuentedeprrafopredeter"/>
    <w:rsid w:val="00D47C25"/>
  </w:style>
  <w:style w:type="character" w:customStyle="1" w:styleId="nf">
    <w:name w:val="nf"/>
    <w:basedOn w:val="Fuentedeprrafopredeter"/>
    <w:rsid w:val="00D47C25"/>
  </w:style>
  <w:style w:type="character" w:customStyle="1" w:styleId="kt">
    <w:name w:val="kt"/>
    <w:basedOn w:val="Fuentedeprrafopredeter"/>
    <w:rsid w:val="00D47C25"/>
  </w:style>
  <w:style w:type="paragraph" w:styleId="Textodeglobo">
    <w:name w:val="Balloon Text"/>
    <w:basedOn w:val="Normal"/>
    <w:link w:val="TextodegloboCar"/>
    <w:uiPriority w:val="99"/>
    <w:semiHidden/>
    <w:unhideWhenUsed/>
    <w:rsid w:val="00D47C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7C25"/>
    <w:rPr>
      <w:rFonts w:ascii="Tahoma" w:hAnsi="Tahoma" w:cs="Tahoma"/>
      <w:sz w:val="16"/>
      <w:szCs w:val="16"/>
    </w:rPr>
  </w:style>
  <w:style w:type="character" w:customStyle="1" w:styleId="pl-k">
    <w:name w:val="pl-k"/>
    <w:basedOn w:val="Fuentedeprrafopredeter"/>
    <w:rsid w:val="00D47C25"/>
  </w:style>
  <w:style w:type="character" w:customStyle="1" w:styleId="pl-en">
    <w:name w:val="pl-en"/>
    <w:basedOn w:val="Fuentedeprrafopredeter"/>
    <w:rsid w:val="00D47C25"/>
  </w:style>
  <w:style w:type="character" w:customStyle="1" w:styleId="pl-c">
    <w:name w:val="pl-c"/>
    <w:basedOn w:val="Fuentedeprrafopredeter"/>
    <w:rsid w:val="00D47C25"/>
  </w:style>
  <w:style w:type="character" w:customStyle="1" w:styleId="pl-c1">
    <w:name w:val="pl-c1"/>
    <w:basedOn w:val="Fuentedeprrafopredeter"/>
    <w:rsid w:val="00D47C25"/>
  </w:style>
  <w:style w:type="character" w:customStyle="1" w:styleId="pl-s">
    <w:name w:val="pl-s"/>
    <w:basedOn w:val="Fuentedeprrafopredeter"/>
    <w:rsid w:val="00D47C25"/>
  </w:style>
  <w:style w:type="character" w:customStyle="1" w:styleId="pl-pds">
    <w:name w:val="pl-pds"/>
    <w:basedOn w:val="Fuentedeprrafopredeter"/>
    <w:rsid w:val="00D47C25"/>
  </w:style>
  <w:style w:type="character" w:customStyle="1" w:styleId="pl-smi">
    <w:name w:val="pl-smi"/>
    <w:basedOn w:val="Fuentedeprrafopredeter"/>
    <w:rsid w:val="00D47C25"/>
  </w:style>
</w:styles>
</file>

<file path=word/webSettings.xml><?xml version="1.0" encoding="utf-8"?>
<w:webSettings xmlns:r="http://schemas.openxmlformats.org/officeDocument/2006/relationships" xmlns:w="http://schemas.openxmlformats.org/wordprocessingml/2006/main">
  <w:divs>
    <w:div w:id="216939072">
      <w:bodyDiv w:val="1"/>
      <w:marLeft w:val="0"/>
      <w:marRight w:val="0"/>
      <w:marTop w:val="0"/>
      <w:marBottom w:val="0"/>
      <w:divBdr>
        <w:top w:val="none" w:sz="0" w:space="0" w:color="auto"/>
        <w:left w:val="none" w:sz="0" w:space="0" w:color="auto"/>
        <w:bottom w:val="none" w:sz="0" w:space="0" w:color="auto"/>
        <w:right w:val="none" w:sz="0" w:space="0" w:color="auto"/>
      </w:divBdr>
      <w:divsChild>
        <w:div w:id="2078891939">
          <w:marLeft w:val="0"/>
          <w:marRight w:val="0"/>
          <w:marTop w:val="0"/>
          <w:marBottom w:val="0"/>
          <w:divBdr>
            <w:top w:val="none" w:sz="0" w:space="0" w:color="auto"/>
            <w:left w:val="none" w:sz="0" w:space="0" w:color="auto"/>
            <w:bottom w:val="none" w:sz="0" w:space="0" w:color="auto"/>
            <w:right w:val="none" w:sz="0" w:space="0" w:color="auto"/>
          </w:divBdr>
        </w:div>
        <w:div w:id="140389496">
          <w:marLeft w:val="0"/>
          <w:marRight w:val="0"/>
          <w:marTop w:val="0"/>
          <w:marBottom w:val="0"/>
          <w:divBdr>
            <w:top w:val="none" w:sz="0" w:space="0" w:color="auto"/>
            <w:left w:val="none" w:sz="0" w:space="0" w:color="auto"/>
            <w:bottom w:val="none" w:sz="0" w:space="0" w:color="auto"/>
            <w:right w:val="none" w:sz="0" w:space="0" w:color="auto"/>
          </w:divBdr>
        </w:div>
        <w:div w:id="270627030">
          <w:marLeft w:val="0"/>
          <w:marRight w:val="0"/>
          <w:marTop w:val="0"/>
          <w:marBottom w:val="0"/>
          <w:divBdr>
            <w:top w:val="none" w:sz="0" w:space="0" w:color="auto"/>
            <w:left w:val="none" w:sz="0" w:space="0" w:color="auto"/>
            <w:bottom w:val="none" w:sz="0" w:space="0" w:color="auto"/>
            <w:right w:val="none" w:sz="0" w:space="0" w:color="auto"/>
          </w:divBdr>
        </w:div>
        <w:div w:id="1886985541">
          <w:marLeft w:val="0"/>
          <w:marRight w:val="0"/>
          <w:marTop w:val="0"/>
          <w:marBottom w:val="0"/>
          <w:divBdr>
            <w:top w:val="none" w:sz="0" w:space="0" w:color="auto"/>
            <w:left w:val="none" w:sz="0" w:space="0" w:color="auto"/>
            <w:bottom w:val="none" w:sz="0" w:space="0" w:color="auto"/>
            <w:right w:val="none" w:sz="0" w:space="0" w:color="auto"/>
          </w:divBdr>
        </w:div>
        <w:div w:id="1986622615">
          <w:marLeft w:val="0"/>
          <w:marRight w:val="0"/>
          <w:marTop w:val="0"/>
          <w:marBottom w:val="0"/>
          <w:divBdr>
            <w:top w:val="none" w:sz="0" w:space="0" w:color="auto"/>
            <w:left w:val="none" w:sz="0" w:space="0" w:color="auto"/>
            <w:bottom w:val="none" w:sz="0" w:space="0" w:color="auto"/>
            <w:right w:val="none" w:sz="0" w:space="0" w:color="auto"/>
          </w:divBdr>
        </w:div>
        <w:div w:id="1427266039">
          <w:marLeft w:val="0"/>
          <w:marRight w:val="0"/>
          <w:marTop w:val="0"/>
          <w:marBottom w:val="0"/>
          <w:divBdr>
            <w:top w:val="none" w:sz="0" w:space="0" w:color="auto"/>
            <w:left w:val="none" w:sz="0" w:space="0" w:color="auto"/>
            <w:bottom w:val="none" w:sz="0" w:space="0" w:color="auto"/>
            <w:right w:val="none" w:sz="0" w:space="0" w:color="auto"/>
          </w:divBdr>
        </w:div>
        <w:div w:id="1864319767">
          <w:marLeft w:val="0"/>
          <w:marRight w:val="0"/>
          <w:marTop w:val="0"/>
          <w:marBottom w:val="0"/>
          <w:divBdr>
            <w:top w:val="none" w:sz="0" w:space="0" w:color="auto"/>
            <w:left w:val="none" w:sz="0" w:space="0" w:color="auto"/>
            <w:bottom w:val="none" w:sz="0" w:space="0" w:color="auto"/>
            <w:right w:val="none" w:sz="0" w:space="0" w:color="auto"/>
          </w:divBdr>
        </w:div>
        <w:div w:id="1411466176">
          <w:marLeft w:val="0"/>
          <w:marRight w:val="0"/>
          <w:marTop w:val="0"/>
          <w:marBottom w:val="0"/>
          <w:divBdr>
            <w:top w:val="none" w:sz="0" w:space="0" w:color="auto"/>
            <w:left w:val="none" w:sz="0" w:space="0" w:color="auto"/>
            <w:bottom w:val="none" w:sz="0" w:space="0" w:color="auto"/>
            <w:right w:val="none" w:sz="0" w:space="0" w:color="auto"/>
          </w:divBdr>
        </w:div>
        <w:div w:id="970787846">
          <w:marLeft w:val="0"/>
          <w:marRight w:val="0"/>
          <w:marTop w:val="0"/>
          <w:marBottom w:val="0"/>
          <w:divBdr>
            <w:top w:val="none" w:sz="0" w:space="0" w:color="auto"/>
            <w:left w:val="none" w:sz="0" w:space="0" w:color="auto"/>
            <w:bottom w:val="none" w:sz="0" w:space="0" w:color="auto"/>
            <w:right w:val="none" w:sz="0" w:space="0" w:color="auto"/>
          </w:divBdr>
        </w:div>
        <w:div w:id="1050348871">
          <w:marLeft w:val="0"/>
          <w:marRight w:val="0"/>
          <w:marTop w:val="0"/>
          <w:marBottom w:val="0"/>
          <w:divBdr>
            <w:top w:val="none" w:sz="0" w:space="0" w:color="auto"/>
            <w:left w:val="none" w:sz="0" w:space="0" w:color="auto"/>
            <w:bottom w:val="none" w:sz="0" w:space="0" w:color="auto"/>
            <w:right w:val="none" w:sz="0" w:space="0" w:color="auto"/>
          </w:divBdr>
        </w:div>
        <w:div w:id="1476680090">
          <w:marLeft w:val="0"/>
          <w:marRight w:val="0"/>
          <w:marTop w:val="0"/>
          <w:marBottom w:val="0"/>
          <w:divBdr>
            <w:top w:val="none" w:sz="0" w:space="0" w:color="auto"/>
            <w:left w:val="none" w:sz="0" w:space="0" w:color="auto"/>
            <w:bottom w:val="none" w:sz="0" w:space="0" w:color="auto"/>
            <w:right w:val="none" w:sz="0" w:space="0" w:color="auto"/>
          </w:divBdr>
        </w:div>
        <w:div w:id="2049529739">
          <w:marLeft w:val="0"/>
          <w:marRight w:val="0"/>
          <w:marTop w:val="0"/>
          <w:marBottom w:val="0"/>
          <w:divBdr>
            <w:top w:val="none" w:sz="0" w:space="0" w:color="auto"/>
            <w:left w:val="none" w:sz="0" w:space="0" w:color="auto"/>
            <w:bottom w:val="none" w:sz="0" w:space="0" w:color="auto"/>
            <w:right w:val="none" w:sz="0" w:space="0" w:color="auto"/>
          </w:divBdr>
        </w:div>
        <w:div w:id="201287748">
          <w:marLeft w:val="0"/>
          <w:marRight w:val="0"/>
          <w:marTop w:val="0"/>
          <w:marBottom w:val="0"/>
          <w:divBdr>
            <w:top w:val="none" w:sz="0" w:space="0" w:color="auto"/>
            <w:left w:val="none" w:sz="0" w:space="0" w:color="auto"/>
            <w:bottom w:val="none" w:sz="0" w:space="0" w:color="auto"/>
            <w:right w:val="none" w:sz="0" w:space="0" w:color="auto"/>
          </w:divBdr>
        </w:div>
        <w:div w:id="465125595">
          <w:marLeft w:val="0"/>
          <w:marRight w:val="0"/>
          <w:marTop w:val="0"/>
          <w:marBottom w:val="0"/>
          <w:divBdr>
            <w:top w:val="none" w:sz="0" w:space="0" w:color="auto"/>
            <w:left w:val="none" w:sz="0" w:space="0" w:color="auto"/>
            <w:bottom w:val="none" w:sz="0" w:space="0" w:color="auto"/>
            <w:right w:val="none" w:sz="0" w:space="0" w:color="auto"/>
          </w:divBdr>
        </w:div>
        <w:div w:id="748891963">
          <w:marLeft w:val="0"/>
          <w:marRight w:val="0"/>
          <w:marTop w:val="0"/>
          <w:marBottom w:val="0"/>
          <w:divBdr>
            <w:top w:val="none" w:sz="0" w:space="0" w:color="auto"/>
            <w:left w:val="none" w:sz="0" w:space="0" w:color="auto"/>
            <w:bottom w:val="none" w:sz="0" w:space="0" w:color="auto"/>
            <w:right w:val="none" w:sz="0" w:space="0" w:color="auto"/>
          </w:divBdr>
        </w:div>
        <w:div w:id="154997121">
          <w:marLeft w:val="0"/>
          <w:marRight w:val="0"/>
          <w:marTop w:val="0"/>
          <w:marBottom w:val="0"/>
          <w:divBdr>
            <w:top w:val="none" w:sz="0" w:space="0" w:color="auto"/>
            <w:left w:val="none" w:sz="0" w:space="0" w:color="auto"/>
            <w:bottom w:val="none" w:sz="0" w:space="0" w:color="auto"/>
            <w:right w:val="none" w:sz="0" w:space="0" w:color="auto"/>
          </w:divBdr>
        </w:div>
      </w:divsChild>
    </w:div>
    <w:div w:id="182415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BrBqM1tcrNQ/U4_AlZOOkOI/AAAAAAAAIJc/z0-VshzoBms/s1600/Art%C3%ADculo+-+20140604+-+Eventos+-+Parte+1+-+Eventos+en+una+interfaz+gr%C3%A1fica+de+usuario.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3.bp.blogspot.com/-It17dnV4oiA/U4-0dVvkBaI/AAAAAAAAIJM/XnoS603swdA/s1600/Art%C3%ADculo+-+20140604+-+Eventos+-+Parte+1+-+Eventos+en+un+sistema+inform%C3%A1tico+cotidiano.png" TargetMode="External"/><Relationship Id="rId10" Type="http://schemas.openxmlformats.org/officeDocument/2006/relationships/hyperlink" Target="http://ortizol.blogspot.com/2014/04/modificadores-de-acceso-en-c.html" TargetMode="External"/><Relationship Id="rId4" Type="http://schemas.openxmlformats.org/officeDocument/2006/relationships/webSettings" Target="webSettings.xml"/><Relationship Id="rId9" Type="http://schemas.openxmlformats.org/officeDocument/2006/relationships/hyperlink" Target="http://ortizol.blogspot.com/2013/10/namespaces-en-c-parte-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1078</Words>
  <Characters>5931</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2017-10-12T09:52:00Z</dcterms:created>
  <dcterms:modified xsi:type="dcterms:W3CDTF">2017-10-12T09:55:00Z</dcterms:modified>
</cp:coreProperties>
</file>