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b05cwndyon0" w:id="0"/>
    <w:bookmarkEnd w:id="0"/>
    <w:bookmarkStart w:colFirst="0" w:colLast="0" w:name="bookmark=id.i3gcs9le2w9l" w:id="1"/>
    <w:bookmarkEnd w:id="1"/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Exercício Frontend</w:t>
      </w:r>
    </w:p>
    <w:bookmarkStart w:colFirst="0" w:colLast="0" w:name="bookmark=id.3nzuamxop7ka" w:id="2"/>
    <w:bookmarkEnd w:id="2"/>
    <w:p w:rsidR="00000000" w:rsidDel="00000000" w:rsidP="00000000" w:rsidRDefault="00000000" w:rsidRPr="00000000" w14:paraId="00000002">
      <w:pPr>
        <w:spacing w:before="468" w:lineRule="auto"/>
        <w:ind w:left="181" w:righ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Teste Prático - Frontend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" w:line="240" w:lineRule="auto"/>
        <w:ind w:left="18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Olá, bem-vindo ao teste prático para candidatos à área de frontend do Mercado Livre.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5" w:lineRule="auto"/>
        <w:ind w:left="181" w:right="75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Apresentamos o design e a descrição funcional de um aplicativo que será a base do trabalho que você deverá desenvolver.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95" w:lineRule="auto"/>
        <w:ind w:left="181" w:right="75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aplicativo consiste em três componentes principais: a caixa de busca, a visualização de resultados e a descrição detalhada do produto.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t9y25ssnx9jy" w:id="3"/>
    <w:bookmarkEnd w:id="3"/>
    <w:p w:rsidR="00000000" w:rsidDel="00000000" w:rsidP="00000000" w:rsidRDefault="00000000" w:rsidRPr="00000000" w14:paraId="00000008">
      <w:pPr>
        <w:pStyle w:val="Heading1"/>
        <w:ind w:firstLine="181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" w:line="240" w:lineRule="auto"/>
        <w:ind w:left="18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deve usar a seguinte stack tecnológica para construir o aplicativo: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 (Desejável utilizar React)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 (Desejável utilizar Sass - BEM)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46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&gt;= 20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resolver o desafio, pedimos que leve em consideração: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Usabilidade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46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46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46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20" w:orient="portrait"/>
          <w:pgMar w:bottom="280" w:top="1840" w:left="708" w:right="566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78950" y="3779365"/>
                          <a:ext cx="6134100" cy="1270"/>
                        </a:xfrm>
                        <a:custGeom>
                          <a:rect b="b" l="l" r="r" t="t"/>
                          <a:pathLst>
                            <a:path extrusionOk="0" h="120000" w="6134100">
                              <a:moveTo>
                                <a:pt x="0" y="0"/>
                              </a:moveTo>
                              <a:lnTo>
                                <a:pt x="61340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h4pe1tsxr8nb" w:id="4"/>
    <w:bookmarkEnd w:id="4"/>
    <w:p w:rsidR="00000000" w:rsidDel="00000000" w:rsidP="00000000" w:rsidRDefault="00000000" w:rsidRPr="00000000" w14:paraId="0000001A">
      <w:pPr>
        <w:pStyle w:val="Heading1"/>
        <w:spacing w:before="68" w:lineRule="auto"/>
        <w:ind w:firstLine="181"/>
        <w:rPr/>
      </w:pPr>
      <w:r w:rsidDel="00000000" w:rsidR="00000000" w:rsidRPr="00000000">
        <w:rPr>
          <w:rtl w:val="0"/>
        </w:rPr>
        <w:t xml:space="preserve">Primeiro, apresentamos as telas que você deve construir: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40" w:lineRule="auto"/>
        <w:ind w:left="901" w:right="0" w:hanging="72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 de busca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104532</wp:posOffset>
            </wp:positionH>
            <wp:positionV relativeFrom="paragraph">
              <wp:posOffset>223077</wp:posOffset>
            </wp:positionV>
            <wp:extent cx="6252397" cy="1188720"/>
            <wp:effectExtent b="0" l="0" r="0" t="0"/>
            <wp:wrapTopAndBottom distB="0" dist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2397" cy="1188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40" w:lineRule="auto"/>
        <w:ind w:left="901" w:right="0" w:hanging="72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 da busca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560" w:left="708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80633</wp:posOffset>
            </wp:positionH>
            <wp:positionV relativeFrom="paragraph">
              <wp:posOffset>226203</wp:posOffset>
            </wp:positionV>
            <wp:extent cx="6264496" cy="4676584"/>
            <wp:effectExtent b="0" l="0" r="0" t="0"/>
            <wp:wrapTopAndBottom distB="0" distT="0"/>
            <wp:docPr id="1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4496" cy="46765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67" w:line="240" w:lineRule="auto"/>
        <w:ind w:left="901" w:right="0" w:hanging="72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Detalhe do produto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166449</wp:posOffset>
            </wp:positionH>
            <wp:positionV relativeFrom="paragraph">
              <wp:posOffset>65994</wp:posOffset>
            </wp:positionV>
            <wp:extent cx="6496336" cy="5164645"/>
            <wp:effectExtent b="0" l="0" r="0" t="0"/>
            <wp:wrapTopAndBottom distB="0" dist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336" cy="5164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215900</wp:posOffset>
                </wp:positionV>
                <wp:extent cx="1270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78950" y="3779365"/>
                          <a:ext cx="6134100" cy="1270"/>
                        </a:xfrm>
                        <a:custGeom>
                          <a:rect b="b" l="l" r="r" t="t"/>
                          <a:pathLst>
                            <a:path extrusionOk="0" h="120000" w="6134100">
                              <a:moveTo>
                                <a:pt x="0" y="0"/>
                              </a:moveTo>
                              <a:lnTo>
                                <a:pt x="61340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215900</wp:posOffset>
                </wp:positionV>
                <wp:extent cx="1270" cy="12700"/>
                <wp:effectExtent b="0" l="0" r="0" t="0"/>
                <wp:wrapTopAndBottom distB="0" distT="0"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4bwqqwur2mk" w:id="5"/>
    <w:bookmarkEnd w:id="5"/>
    <w:p w:rsidR="00000000" w:rsidDel="00000000" w:rsidP="00000000" w:rsidRDefault="00000000" w:rsidRPr="00000000" w14:paraId="00000026">
      <w:pPr>
        <w:pStyle w:val="Heading1"/>
        <w:spacing w:before="0" w:lineRule="auto"/>
        <w:ind w:firstLine="181"/>
        <w:rPr/>
      </w:pPr>
      <w:r w:rsidDel="00000000" w:rsidR="00000000" w:rsidRPr="00000000">
        <w:rPr>
          <w:rtl w:val="0"/>
        </w:rPr>
        <w:t xml:space="preserve">JavaScript</w:t>
      </w:r>
    </w:p>
    <w:bookmarkStart w:colFirst="0" w:colLast="0" w:name="bookmark=id.fkyfigukraz6" w:id="6"/>
    <w:bookmarkEnd w:id="6"/>
    <w:p w:rsidR="00000000" w:rsidDel="00000000" w:rsidP="00000000" w:rsidRDefault="00000000" w:rsidRPr="00000000" w14:paraId="00000027">
      <w:pPr>
        <w:spacing w:before="297" w:lineRule="auto"/>
        <w:ind w:left="181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 que pedimos: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base nos designs fornecidos, construir as três telas: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1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 de busca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da busca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Detalhe do produto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46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telas devem ser navegáveis de forma independente e possuir suas próprias URLs: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 de busca: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29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da busca: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/items?search=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29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708" w:right="566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Detalhe do produto: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/items/:id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53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os seguintes endpoints para serem utilizados nas telas: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/api/items?offset=:offset&amp;q=:query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29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consultar o seguinte endpoint: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https://api.mercadolibre.com/sites/MLA/search?q=:query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29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retornar os resultados no formato especificado: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"categories"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dado dentro de filters</w:t>
      </w:r>
    </w:p>
    <w:p w:rsidR="00000000" w:rsidDel="00000000" w:rsidP="00000000" w:rsidRDefault="00000000" w:rsidRPr="00000000" w14:paraId="0000003A">
      <w:pPr>
        <w:ind w:firstLine="72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results</w:t>
      </w:r>
    </w:p>
    <w:p w:rsidR="00000000" w:rsidDel="00000000" w:rsidP="00000000" w:rsidRDefault="00000000" w:rsidRPr="00000000" w14:paraId="0000003B">
      <w:pPr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440" w:firstLine="72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preço de venda</w:t>
      </w:r>
    </w:p>
    <w:p w:rsidR="00000000" w:rsidDel="00000000" w:rsidP="00000000" w:rsidRDefault="00000000" w:rsidRPr="00000000" w14:paraId="00000041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"decimals"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"regular_amount"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preço tachado</w:t>
      </w:r>
    </w:p>
    <w:p w:rsidR="00000000" w:rsidDel="00000000" w:rsidP="00000000" w:rsidRDefault="00000000" w:rsidRPr="00000000" w14:paraId="00000043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"picture"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"condition"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"free_shipping"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"installments"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parcelas</w:t>
      </w:r>
    </w:p>
    <w:p w:rsidR="00000000" w:rsidDel="00000000" w:rsidP="00000000" w:rsidRDefault="00000000" w:rsidRPr="00000000" w14:paraId="00000048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{...},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Rule="auto"/>
        <w:ind w:left="766" w:right="0" w:firstLine="0"/>
        <w:jc w:val="left"/>
        <w:rPr>
          <w:rFonts w:ascii="Courier New" w:cs="Courier New" w:eastAsia="Courier New" w:hAnsi="Courier New"/>
          <w:b w:val="1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78037"/>
          <w:sz w:val="22"/>
          <w:szCs w:val="22"/>
          <w:rtl w:val="0"/>
        </w:rPr>
        <w:t xml:space="preserve">/api/items/:id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1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consultar os seguintes endpoints: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46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154cc"/>
          <w:sz w:val="22"/>
          <w:szCs w:val="22"/>
          <w:u w:val="single"/>
          <w:shd w:fill="auto" w:val="clear"/>
          <w:vertAlign w:val="baseline"/>
          <w:rtl w:val="0"/>
        </w:rPr>
        <w:t xml:space="preserve">https://api.mercadolibre.com/items/:id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28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https://api.mercadolibre.com/items/:id/description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29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708" w:right="566" w:header="360" w:footer="360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retornar os resultados no formato especificado: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"decimals"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"regular_amount"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"pictures"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"condition"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novo, usado, recondicionado</w:t>
      </w:r>
    </w:p>
    <w:p w:rsidR="00000000" w:rsidDel="00000000" w:rsidP="00000000" w:rsidRDefault="00000000" w:rsidRPr="00000000" w14:paraId="00000061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"free_shipping"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"sold_quantity"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"installments"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"attributes"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288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88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88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"value_name"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16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"category_path_from_root"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usado para breadcrumb no detalhe do produto</w:t>
      </w:r>
    </w:p>
    <w:p w:rsidR="00000000" w:rsidDel="00000000" w:rsidP="00000000" w:rsidRDefault="00000000" w:rsidRPr="00000000" w14:paraId="0000006D">
      <w:pPr>
        <w:ind w:firstLine="72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1" w:line="295" w:lineRule="auto"/>
        <w:ind w:left="181" w:right="1171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os atributos, não é necessário considerar todos, mas um atributo relevante pode ser </w:t>
      </w:r>
      <w:r w:rsidDel="00000000" w:rsidR="00000000" w:rsidRPr="00000000">
        <w:rPr>
          <w:rFonts w:ascii="Trebuchet MS" w:cs="Trebuchet MS" w:eastAsia="Trebuchet MS" w:hAnsi="Trebuchet M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"MAIN_COLOR"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Mapeie algumas características para oferecer mais informações no detalhe do produto.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91.99999999999994" w:lineRule="auto"/>
        <w:ind w:left="181" w:right="1283" w:firstLine="0"/>
        <w:jc w:val="left"/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obter o </w:t>
      </w:r>
      <w:r w:rsidDel="00000000" w:rsidR="00000000" w:rsidRPr="00000000">
        <w:rPr>
          <w:rFonts w:ascii="Trebuchet MS" w:cs="Trebuchet MS" w:eastAsia="Trebuchet MS" w:hAnsi="Trebuchet MS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category_path_from_root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pode-se calcular a partir dos filtros da busca ou consultar diretamente a API: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https://api.mercadolibre.com/categories/:category_id 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recuperado a partir dos dados do item).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91.99999999999994" w:lineRule="auto"/>
        <w:ind w:left="181" w:right="128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91.99999999999994" w:lineRule="auto"/>
        <w:ind w:left="181" w:right="1283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91.99999999999994" w:lineRule="auto"/>
        <w:ind w:left="181" w:right="1283" w:firstLine="0"/>
        <w:jc w:val="left"/>
        <w:rPr/>
      </w:pPr>
      <w:r w:rsidDel="00000000" w:rsidR="00000000" w:rsidRPr="00000000">
        <w:rPr>
          <w:rtl w:val="0"/>
        </w:rPr>
        <w:t xml:space="preserve">Para consultar os endpoints é necessário gerar e associar um ACCESS TOKEN em cada requisição. Para isso você deve criar uma aplicação em developers</w:t>
      </w:r>
      <w:r w:rsidDel="00000000" w:rsidR="00000000" w:rsidRPr="00000000">
        <w:rPr>
          <w:rtl w:val="0"/>
        </w:rPr>
        <w:t xml:space="preserve">.mercadolivre</w:t>
      </w:r>
      <w:r w:rsidDel="00000000" w:rsidR="00000000" w:rsidRPr="00000000">
        <w:rPr>
          <w:rtl w:val="0"/>
        </w:rPr>
        <w:t xml:space="preserve">.com.br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Documentação</w:t>
        </w:r>
      </w:hyperlink>
      <w:r w:rsidDel="00000000" w:rsidR="00000000" w:rsidRPr="00000000">
        <w:rPr>
          <w:rtl w:val="0"/>
        </w:rPr>
        <w:t xml:space="preserve">) e gerar o TOKEN DE ACESSO através do processo de Autenticação e Autorização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Documentação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91.99999999999994" w:lineRule="auto"/>
        <w:ind w:left="181" w:right="1283" w:firstLine="0"/>
        <w:jc w:val="left"/>
        <w:rPr/>
      </w:pPr>
      <w:r w:rsidDel="00000000" w:rsidR="00000000" w:rsidRPr="00000000">
        <w:rPr>
          <w:rtl w:val="0"/>
        </w:rPr>
        <w:t xml:space="preserve">Se este processo for complexo para você, oferecemos um conjunto de MOCKS para que você possa utilizá-los. Você encontrará esses MOCKS na subpasta MOCKS desta instrução.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60" w:left="708" w:right="566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254000</wp:posOffset>
                </wp:positionV>
                <wp:extent cx="1270" cy="1270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278950" y="3779365"/>
                          <a:ext cx="6134100" cy="1270"/>
                        </a:xfrm>
                        <a:custGeom>
                          <a:rect b="b" l="l" r="r" t="t"/>
                          <a:pathLst>
                            <a:path extrusionOk="0" h="120000" w="6134100">
                              <a:moveTo>
                                <a:pt x="0" y="0"/>
                              </a:moveTo>
                              <a:lnTo>
                                <a:pt x="61340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254000</wp:posOffset>
                </wp:positionV>
                <wp:extent cx="1270" cy="12700"/>
                <wp:effectExtent b="0" l="0" r="0" t="0"/>
                <wp:wrapTopAndBottom distB="0" distT="0"/>
                <wp:docPr id="1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ookmark=id.jeh4qlkc0aza" w:id="7"/>
    <w:bookmarkEnd w:id="7"/>
    <w:p w:rsidR="00000000" w:rsidDel="00000000" w:rsidP="00000000" w:rsidRDefault="00000000" w:rsidRPr="00000000" w14:paraId="00000078">
      <w:pPr>
        <w:pStyle w:val="Heading1"/>
        <w:spacing w:before="68" w:lineRule="auto"/>
        <w:ind w:firstLine="181"/>
        <w:rPr/>
      </w:pPr>
      <w:r w:rsidDel="00000000" w:rsidR="00000000" w:rsidRPr="00000000">
        <w:rPr>
          <w:rtl w:val="0"/>
        </w:rPr>
        <w:t xml:space="preserve">Descrição funcional do aplicativo: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283" w:line="290" w:lineRule="auto"/>
        <w:ind w:left="181" w:right="772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tela de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 de busca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usuário deve inserir o nome do produto que deseja procurar. Ao enviar o formulário, ele deve ser redirecionado para a tela de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da busca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seguida, ao clicar em um dos resultados, ele deve ser levado para a tela de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Detalhe do produto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61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um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produto, deve ser possível acessar diretamente a tela de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Detalhe do produto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278950" y="3779365"/>
                          <a:ext cx="6134100" cy="1270"/>
                        </a:xfrm>
                        <a:custGeom>
                          <a:rect b="b" l="l" r="r" t="t"/>
                          <a:pathLst>
                            <a:path extrusionOk="0" h="120000" w="6134100">
                              <a:moveTo>
                                <a:pt x="0" y="0"/>
                              </a:moveTo>
                              <a:lnTo>
                                <a:pt x="61340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2rt2yznwhf1r" w:id="8"/>
    <w:bookmarkEnd w:id="8"/>
    <w:p w:rsidR="00000000" w:rsidDel="00000000" w:rsidP="00000000" w:rsidRDefault="00000000" w:rsidRPr="00000000" w14:paraId="0000007D">
      <w:pPr>
        <w:pStyle w:val="Heading1"/>
        <w:ind w:firstLine="181"/>
        <w:rPr/>
      </w:pPr>
      <w:r w:rsidDel="00000000" w:rsidR="00000000" w:rsidRPr="00000000">
        <w:rPr>
          <w:rtl w:val="0"/>
        </w:rPr>
        <w:t xml:space="preserve">Entregável mínimo: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283" w:line="240" w:lineRule="auto"/>
        <w:ind w:left="901" w:right="0" w:hanging="72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 no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36" w:line="240" w:lineRule="auto"/>
        <w:ind w:left="901" w:right="0" w:hanging="72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fluxo deve ser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78950" y="3779365"/>
                          <a:ext cx="6134100" cy="1270"/>
                        </a:xfrm>
                        <a:custGeom>
                          <a:rect b="b" l="l" r="r" t="t"/>
                          <a:pathLst>
                            <a:path extrusionOk="0" h="120000" w="6134100">
                              <a:moveTo>
                                <a:pt x="0" y="0"/>
                              </a:moveTo>
                              <a:lnTo>
                                <a:pt x="61340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292100</wp:posOffset>
                </wp:positionV>
                <wp:extent cx="1270" cy="12700"/>
                <wp:effectExtent b="0" l="0" r="0" t="0"/>
                <wp:wrapTopAndBottom distB="0" distT="0"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o7b1l7p2q5ul" w:id="9"/>
    <w:bookmarkEnd w:id="9"/>
    <w:p w:rsidR="00000000" w:rsidDel="00000000" w:rsidP="00000000" w:rsidRDefault="00000000" w:rsidRPr="00000000" w14:paraId="00000082">
      <w:pPr>
        <w:pStyle w:val="Heading1"/>
        <w:ind w:firstLine="181"/>
        <w:rPr/>
      </w:pPr>
      <w:r w:rsidDel="00000000" w:rsidR="00000000" w:rsidRPr="00000000">
        <w:rPr>
          <w:rtl w:val="0"/>
        </w:rPr>
        <w:t xml:space="preserve">Funcionalidades extras (não obrigatórias, mas somam pontos):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283" w:line="24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Paginar os resultados em grupos de 10 itens.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36" w:line="291.99999999999994" w:lineRule="auto"/>
        <w:ind w:left="181" w:right="819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um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gerenciador de estado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evitar recarregar a página ao avançar para a próxima página de resultados.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0" w:line="291.99999999999994" w:lineRule="auto"/>
        <w:ind w:left="1486" w:right="1260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API de busca retorna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itens por vez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Armazenar esses resultados no estado e controlar quais itens são exibidos conforme o usuário avança nas páginas.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0" w:line="291.99999999999994" w:lineRule="auto"/>
        <w:ind w:left="1486" w:right="1168" w:hanging="36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usuário atingir o limite da lista, fazer uma nova requisição para recuperar mais 50 itens.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60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o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param offset=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continuar navegando pelos resultados.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28" w:line="240" w:lineRule="auto"/>
        <w:ind w:left="1486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offset=51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6"/>
        </w:tabs>
        <w:spacing w:after="0" w:before="29" w:line="309" w:lineRule="auto"/>
        <w:ind w:left="1486" w:right="714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78037"/>
          <w:sz w:val="22"/>
          <w:szCs w:val="22"/>
          <w:u w:val="none"/>
          <w:shd w:fill="auto" w:val="clear"/>
          <w:vertAlign w:val="baseline"/>
          <w:rtl w:val="0"/>
        </w:rPr>
        <w:t xml:space="preserve">https://api.mercadolibre.com/sites/MLA/search?offset=:offset&amp;q=: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25" w:lineRule="auto"/>
        <w:ind w:left="901" w:right="0" w:hanging="72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o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offset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exibido para evitar bugs na recuperação de novos itens.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46" w:line="291.99999999999994" w:lineRule="auto"/>
        <w:ind w:left="181" w:right="926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uma </w:t>
      </w: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mensagem de boas-vindas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usuário na primeira vez que ele acessa o fluxo de busca. (A mensagem só deve aparecer na primeira visita).</w:t>
      </w:r>
    </w:p>
    <w:sectPr>
      <w:type w:val="nextPage"/>
      <w:pgSz w:h="16840" w:w="11920" w:orient="portrait"/>
      <w:pgMar w:bottom="280" w:top="1640" w:left="708" w:right="566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■"/>
      <w:lvlJc w:val="left"/>
      <w:pPr>
        <w:ind w:left="901" w:hanging="720"/>
      </w:pPr>
      <w:rPr>
        <w:rFonts w:ascii="Tahoma" w:cs="Tahoma" w:eastAsia="Tahoma" w:hAnsi="Tahoma"/>
        <w:b w:val="0"/>
        <w:i w:val="0"/>
        <w:sz w:val="22"/>
        <w:szCs w:val="22"/>
      </w:rPr>
    </w:lvl>
    <w:lvl w:ilvl="1">
      <w:start w:val="0"/>
      <w:numFmt w:val="bullet"/>
      <w:lvlText w:val="■"/>
      <w:lvlJc w:val="left"/>
      <w:pPr>
        <w:ind w:left="1486" w:hanging="360"/>
      </w:pPr>
      <w:rPr>
        <w:rFonts w:ascii="Tahoma" w:cs="Tahoma" w:eastAsia="Tahoma" w:hAnsi="Tahoma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2498" w:hanging="360"/>
      </w:pPr>
      <w:rPr/>
    </w:lvl>
    <w:lvl w:ilvl="3">
      <w:start w:val="0"/>
      <w:numFmt w:val="bullet"/>
      <w:lvlText w:val="•"/>
      <w:lvlJc w:val="left"/>
      <w:pPr>
        <w:ind w:left="3516" w:hanging="360"/>
      </w:pPr>
      <w:rPr/>
    </w:lvl>
    <w:lvl w:ilvl="4">
      <w:start w:val="0"/>
      <w:numFmt w:val="bullet"/>
      <w:lvlText w:val="•"/>
      <w:lvlJc w:val="left"/>
      <w:pPr>
        <w:ind w:left="4535" w:hanging="360"/>
      </w:pPr>
      <w:rPr/>
    </w:lvl>
    <w:lvl w:ilvl="5">
      <w:start w:val="0"/>
      <w:numFmt w:val="bullet"/>
      <w:lvlText w:val="•"/>
      <w:lvlJc w:val="left"/>
      <w:pPr>
        <w:ind w:left="5553" w:hanging="360"/>
      </w:pPr>
      <w:rPr/>
    </w:lvl>
    <w:lvl w:ilvl="6">
      <w:start w:val="0"/>
      <w:numFmt w:val="bullet"/>
      <w:lvlText w:val="•"/>
      <w:lvlJc w:val="left"/>
      <w:pPr>
        <w:ind w:left="6572" w:hanging="360"/>
      </w:pPr>
      <w:rPr/>
    </w:lvl>
    <w:lvl w:ilvl="7">
      <w:start w:val="0"/>
      <w:numFmt w:val="bullet"/>
      <w:lvlText w:val="•"/>
      <w:lvlJc w:val="left"/>
      <w:pPr>
        <w:ind w:left="7590" w:hanging="360"/>
      </w:pPr>
      <w:rPr/>
    </w:lvl>
    <w:lvl w:ilvl="8">
      <w:start w:val="0"/>
      <w:numFmt w:val="bullet"/>
      <w:lvlText w:val="•"/>
      <w:lvlJc w:val="left"/>
      <w:pPr>
        <w:ind w:left="8609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01" w:hanging="720"/>
      </w:pPr>
      <w:rPr>
        <w:rFonts w:ascii="Trebuchet MS" w:cs="Trebuchet MS" w:eastAsia="Trebuchet MS" w:hAnsi="Trebuchet MS"/>
        <w:b w:val="0"/>
        <w:i w:val="0"/>
        <w:sz w:val="22"/>
        <w:szCs w:val="22"/>
      </w:rPr>
    </w:lvl>
    <w:lvl w:ilvl="1">
      <w:start w:val="0"/>
      <w:numFmt w:val="bullet"/>
      <w:lvlText w:val="●"/>
      <w:lvlJc w:val="left"/>
      <w:pPr>
        <w:ind w:left="181" w:hanging="720"/>
      </w:pPr>
      <w:rPr>
        <w:rFonts w:ascii="Tahoma" w:cs="Tahoma" w:eastAsia="Tahoma" w:hAnsi="Tahoma"/>
        <w:b w:val="0"/>
        <w:i w:val="0"/>
        <w:sz w:val="22"/>
        <w:szCs w:val="22"/>
      </w:rPr>
    </w:lvl>
    <w:lvl w:ilvl="2">
      <w:start w:val="0"/>
      <w:numFmt w:val="bullet"/>
      <w:lvlText w:val="■"/>
      <w:lvlJc w:val="left"/>
      <w:pPr>
        <w:ind w:left="1486" w:hanging="360"/>
      </w:pPr>
      <w:rPr>
        <w:rFonts w:ascii="Tahoma" w:cs="Tahoma" w:eastAsia="Tahoma" w:hAnsi="Tahoma"/>
        <w:b w:val="0"/>
        <w:i w:val="0"/>
        <w:sz w:val="22"/>
        <w:szCs w:val="22"/>
      </w:rPr>
    </w:lvl>
    <w:lvl w:ilvl="3">
      <w:start w:val="0"/>
      <w:numFmt w:val="bullet"/>
      <w:lvlText w:val="•"/>
      <w:lvlJc w:val="left"/>
      <w:pPr>
        <w:ind w:left="2625" w:hanging="360"/>
      </w:pPr>
      <w:rPr/>
    </w:lvl>
    <w:lvl w:ilvl="4">
      <w:start w:val="0"/>
      <w:numFmt w:val="bullet"/>
      <w:lvlText w:val="•"/>
      <w:lvlJc w:val="left"/>
      <w:pPr>
        <w:ind w:left="3771" w:hanging="360"/>
      </w:pPr>
      <w:rPr/>
    </w:lvl>
    <w:lvl w:ilvl="5">
      <w:start w:val="0"/>
      <w:numFmt w:val="bullet"/>
      <w:lvlText w:val="•"/>
      <w:lvlJc w:val="left"/>
      <w:pPr>
        <w:ind w:left="4917" w:hanging="360"/>
      </w:pPr>
      <w:rPr/>
    </w:lvl>
    <w:lvl w:ilvl="6">
      <w:start w:val="0"/>
      <w:numFmt w:val="bullet"/>
      <w:lvlText w:val="•"/>
      <w:lvlJc w:val="left"/>
      <w:pPr>
        <w:ind w:left="6063" w:hanging="360"/>
      </w:pPr>
      <w:rPr/>
    </w:lvl>
    <w:lvl w:ilvl="7">
      <w:start w:val="0"/>
      <w:numFmt w:val="bullet"/>
      <w:lvlText w:val="•"/>
      <w:lvlJc w:val="left"/>
      <w:pPr>
        <w:ind w:left="7208" w:hanging="360"/>
      </w:pPr>
      <w:rPr/>
    </w:lvl>
    <w:lvl w:ilvl="8">
      <w:start w:val="0"/>
      <w:numFmt w:val="bullet"/>
      <w:lvlText w:val="•"/>
      <w:lvlJc w:val="left"/>
      <w:pPr>
        <w:ind w:left="8354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901" w:hanging="720"/>
      </w:pPr>
      <w:rPr>
        <w:rFonts w:ascii="Tahoma" w:cs="Tahoma" w:eastAsia="Tahoma" w:hAnsi="Tahoma"/>
        <w:b w:val="0"/>
        <w:i w:val="0"/>
        <w:sz w:val="22"/>
        <w:szCs w:val="22"/>
      </w:rPr>
    </w:lvl>
    <w:lvl w:ilvl="1">
      <w:start w:val="0"/>
      <w:numFmt w:val="bullet"/>
      <w:lvlText w:val="■"/>
      <w:lvlJc w:val="left"/>
      <w:pPr>
        <w:ind w:left="1486" w:hanging="360"/>
      </w:pPr>
      <w:rPr>
        <w:rFonts w:ascii="Tahoma" w:cs="Tahoma" w:eastAsia="Tahoma" w:hAnsi="Tahoma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2498" w:hanging="360"/>
      </w:pPr>
      <w:rPr/>
    </w:lvl>
    <w:lvl w:ilvl="3">
      <w:start w:val="0"/>
      <w:numFmt w:val="bullet"/>
      <w:lvlText w:val="•"/>
      <w:lvlJc w:val="left"/>
      <w:pPr>
        <w:ind w:left="3516" w:hanging="360"/>
      </w:pPr>
      <w:rPr/>
    </w:lvl>
    <w:lvl w:ilvl="4">
      <w:start w:val="0"/>
      <w:numFmt w:val="bullet"/>
      <w:lvlText w:val="•"/>
      <w:lvlJc w:val="left"/>
      <w:pPr>
        <w:ind w:left="4535" w:hanging="360"/>
      </w:pPr>
      <w:rPr/>
    </w:lvl>
    <w:lvl w:ilvl="5">
      <w:start w:val="0"/>
      <w:numFmt w:val="bullet"/>
      <w:lvlText w:val="•"/>
      <w:lvlJc w:val="left"/>
      <w:pPr>
        <w:ind w:left="5553" w:hanging="360"/>
      </w:pPr>
      <w:rPr/>
    </w:lvl>
    <w:lvl w:ilvl="6">
      <w:start w:val="0"/>
      <w:numFmt w:val="bullet"/>
      <w:lvlText w:val="•"/>
      <w:lvlJc w:val="left"/>
      <w:pPr>
        <w:ind w:left="6572" w:hanging="360"/>
      </w:pPr>
      <w:rPr/>
    </w:lvl>
    <w:lvl w:ilvl="7">
      <w:start w:val="0"/>
      <w:numFmt w:val="bullet"/>
      <w:lvlText w:val="•"/>
      <w:lvlJc w:val="left"/>
      <w:pPr>
        <w:ind w:left="7590" w:hanging="360"/>
      </w:pPr>
      <w:rPr/>
    </w:lvl>
    <w:lvl w:ilvl="8">
      <w:start w:val="0"/>
      <w:numFmt w:val="bullet"/>
      <w:lvlText w:val="•"/>
      <w:lvlJc w:val="left"/>
      <w:pPr>
        <w:ind w:left="860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18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2" w:lineRule="auto"/>
      <w:ind w:right="507"/>
      <w:jc w:val="center"/>
    </w:pPr>
    <w:rPr>
      <w:rFonts w:ascii="Trebuchet MS" w:cs="Trebuchet MS" w:eastAsia="Trebuchet MS" w:hAnsi="Trebuchet MS"/>
      <w:b w:val="1"/>
      <w:sz w:val="46"/>
      <w:szCs w:val="4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rebuchet MS" w:cs="Trebuchet MS" w:eastAsia="Trebuchet MS" w:hAnsi="Trebuchet MS"/>
      <w:lang w:bidi="ar-SA" w:eastAsia="en-US" w:val="pt-PT"/>
    </w:rPr>
  </w:style>
  <w:style w:type="paragraph" w:styleId="BodyText">
    <w:name w:val="Body Text"/>
    <w:basedOn w:val="Normal"/>
    <w:uiPriority w:val="1"/>
    <w:qFormat w:val="1"/>
    <w:pPr>
      <w:spacing w:before="46"/>
    </w:pPr>
    <w:rPr>
      <w:rFonts w:ascii="Trebuchet MS" w:cs="Trebuchet MS" w:eastAsia="Trebuchet MS" w:hAnsi="Trebuchet MS"/>
      <w:sz w:val="22"/>
      <w:szCs w:val="22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spacing w:before="1"/>
      <w:ind w:left="181"/>
      <w:outlineLvl w:val="1"/>
    </w:pPr>
    <w:rPr>
      <w:rFonts w:ascii="Trebuchet MS" w:cs="Trebuchet MS" w:eastAsia="Trebuchet MS" w:hAnsi="Trebuchet MS"/>
      <w:b w:val="1"/>
      <w:bCs w:val="1"/>
      <w:sz w:val="26"/>
      <w:szCs w:val="26"/>
      <w:lang w:bidi="ar-SA" w:eastAsia="en-US" w:val="pt-PT"/>
    </w:rPr>
  </w:style>
  <w:style w:type="paragraph" w:styleId="Title">
    <w:name w:val="Title"/>
    <w:basedOn w:val="Normal"/>
    <w:uiPriority w:val="1"/>
    <w:qFormat w:val="1"/>
    <w:pPr>
      <w:spacing w:before="72"/>
      <w:ind w:right="507"/>
      <w:jc w:val="center"/>
    </w:pPr>
    <w:rPr>
      <w:rFonts w:ascii="Trebuchet MS" w:cs="Trebuchet MS" w:eastAsia="Trebuchet MS" w:hAnsi="Trebuchet MS"/>
      <w:b w:val="1"/>
      <w:bCs w:val="1"/>
      <w:sz w:val="46"/>
      <w:szCs w:val="4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>
      <w:spacing w:before="46"/>
      <w:ind w:left="901" w:hanging="720"/>
    </w:pPr>
    <w:rPr>
      <w:rFonts w:ascii="Trebuchet MS" w:cs="Trebuchet MS" w:eastAsia="Trebuchet MS" w:hAnsi="Trebuchet MS"/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s.mercadolivre.com.br/pt_br/crie-uma-aplicacao-no-mercado-livre" TargetMode="External"/><Relationship Id="rId10" Type="http://schemas.openxmlformats.org/officeDocument/2006/relationships/image" Target="media/image3.jpg"/><Relationship Id="rId12" Type="http://schemas.openxmlformats.org/officeDocument/2006/relationships/hyperlink" Target="https://developers.mercadolivre.com.br/pt_br/autenticacao-e-autorizacao" TargetMode="Externa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iPM6Gos24fepAEaoR8C7/iloew==">CgMxLjAyD2lkLnJiMDVjd25keW9uMDIPaWQuaTNnY3M5bGUydzlsMg9pZC4zbnp1YW14b3A3a2EyD2lkLnQ5eTI1c3NueDlqeTIPaWQuaDRwZTF0c3hyOG5iMg9pZC5nNGJ3cXF3dXIybWsyD2lkLmZreWZpZ3VrcmF6NjIPaWQuamVoNHFsa2MwYXphMg9pZC4ycnQyeXpud2hmMXIyD2lkLm83YjFsN3AycTV1bDgAciExa0VPc2p1RWIwVmpwbnVhRjdPRlExNXB5bDlYbXdGa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2025-03-19T15:07:56Z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2025-03-19T00:00:00Z</vt:filetime>
  </property>
</Properties>
</file>