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Mentoría Diplomatura en Ciencia de Datos, Aprendizaje Automático y sus aplicaciones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“Modelo de recomendación de profesionales médicos para una mejor experiencia de usuarios”</w:t>
      </w:r>
    </w:p>
    <w:p w:rsidR="00000000" w:rsidDel="00000000" w:rsidP="00000000" w:rsidRDefault="00000000" w:rsidRPr="00000000" w14:paraId="00000006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Mentor:</w:t>
      </w:r>
    </w:p>
    <w:p w:rsidR="00000000" w:rsidDel="00000000" w:rsidP="00000000" w:rsidRDefault="00000000" w:rsidRPr="00000000" w14:paraId="0000000C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 Juan Manuel Majul.</w:t>
      </w:r>
    </w:p>
    <w:p w:rsidR="00000000" w:rsidDel="00000000" w:rsidP="00000000" w:rsidRDefault="00000000" w:rsidRPr="00000000" w14:paraId="0000000D">
      <w:pPr>
        <w:spacing w:after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Equipo: </w:t>
      </w:r>
    </w:p>
    <w:p w:rsidR="00000000" w:rsidDel="00000000" w:rsidP="00000000" w:rsidRDefault="00000000" w:rsidRPr="00000000" w14:paraId="0000000F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Arrua, Esteban.</w:t>
      </w:r>
    </w:p>
    <w:p w:rsidR="00000000" w:rsidDel="00000000" w:rsidP="00000000" w:rsidRDefault="00000000" w:rsidRPr="00000000" w14:paraId="00000010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Galarza, Alexis.</w:t>
      </w:r>
    </w:p>
    <w:p w:rsidR="00000000" w:rsidDel="00000000" w:rsidP="00000000" w:rsidRDefault="00000000" w:rsidRPr="00000000" w14:paraId="00000011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Valeria, Silvina.</w:t>
      </w:r>
    </w:p>
    <w:p w:rsidR="00000000" w:rsidDel="00000000" w:rsidP="00000000" w:rsidRDefault="00000000" w:rsidRPr="00000000" w14:paraId="0000001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Práctico n°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1857375</wp:posOffset>
            </wp:positionV>
            <wp:extent cx="5731200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Introducción al aprendizaje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Consignas</w:t>
      </w:r>
    </w:p>
    <w:p w:rsidR="00000000" w:rsidDel="00000000" w:rsidP="00000000" w:rsidRDefault="00000000" w:rsidRPr="00000000" w14:paraId="0000002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6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al menos dos modelos de clasificación (decision tree, logistic regression) que tengan como target feature </w:t>
      </w:r>
      <w:r w:rsidDel="00000000" w:rsidR="00000000" w:rsidRPr="00000000">
        <w:rPr>
          <w:rtl w:val="0"/>
        </w:rPr>
        <w:t xml:space="preserve">categoria_socio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target feature podrá asumir dos valores: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Standard.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36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Silver + Gold.</w:t>
      </w:r>
    </w:p>
    <w:p w:rsidR="00000000" w:rsidDel="00000000" w:rsidP="00000000" w:rsidRDefault="00000000" w:rsidRPr="00000000" w14:paraId="0000002B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Aplicar las buenas prácticas en la construcción de modelos: dividir datos en conjunto de entrenamiento y validación, cross-validation, grid-search.</w:t>
      </w:r>
    </w:p>
    <w:p w:rsidR="00000000" w:rsidDel="00000000" w:rsidP="00000000" w:rsidRDefault="00000000" w:rsidRPr="00000000" w14:paraId="0000002C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Obtener feature </w:t>
      </w:r>
      <w:r w:rsidDel="00000000" w:rsidR="00000000" w:rsidRPr="00000000">
        <w:rPr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Link de interés: </w:t>
      </w:r>
    </w:p>
    <w:p w:rsidR="00000000" w:rsidDel="00000000" w:rsidP="00000000" w:rsidRDefault="00000000" w:rsidRPr="00000000" w14:paraId="0000002E">
      <w:pPr>
        <w:spacing w:after="360" w:before="240" w:lineRule="auto"/>
        <w:ind w:left="72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https://machinelearningmastery.com/calculate-feature-importance-with-python/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objetivo es entender las diferencias entre las distintas categorías de afiliados. </w:t>
      </w:r>
      <w:r w:rsidDel="00000000" w:rsidR="00000000" w:rsidRPr="00000000">
        <w:rPr>
          <w:rtl w:val="0"/>
        </w:rPr>
        <w:t xml:space="preserve">Cuáles</w:t>
      </w:r>
      <w:r w:rsidDel="00000000" w:rsidR="00000000" w:rsidRPr="00000000">
        <w:rPr>
          <w:rtl w:val="0"/>
        </w:rPr>
        <w:t xml:space="preserve"> son las variables más relevantes para diferenciarlos?</w:t>
      </w:r>
    </w:p>
    <w:p w:rsidR="00000000" w:rsidDel="00000000" w:rsidP="00000000" w:rsidRDefault="00000000" w:rsidRPr="00000000" w14:paraId="00000030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Las conclusiones obtenidas a partir de este modelo </w:t>
      </w:r>
      <w:r w:rsidDel="00000000" w:rsidR="00000000" w:rsidRPr="00000000">
        <w:rPr>
          <w:rtl w:val="0"/>
        </w:rPr>
        <w:t xml:space="preserve">resultarán</w:t>
      </w:r>
      <w:r w:rsidDel="00000000" w:rsidR="00000000" w:rsidRPr="00000000">
        <w:rPr>
          <w:rtl w:val="0"/>
        </w:rPr>
        <w:t xml:space="preserve"> de gran importancia para el desarrollo de un modelo de recomendación.</w:t>
      </w:r>
    </w:p>
    <w:p w:rsidR="00000000" w:rsidDel="00000000" w:rsidP="00000000" w:rsidRDefault="00000000" w:rsidRPr="00000000" w14:paraId="00000031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Notebook.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36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Informe.</w:t>
      </w:r>
    </w:p>
    <w:p w:rsidR="00000000" w:rsidDel="00000000" w:rsidP="00000000" w:rsidRDefault="00000000" w:rsidRPr="00000000" w14:paraId="00000035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6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6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36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Desarrollar al menos dos modelos de clasificación (decision tree, logistic regression) que tengan como target feature </w:t>
      </w:r>
      <w:r w:rsidDel="00000000" w:rsidR="00000000" w:rsidRPr="00000000">
        <w:rPr>
          <w:rtl w:val="0"/>
        </w:rPr>
        <w:t xml:space="preserve">categoria_prestador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target feature podrá asumir dos valores: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Standard.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36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 Silver + Gold.</w:t>
      </w:r>
    </w:p>
    <w:p w:rsidR="00000000" w:rsidDel="00000000" w:rsidP="00000000" w:rsidRDefault="00000000" w:rsidRPr="00000000" w14:paraId="0000003D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Aplicar las buenas prácticas en la construcción de modelos: dividir datos en conjunto de entrenamiento y validación, cross-validation, grid-search.</w:t>
      </w:r>
    </w:p>
    <w:p w:rsidR="00000000" w:rsidDel="00000000" w:rsidP="00000000" w:rsidRDefault="00000000" w:rsidRPr="00000000" w14:paraId="0000003E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Obtener feature </w:t>
      </w:r>
      <w:r w:rsidDel="00000000" w:rsidR="00000000" w:rsidRPr="00000000">
        <w:rPr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Link de interés: </w:t>
      </w:r>
    </w:p>
    <w:p w:rsidR="00000000" w:rsidDel="00000000" w:rsidP="00000000" w:rsidRDefault="00000000" w:rsidRPr="00000000" w14:paraId="00000040">
      <w:pPr>
        <w:spacing w:after="360" w:before="240" w:lineRule="auto"/>
        <w:ind w:left="72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https://machinelearningmastery.com/calculate-feature-importance-with-python/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objetivo es entender las diferencias entre las distintas categorías de prestadores. </w:t>
      </w:r>
      <w:r w:rsidDel="00000000" w:rsidR="00000000" w:rsidRPr="00000000">
        <w:rPr>
          <w:rtl w:val="0"/>
        </w:rPr>
        <w:t xml:space="preserve">Cuáles</w:t>
      </w:r>
      <w:r w:rsidDel="00000000" w:rsidR="00000000" w:rsidRPr="00000000">
        <w:rPr>
          <w:rtl w:val="0"/>
        </w:rPr>
        <w:t xml:space="preserve"> son las variables más relevantes para diferenciarlos?</w:t>
      </w:r>
    </w:p>
    <w:p w:rsidR="00000000" w:rsidDel="00000000" w:rsidP="00000000" w:rsidRDefault="00000000" w:rsidRPr="00000000" w14:paraId="00000042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Las conclusiones obtenidas a partir de este modelo </w:t>
      </w:r>
      <w:r w:rsidDel="00000000" w:rsidR="00000000" w:rsidRPr="00000000">
        <w:rPr>
          <w:rtl w:val="0"/>
        </w:rPr>
        <w:t xml:space="preserve">resultarán</w:t>
      </w:r>
      <w:r w:rsidDel="00000000" w:rsidR="00000000" w:rsidRPr="00000000">
        <w:rPr>
          <w:rtl w:val="0"/>
        </w:rPr>
        <w:t xml:space="preserve"> de gran importancia para el desarrollo de un modelo de recomendación.</w:t>
      </w:r>
    </w:p>
    <w:p w:rsidR="00000000" w:rsidDel="00000000" w:rsidP="00000000" w:rsidRDefault="00000000" w:rsidRPr="00000000" w14:paraId="00000043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Notebook.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36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Informe.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chinelearningmastery.com/calculate-feature-importance-with-python/" TargetMode="External"/><Relationship Id="rId8" Type="http://schemas.openxmlformats.org/officeDocument/2006/relationships/hyperlink" Target="https://machinelearningmastery.com/calculate-feature-importance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