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Juan Manuel Cruz Martinez</w:t>
      </w:r>
    </w:p>
    <w:p w:rsidR="00000000" w:rsidDel="00000000" w:rsidP="00000000" w:rsidRDefault="00000000" w:rsidRPr="00000000" w14:paraId="00000002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Operadores y condiciones</w:t>
      </w:r>
    </w:p>
    <w:p w:rsidR="00000000" w:rsidDel="00000000" w:rsidP="00000000" w:rsidRDefault="00000000" w:rsidRPr="00000000" w14:paraId="00000003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Operadores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un</w:t>
      </w:r>
      <w:r w:rsidDel="00000000" w:rsidR="00000000" w:rsidRPr="00000000">
        <w:rPr>
          <w:rtl w:val="0"/>
        </w:rPr>
        <w:t xml:space="preserve"> símbolo o palabra reservada que representa una operación a realizar entre uno o más operando se puede realizar en diversas acciones, como realizar cálculos aritméticos, comparar valores, asignar valores, ETC. las operaciones fundamentales en la construcción de expresiones y en la manipulación de datos en programas de computadora.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Operadores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elacionales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Igual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5==5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¡=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Diferente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5¡=3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4&gt;7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4&lt;7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 o igual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5&gt;=5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o igual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4&lt;=3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Operadores Lógico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usan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combinar varias condiciones</w:t>
      </w:r>
      <w:r w:rsidDel="00000000" w:rsidR="00000000" w:rsidRPr="00000000">
        <w:rPr>
          <w:sz w:val="24"/>
          <w:szCs w:val="24"/>
          <w:rtl w:val="0"/>
        </w:rPr>
        <w:t xml:space="preserve"> relacionales o invertir el valor de una de ellas. También devuelven un resultado booleano.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&amp;&amp;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(Y lógico):</w:t>
      </w:r>
      <w:r w:rsidDel="00000000" w:rsidR="00000000" w:rsidRPr="00000000">
        <w:rPr>
          <w:sz w:val="24"/>
          <w:szCs w:val="24"/>
          <w:rtl w:val="0"/>
        </w:rPr>
        <w:t xml:space="preserve"> Devuelve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si todas</w:t>
      </w:r>
      <w:r w:rsidDel="00000000" w:rsidR="00000000" w:rsidRPr="00000000">
        <w:rPr>
          <w:sz w:val="24"/>
          <w:szCs w:val="24"/>
          <w:rtl w:val="0"/>
        </w:rPr>
        <w:t xml:space="preserve"> las condiciones son verdaderas.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(5 &gt; 3) &amp;&amp; (8 &lt; 10)</w:t>
      </w:r>
      <w:r w:rsidDel="00000000" w:rsidR="00000000" w:rsidRPr="00000000">
        <w:rPr>
          <w:sz w:val="24"/>
          <w:szCs w:val="24"/>
          <w:rtl w:val="0"/>
        </w:rPr>
        <w:t xml:space="preserve"> devuelve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porque ambas partes son ciertas.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||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(O lógico):</w:t>
      </w:r>
      <w:r w:rsidDel="00000000" w:rsidR="00000000" w:rsidRPr="00000000">
        <w:rPr>
          <w:sz w:val="24"/>
          <w:szCs w:val="24"/>
          <w:rtl w:val="0"/>
        </w:rPr>
        <w:t xml:space="preserve"> Devuelve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si al menos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de las condiciones</w:t>
      </w:r>
      <w:r w:rsidDel="00000000" w:rsidR="00000000" w:rsidRPr="00000000">
        <w:rPr>
          <w:sz w:val="24"/>
          <w:szCs w:val="24"/>
          <w:rtl w:val="0"/>
        </w:rPr>
        <w:t xml:space="preserve"> es verdadera.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(5 &gt; 10) || (8 &lt; 10)</w:t>
      </w:r>
      <w:r w:rsidDel="00000000" w:rsidR="00000000" w:rsidRPr="00000000">
        <w:rPr>
          <w:sz w:val="24"/>
          <w:szCs w:val="24"/>
          <w:rtl w:val="0"/>
        </w:rPr>
        <w:t xml:space="preserve"> devuelve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porque la segunda condición es cierta.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!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(Negación/Inversión):</w:t>
      </w:r>
      <w:r w:rsidDel="00000000" w:rsidR="00000000" w:rsidRPr="00000000">
        <w:rPr>
          <w:sz w:val="24"/>
          <w:szCs w:val="24"/>
          <w:rtl w:val="0"/>
        </w:rPr>
        <w:t xml:space="preserve"> Cambia el valor de verdadero a falso y viceversa.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8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!(5 &gt; 10)</w:t>
      </w:r>
      <w:r w:rsidDel="00000000" w:rsidR="00000000" w:rsidRPr="00000000">
        <w:rPr>
          <w:sz w:val="24"/>
          <w:szCs w:val="24"/>
          <w:rtl w:val="0"/>
        </w:rPr>
        <w:t xml:space="preserve"> devuelve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porque </w:t>
      </w:r>
      <w:r w:rsidDel="00000000" w:rsidR="00000000" w:rsidRPr="00000000">
        <w:rPr>
          <w:sz w:val="21"/>
          <w:szCs w:val="21"/>
          <w:rtl w:val="0"/>
        </w:rPr>
        <w:t xml:space="preserve">5 &gt; 10</w:t>
      </w:r>
      <w:r w:rsidDel="00000000" w:rsidR="00000000" w:rsidRPr="00000000">
        <w:rPr>
          <w:sz w:val="24"/>
          <w:szCs w:val="24"/>
          <w:rtl w:val="0"/>
        </w:rPr>
        <w:t xml:space="preserve"> es falso, y el operador lo invierte.</w:t>
      </w:r>
    </w:p>
    <w:p w:rsidR="00000000" w:rsidDel="00000000" w:rsidP="00000000" w:rsidRDefault="00000000" w:rsidRPr="00000000" w14:paraId="0000002D">
      <w:pPr>
        <w:spacing w:after="840" w:before="360" w:lineRule="auto"/>
        <w:ind w:left="0" w:firstLine="0"/>
        <w:rPr>
          <w:rFonts w:ascii="Lexend ExtraBold" w:cs="Lexend ExtraBold" w:eastAsia="Lexend ExtraBold" w:hAnsi="Lexend ExtraBold"/>
          <w:sz w:val="26"/>
          <w:szCs w:val="26"/>
        </w:rPr>
      </w:pPr>
      <w:r w:rsidDel="00000000" w:rsidR="00000000" w:rsidRPr="00000000">
        <w:rPr>
          <w:rFonts w:ascii="Lexend ExtraBold" w:cs="Lexend ExtraBold" w:eastAsia="Lexend ExtraBold" w:hAnsi="Lexend ExtraBold"/>
          <w:sz w:val="26"/>
          <w:szCs w:val="26"/>
          <w:rtl w:val="0"/>
        </w:rPr>
        <w:t xml:space="preserve">Condicional</w:t>
      </w:r>
    </w:p>
    <w:p w:rsidR="00000000" w:rsidDel="00000000" w:rsidP="00000000" w:rsidRDefault="00000000" w:rsidRPr="00000000" w14:paraId="0000002E">
      <w:pPr>
        <w:spacing w:after="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condiciones desempeñan un papel crucial en cualquier software. Las condiciones en programación definen si algo es verdadero o falso, se realiza una acción específica; de lo contrario, se toma un camino diferente. Actúan en directrices guían el flujo del programa, esa decisiones dinámicamente funciona en función de la evaluación de expresiones lógicas.</w:t>
      </w:r>
    </w:p>
    <w:p w:rsidR="00000000" w:rsidDel="00000000" w:rsidP="00000000" w:rsidRDefault="00000000" w:rsidRPr="00000000" w14:paraId="0000002F">
      <w:pPr>
        <w:spacing w:after="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condicion:</w:t>
      </w:r>
    </w:p>
    <w:p w:rsidR="00000000" w:rsidDel="00000000" w:rsidP="00000000" w:rsidRDefault="00000000" w:rsidRPr="00000000" w14:paraId="00000031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Bloque de código si la condición es verdadera</w:t>
      </w:r>
    </w:p>
    <w:p w:rsidR="00000000" w:rsidDel="00000000" w:rsidP="00000000" w:rsidRDefault="00000000" w:rsidRPr="00000000" w14:paraId="00000032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3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Bloque de código si la condición es falsa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Aquí, el programa evalúa la condición y ejecuta el bloque de código dentro del «if» si la condición es verdadera; de lo contrario, ejecuta el bloque dentro del «else». Esta estructura proporciona un mecanismo simple pero poderoso para controlar el flujo del programa.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before="0" w:line="360" w:lineRule="auto"/>
        <w:ind w:left="0" w:firstLine="0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estructura de condicionales</w:t>
      </w:r>
    </w:p>
    <w:p w:rsidR="00000000" w:rsidDel="00000000" w:rsidP="00000000" w:rsidRDefault="00000000" w:rsidRPr="00000000" w14:paraId="00000036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Si(if):</w:t>
      </w:r>
      <w:r w:rsidDel="00000000" w:rsidR="00000000" w:rsidRPr="00000000">
        <w:rPr>
          <w:sz w:val="24"/>
          <w:szCs w:val="24"/>
          <w:rtl w:val="0"/>
        </w:rPr>
        <w:t xml:space="preserve">Ejecuta un bloque de código sólo si la condición evaluada es verdadera.</w:t>
      </w:r>
    </w:p>
    <w:p w:rsidR="00000000" w:rsidDel="00000000" w:rsidP="00000000" w:rsidRDefault="00000000" w:rsidRPr="00000000" w14:paraId="00000037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 No(else):</w:t>
      </w:r>
      <w:r w:rsidDel="00000000" w:rsidR="00000000" w:rsidRPr="00000000">
        <w:rPr>
          <w:sz w:val="24"/>
          <w:szCs w:val="24"/>
          <w:rtl w:val="0"/>
        </w:rPr>
        <w:t xml:space="preserve"> Define un camino alternativo que se ejecuta si la condición principal resulta falsa.</w:t>
      </w:r>
    </w:p>
    <w:p w:rsidR="00000000" w:rsidDel="00000000" w:rsidP="00000000" w:rsidRDefault="00000000" w:rsidRPr="00000000" w14:paraId="00000038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no si(Elif/else if):</w:t>
      </w:r>
      <w:r w:rsidDel="00000000" w:rsidR="00000000" w:rsidRPr="00000000">
        <w:rPr>
          <w:sz w:val="24"/>
          <w:szCs w:val="24"/>
          <w:rtl w:val="0"/>
        </w:rPr>
        <w:t xml:space="preserve"> Permite evaluar una nueva condición en caso de que la anterior no se haya cumplido.</w:t>
      </w:r>
    </w:p>
    <w:p w:rsidR="00000000" w:rsidDel="00000000" w:rsidP="00000000" w:rsidRDefault="00000000" w:rsidRPr="00000000" w14:paraId="00000039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Operador ternario(?: ): </w:t>
      </w:r>
      <w:r w:rsidDel="00000000" w:rsidR="00000000" w:rsidRPr="00000000">
        <w:rPr>
          <w:sz w:val="24"/>
          <w:szCs w:val="24"/>
          <w:rtl w:val="0"/>
        </w:rPr>
        <w:t xml:space="preserve">Una forma compacta de escribir un condicional simple que asigna una valor según una validación de verdadero o falso.</w:t>
      </w:r>
    </w:p>
    <w:p w:rsidR="00000000" w:rsidDel="00000000" w:rsidP="00000000" w:rsidRDefault="00000000" w:rsidRPr="00000000" w14:paraId="0000003A">
      <w:pPr>
        <w:spacing w:after="0" w:before="0" w:line="360" w:lineRule="auto"/>
        <w:ind w:left="0" w:firstLine="0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Alineamiento de condicionales</w:t>
      </w:r>
    </w:p>
    <w:p w:rsidR="00000000" w:rsidDel="00000000" w:rsidP="00000000" w:rsidRDefault="00000000" w:rsidRPr="00000000" w14:paraId="0000003B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refiere a cómo se estructuran y formatean visualmente los bloques (if, else y if else) para mejorar la legibilidad y el mantenimiento del código. Una indentación clara permite que cualquiera desarrollador entienda el flujo lógico de un vistazo.</w:t>
      </w:r>
    </w:p>
    <w:p w:rsidR="00000000" w:rsidDel="00000000" w:rsidP="00000000" w:rsidRDefault="00000000" w:rsidRPr="00000000" w14:paraId="0000003C">
      <w:pPr>
        <w:spacing w:after="0" w:before="360" w:line="36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1. Estilo K&amp;R (Egyptian Brackets)</w:t>
      </w:r>
    </w:p>
    <w:p w:rsidR="00000000" w:rsidDel="00000000" w:rsidP="00000000" w:rsidRDefault="00000000" w:rsidRPr="00000000" w14:paraId="0000003D">
      <w:pPr>
        <w:spacing w:after="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llave de apertura va en la misma línea que la condición. Es el estándar más común en JavaScript, Java, C++ y Go.</w:t>
      </w:r>
    </w:p>
    <w:p w:rsidR="00000000" w:rsidDel="00000000" w:rsidP="00000000" w:rsidRDefault="00000000" w:rsidRPr="00000000" w14:paraId="0000003E">
      <w:pPr>
        <w:spacing w:after="0" w:before="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(condicion) {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Código aquí</w:t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if (otraCondicion) {</w:t>
      </w:r>
    </w:p>
    <w:p w:rsidR="00000000" w:rsidDel="00000000" w:rsidP="00000000" w:rsidRDefault="00000000" w:rsidRPr="00000000" w14:paraId="00000042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Código aquí</w:t>
      </w:r>
    </w:p>
    <w:p w:rsidR="00000000" w:rsidDel="00000000" w:rsidP="00000000" w:rsidRDefault="00000000" w:rsidRPr="00000000" w14:paraId="00000043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44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Código aquí</w:t>
      </w:r>
    </w:p>
    <w:p w:rsidR="00000000" w:rsidDel="00000000" w:rsidP="00000000" w:rsidRDefault="00000000" w:rsidRPr="00000000" w14:paraId="00000045">
      <w:pPr>
        <w:spacing w:after="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0" w:before="360" w:line="36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2. Estilo Allman (BSD)</w:t>
      </w:r>
    </w:p>
    <w:p w:rsidR="00000000" w:rsidDel="00000000" w:rsidP="00000000" w:rsidRDefault="00000000" w:rsidRPr="00000000" w14:paraId="00000047">
      <w:pPr>
        <w:spacing w:after="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llave de apertura va en una línea nueva, alineada verticalmente con la palabra clave. Es muy popular en C# y entornos de Microsoft.</w:t>
      </w:r>
    </w:p>
    <w:p w:rsidR="00000000" w:rsidDel="00000000" w:rsidP="00000000" w:rsidRDefault="00000000" w:rsidRPr="00000000" w14:paraId="00000048">
      <w:pPr>
        <w:spacing w:after="0" w:before="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049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(condicion)</w:t>
      </w:r>
    </w:p>
    <w:p w:rsidR="00000000" w:rsidDel="00000000" w:rsidP="00000000" w:rsidRDefault="00000000" w:rsidRPr="00000000" w14:paraId="0000004A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Código aquí</w:t>
      </w:r>
    </w:p>
    <w:p w:rsidR="00000000" w:rsidDel="00000000" w:rsidP="00000000" w:rsidRDefault="00000000" w:rsidRPr="00000000" w14:paraId="0000004C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if (otraCondicion)</w:t>
      </w:r>
    </w:p>
    <w:p w:rsidR="00000000" w:rsidDel="00000000" w:rsidP="00000000" w:rsidRDefault="00000000" w:rsidRPr="00000000" w14:paraId="0000004E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Código aquí</w:t>
      </w:r>
    </w:p>
    <w:p w:rsidR="00000000" w:rsidDel="00000000" w:rsidP="00000000" w:rsidRDefault="00000000" w:rsidRPr="00000000" w14:paraId="00000050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52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Código aquí</w:t>
      </w:r>
    </w:p>
    <w:p w:rsidR="00000000" w:rsidDel="00000000" w:rsidP="00000000" w:rsidRDefault="00000000" w:rsidRPr="00000000" w14:paraId="00000054">
      <w:pPr>
        <w:spacing w:after="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20" w:before="28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Lexend ExtraBold">
    <w:embedBold w:fontKey="{00000000-0000-0000-0000-000000000000}" r:id="rId3" w:subsetted="0"/>
  </w:font>
  <w:font w:name="Lexend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ExtraBold-bold.ttf"/><Relationship Id="rId4" Type="http://schemas.openxmlformats.org/officeDocument/2006/relationships/font" Target="fonts/Lexend-regular.ttf"/><Relationship Id="rId5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